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A" w:rsidRPr="009776EA" w:rsidRDefault="009776EA" w:rsidP="009776EA">
      <w:pPr>
        <w:jc w:val="center"/>
        <w:rPr>
          <w:rFonts w:ascii="Times New Roman" w:hAnsi="Times New Roman" w:cs="Times New Roman"/>
        </w:rPr>
      </w:pPr>
      <w:r w:rsidRPr="009776EA">
        <w:rPr>
          <w:rFonts w:ascii="Times New Roman" w:hAnsi="Times New Roman" w:cs="Times New Roman"/>
        </w:rPr>
        <w:t xml:space="preserve">Министерство образования и науки Самарской области          </w:t>
      </w:r>
      <w:r w:rsidR="008D68D0">
        <w:rPr>
          <w:rFonts w:ascii="Times New Roman" w:hAnsi="Times New Roman" w:cs="Times New Roman"/>
        </w:rPr>
        <w:t xml:space="preserve">  </w:t>
      </w:r>
      <w:r w:rsidRPr="009776EA">
        <w:rPr>
          <w:rFonts w:ascii="Times New Roman" w:hAnsi="Times New Roman" w:cs="Times New Roman"/>
        </w:rPr>
        <w:t xml:space="preserve">                                  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9776EA" w:rsidRDefault="009776EA" w:rsidP="009776EA">
      <w:pPr>
        <w:jc w:val="center"/>
        <w:rPr>
          <w:rFonts w:ascii="Times New Roman" w:hAnsi="Times New Roman" w:cs="Times New Roman"/>
          <w:b/>
        </w:rPr>
      </w:pPr>
      <w:r w:rsidRPr="009776EA">
        <w:rPr>
          <w:rFonts w:ascii="Times New Roman" w:hAnsi="Times New Roman" w:cs="Times New Roman"/>
          <w:b/>
        </w:rPr>
        <w:t>САМАРСКИЙ ОБЛАСТНОЙ ИНСТИТУТ ПОВЫШЕНИЯ КВЛИФИКАЦИИ И ПЕРЕПОДГОТОВКИ РАБОТНИКОВ ОБРАЗОВАНИЯ</w:t>
      </w:r>
    </w:p>
    <w:p w:rsidR="009776EA" w:rsidRDefault="009776EA" w:rsidP="009776EA">
      <w:pPr>
        <w:jc w:val="center"/>
        <w:rPr>
          <w:rFonts w:ascii="Times New Roman" w:hAnsi="Times New Roman" w:cs="Times New Roman"/>
          <w:b/>
        </w:rPr>
      </w:pPr>
    </w:p>
    <w:p w:rsidR="009776EA" w:rsidRDefault="009776EA" w:rsidP="009776EA">
      <w:pPr>
        <w:jc w:val="center"/>
        <w:rPr>
          <w:rFonts w:ascii="Times New Roman" w:hAnsi="Times New Roman" w:cs="Times New Roman"/>
          <w:b/>
        </w:rPr>
      </w:pPr>
    </w:p>
    <w:p w:rsidR="009776EA" w:rsidRDefault="009776EA" w:rsidP="00AD5E67">
      <w:pPr>
        <w:rPr>
          <w:rFonts w:ascii="Times New Roman" w:hAnsi="Times New Roman" w:cs="Times New Roman"/>
          <w:b/>
        </w:rPr>
      </w:pPr>
    </w:p>
    <w:p w:rsidR="009776EA" w:rsidRDefault="009776EA" w:rsidP="009776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РАБОТА</w:t>
      </w:r>
    </w:p>
    <w:p w:rsidR="009776EA" w:rsidRPr="008D68D0" w:rsidRDefault="00BF63CB" w:rsidP="00977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D0">
        <w:rPr>
          <w:rFonts w:ascii="Times New Roman" w:hAnsi="Times New Roman" w:cs="Times New Roman"/>
          <w:sz w:val="24"/>
          <w:szCs w:val="24"/>
        </w:rPr>
        <w:t>по теме</w:t>
      </w:r>
    </w:p>
    <w:p w:rsidR="009776EA" w:rsidRPr="008D68D0" w:rsidRDefault="009776EA" w:rsidP="00977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D0">
        <w:rPr>
          <w:rFonts w:ascii="Times New Roman" w:hAnsi="Times New Roman" w:cs="Times New Roman"/>
          <w:b/>
          <w:sz w:val="28"/>
          <w:szCs w:val="28"/>
        </w:rPr>
        <w:t>«</w:t>
      </w:r>
      <w:r w:rsidR="00BF63CB" w:rsidRPr="008D68D0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8D68D0">
        <w:rPr>
          <w:rFonts w:ascii="Times New Roman" w:hAnsi="Times New Roman" w:cs="Times New Roman"/>
          <w:b/>
          <w:sz w:val="28"/>
          <w:szCs w:val="28"/>
        </w:rPr>
        <w:t xml:space="preserve"> наглядных пособий</w:t>
      </w:r>
    </w:p>
    <w:p w:rsidR="00D529FD" w:rsidRDefault="00421CFF" w:rsidP="00B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D0">
        <w:rPr>
          <w:rFonts w:ascii="Times New Roman" w:hAnsi="Times New Roman" w:cs="Times New Roman"/>
          <w:b/>
          <w:sz w:val="28"/>
          <w:szCs w:val="28"/>
        </w:rPr>
        <w:t>на уроках изобразительного искусства</w:t>
      </w:r>
      <w:r w:rsidR="0043428F" w:rsidRPr="008D68D0">
        <w:rPr>
          <w:rFonts w:ascii="Times New Roman" w:hAnsi="Times New Roman" w:cs="Times New Roman"/>
          <w:b/>
          <w:sz w:val="28"/>
          <w:szCs w:val="28"/>
        </w:rPr>
        <w:t xml:space="preserve"> и народного</w:t>
      </w:r>
      <w:r w:rsidR="0099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28F" w:rsidRPr="008D68D0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9776EA" w:rsidRPr="008D6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67" w:rsidRDefault="00D529FD" w:rsidP="00B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 w:rsidR="008D68D0">
        <w:rPr>
          <w:rFonts w:ascii="Times New Roman" w:hAnsi="Times New Roman" w:cs="Times New Roman"/>
          <w:b/>
          <w:sz w:val="28"/>
          <w:szCs w:val="28"/>
        </w:rPr>
        <w:t xml:space="preserve">значение в процессе </w:t>
      </w:r>
      <w:r w:rsidR="00686DC6" w:rsidRPr="008D6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EA" w:rsidRPr="008D68D0">
        <w:rPr>
          <w:rFonts w:ascii="Times New Roman" w:hAnsi="Times New Roman" w:cs="Times New Roman"/>
          <w:b/>
          <w:sz w:val="28"/>
          <w:szCs w:val="28"/>
        </w:rPr>
        <w:t>эстетическо</w:t>
      </w:r>
      <w:r w:rsidR="008D68D0">
        <w:rPr>
          <w:rFonts w:ascii="Times New Roman" w:hAnsi="Times New Roman" w:cs="Times New Roman"/>
          <w:b/>
          <w:sz w:val="28"/>
          <w:szCs w:val="28"/>
        </w:rPr>
        <w:t>го</w:t>
      </w:r>
      <w:r w:rsidR="009776EA" w:rsidRPr="008D68D0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AD5E67">
        <w:rPr>
          <w:rFonts w:ascii="Times New Roman" w:hAnsi="Times New Roman" w:cs="Times New Roman"/>
          <w:b/>
          <w:sz w:val="28"/>
          <w:szCs w:val="28"/>
        </w:rPr>
        <w:t>я</w:t>
      </w:r>
    </w:p>
    <w:p w:rsidR="00D529FD" w:rsidRDefault="00AD5E67" w:rsidP="00B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776EA" w:rsidRPr="008D68D0">
        <w:rPr>
          <w:rFonts w:ascii="Times New Roman" w:hAnsi="Times New Roman" w:cs="Times New Roman"/>
          <w:b/>
          <w:sz w:val="28"/>
          <w:szCs w:val="28"/>
        </w:rPr>
        <w:t>кольников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355BD">
        <w:rPr>
          <w:rFonts w:ascii="Times New Roman" w:hAnsi="Times New Roman" w:cs="Times New Roman"/>
          <w:b/>
          <w:sz w:val="28"/>
          <w:szCs w:val="28"/>
        </w:rPr>
        <w:t xml:space="preserve"> в свете </w:t>
      </w:r>
      <w:r>
        <w:rPr>
          <w:rFonts w:ascii="Times New Roman" w:hAnsi="Times New Roman" w:cs="Times New Roman"/>
          <w:b/>
          <w:sz w:val="28"/>
          <w:szCs w:val="28"/>
        </w:rPr>
        <w:t>внедряемых</w:t>
      </w:r>
      <w:r w:rsidR="002355BD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основной школы</w:t>
      </w:r>
      <w:r w:rsidR="00D5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29F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B3BD1" w:rsidRPr="008D68D0" w:rsidRDefault="00D529FD" w:rsidP="00B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занятий по  народной живописи</w:t>
      </w:r>
      <w:r w:rsidR="009776EA" w:rsidRPr="008D68D0">
        <w:rPr>
          <w:rFonts w:ascii="Times New Roman" w:hAnsi="Times New Roman" w:cs="Times New Roman"/>
          <w:b/>
          <w:sz w:val="28"/>
          <w:szCs w:val="28"/>
        </w:rPr>
        <w:t>»</w:t>
      </w:r>
      <w:r w:rsidR="008D68D0" w:rsidRPr="008D68D0">
        <w:rPr>
          <w:rFonts w:ascii="Times New Roman" w:hAnsi="Times New Roman" w:cs="Times New Roman"/>
          <w:b/>
          <w:sz w:val="28"/>
          <w:szCs w:val="28"/>
        </w:rPr>
        <w:t>.</w:t>
      </w:r>
    </w:p>
    <w:p w:rsidR="00686DC6" w:rsidRDefault="00686DC6" w:rsidP="00BF6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курсах повышения квалификации по ИОЧ,</w:t>
      </w:r>
    </w:p>
    <w:p w:rsidR="00686DC6" w:rsidRDefault="00686DC6" w:rsidP="00BF6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блок</w:t>
      </w:r>
    </w:p>
    <w:p w:rsidR="00686DC6" w:rsidRPr="00686DC6" w:rsidRDefault="00686DC6" w:rsidP="00BF6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«Народная живопись»</w:t>
      </w:r>
    </w:p>
    <w:p w:rsidR="00686DC6" w:rsidRDefault="00686DC6" w:rsidP="00686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(24.09.2012-28.09.2012г.)</w:t>
      </w:r>
    </w:p>
    <w:p w:rsidR="00686DC6" w:rsidRDefault="00686DC6" w:rsidP="00686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Антонова Н.Н.</w:t>
      </w:r>
    </w:p>
    <w:p w:rsidR="00686DC6" w:rsidRDefault="00686DC6" w:rsidP="00686DC6">
      <w:pPr>
        <w:rPr>
          <w:rFonts w:ascii="Times New Roman" w:hAnsi="Times New Roman" w:cs="Times New Roman"/>
          <w:sz w:val="24"/>
          <w:szCs w:val="24"/>
        </w:rPr>
      </w:pPr>
    </w:p>
    <w:p w:rsidR="00686DC6" w:rsidRDefault="00686DC6" w:rsidP="00686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DC6" w:rsidRDefault="00686DC6" w:rsidP="00686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Курбанова Наталья Юрьевна</w:t>
      </w:r>
    </w:p>
    <w:p w:rsidR="00686DC6" w:rsidRDefault="00686DC6" w:rsidP="00686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технологии и             </w:t>
      </w:r>
    </w:p>
    <w:p w:rsidR="00686DC6" w:rsidRDefault="00686DC6" w:rsidP="00686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</w:p>
    <w:p w:rsidR="00686DC6" w:rsidRDefault="00686DC6" w:rsidP="00686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№3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Кинеля</w:t>
      </w:r>
      <w:proofErr w:type="spellEnd"/>
    </w:p>
    <w:p w:rsidR="00686DC6" w:rsidRDefault="00686DC6" w:rsidP="00306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ABF" w:rsidRDefault="001D0ABF" w:rsidP="00306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DC6" w:rsidRDefault="00686DC6" w:rsidP="00686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Кинель 2012 год.</w:t>
      </w:r>
    </w:p>
    <w:p w:rsidR="00686DC6" w:rsidRPr="00AD5E67" w:rsidRDefault="00686DC6" w:rsidP="00306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0C01" w:rsidRPr="00AD5E6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24C87" w:rsidRPr="007C1E82" w:rsidRDefault="001B3982" w:rsidP="00AD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D5E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Введение. Цели и задачи проекта.</w:t>
      </w:r>
    </w:p>
    <w:p w:rsidR="00DE0C01" w:rsidRPr="001B3982" w:rsidRDefault="001B3982" w:rsidP="001B398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6F0267" w:rsidRPr="001B3982">
        <w:rPr>
          <w:rFonts w:ascii="Times New Roman" w:hAnsi="Times New Roman" w:cs="Times New Roman"/>
          <w:sz w:val="28"/>
          <w:szCs w:val="28"/>
        </w:rPr>
        <w:t xml:space="preserve">Виды </w:t>
      </w:r>
      <w:r w:rsidR="00DE0C01" w:rsidRPr="001B3982">
        <w:rPr>
          <w:rFonts w:ascii="Times New Roman" w:hAnsi="Times New Roman" w:cs="Times New Roman"/>
          <w:sz w:val="28"/>
          <w:szCs w:val="28"/>
        </w:rPr>
        <w:t>наглядных пособий</w:t>
      </w:r>
      <w:r w:rsidR="006F0267" w:rsidRPr="001B3982">
        <w:rPr>
          <w:rFonts w:ascii="Times New Roman" w:hAnsi="Times New Roman" w:cs="Times New Roman"/>
          <w:sz w:val="28"/>
          <w:szCs w:val="28"/>
        </w:rPr>
        <w:t xml:space="preserve">, которые могут быть применяться на уроках </w:t>
      </w:r>
      <w:r w:rsidR="00687BD4">
        <w:rPr>
          <w:rFonts w:ascii="Times New Roman" w:hAnsi="Times New Roman" w:cs="Times New Roman"/>
          <w:sz w:val="28"/>
          <w:szCs w:val="28"/>
        </w:rPr>
        <w:t xml:space="preserve">   </w:t>
      </w:r>
      <w:r w:rsidR="006F0267" w:rsidRPr="001B3982">
        <w:rPr>
          <w:rFonts w:ascii="Times New Roman" w:hAnsi="Times New Roman" w:cs="Times New Roman"/>
          <w:sz w:val="28"/>
          <w:szCs w:val="28"/>
        </w:rPr>
        <w:t>изобразительного искусства и народного творчества</w:t>
      </w:r>
      <w:r w:rsidR="00DE0C01" w:rsidRPr="001B3982">
        <w:rPr>
          <w:rFonts w:ascii="Times New Roman" w:hAnsi="Times New Roman" w:cs="Times New Roman"/>
          <w:sz w:val="28"/>
          <w:szCs w:val="28"/>
        </w:rPr>
        <w:t>.</w:t>
      </w:r>
    </w:p>
    <w:p w:rsidR="001B3982" w:rsidRDefault="006F0267" w:rsidP="001B398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982">
        <w:rPr>
          <w:rFonts w:ascii="Times New Roman" w:hAnsi="Times New Roman" w:cs="Times New Roman"/>
          <w:sz w:val="28"/>
          <w:szCs w:val="28"/>
        </w:rPr>
        <w:t>Цели и способы</w:t>
      </w:r>
      <w:r w:rsidR="00DE0C01" w:rsidRPr="001B3982">
        <w:rPr>
          <w:rFonts w:ascii="Times New Roman" w:hAnsi="Times New Roman" w:cs="Times New Roman"/>
          <w:sz w:val="28"/>
          <w:szCs w:val="28"/>
        </w:rPr>
        <w:t xml:space="preserve"> применения наглядных пособий.</w:t>
      </w:r>
    </w:p>
    <w:p w:rsidR="00DE0C01" w:rsidRDefault="00DE0C01" w:rsidP="001B39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982">
        <w:rPr>
          <w:rFonts w:ascii="Times New Roman" w:hAnsi="Times New Roman" w:cs="Times New Roman"/>
          <w:sz w:val="28"/>
          <w:szCs w:val="28"/>
        </w:rPr>
        <w:t>Значение наглядных пособий в процессе эстетического воспитания школьников.</w:t>
      </w:r>
    </w:p>
    <w:p w:rsidR="00512EF9" w:rsidRPr="001B3982" w:rsidRDefault="00512EF9" w:rsidP="001B39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6F0267" w:rsidRPr="007C1E82" w:rsidRDefault="006F0267" w:rsidP="006F02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C87" w:rsidRPr="007C1E82" w:rsidRDefault="001B3982" w:rsidP="001B3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F0267" w:rsidRPr="007C1E82" w:rsidRDefault="00D7226A" w:rsidP="00687BD4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При разработке федерального государственного образовательного стандарта (далее ФГОС) был составлен портрет выпускника основной школы, в числе личностных характеристик значится:</w:t>
      </w:r>
    </w:p>
    <w:p w:rsidR="00C952F9" w:rsidRPr="007C1E82" w:rsidRDefault="00BC66D8" w:rsidP="00687BD4">
      <w:pPr>
        <w:pStyle w:val="a5"/>
        <w:ind w:left="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C1E82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226A" w:rsidRPr="007C1E82">
        <w:rPr>
          <w:rStyle w:val="dash041e005f0431005f044b005f0447005f043d005f044b005f0439005f005fchar1char1"/>
          <w:rFonts w:eastAsia="Calibri"/>
          <w:sz w:val="28"/>
          <w:szCs w:val="28"/>
        </w:rPr>
        <w:t>любящий свой край и своё Отечество</w:t>
      </w:r>
      <w:r w:rsidR="00D7226A" w:rsidRPr="007C1E82">
        <w:rPr>
          <w:rStyle w:val="dash041e005f0431005f044b005f0447005f043d005f044b005f0439005f005fchar1char1"/>
          <w:sz w:val="28"/>
          <w:szCs w:val="28"/>
        </w:rPr>
        <w:t>;</w:t>
      </w:r>
    </w:p>
    <w:p w:rsidR="00C952F9" w:rsidRPr="007C1E82" w:rsidRDefault="00BC66D8" w:rsidP="00687BD4">
      <w:pPr>
        <w:pStyle w:val="a5"/>
        <w:ind w:left="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C1E82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226A" w:rsidRPr="007C1E82">
        <w:rPr>
          <w:rStyle w:val="dash041e005f0431005f044b005f0447005f043d005f044b005f0439005f005fchar1char1"/>
          <w:rFonts w:eastAsia="Calibri"/>
          <w:sz w:val="28"/>
          <w:szCs w:val="28"/>
        </w:rPr>
        <w:t>активно и заинтересованно познающий мир, осознающий ценность творчества;</w:t>
      </w:r>
    </w:p>
    <w:p w:rsidR="00BC66D8" w:rsidRPr="007C1E82" w:rsidRDefault="007C1E82" w:rsidP="00687BD4">
      <w:pPr>
        <w:pStyle w:val="a5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gramStart"/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>умеющий</w:t>
      </w:r>
      <w:proofErr w:type="gramEnd"/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учиться, 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осознающий 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>важность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BC66D8"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и самообразования для жизни и деятельности, способный применять полученные знания на практике; </w:t>
      </w:r>
    </w:p>
    <w:p w:rsidR="00BC66D8" w:rsidRPr="007C1E82" w:rsidRDefault="00BC66D8" w:rsidP="00687BD4">
      <w:pPr>
        <w:pStyle w:val="a5"/>
        <w:ind w:left="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C1E82"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gramStart"/>
      <w:r w:rsidRPr="007C1E82">
        <w:rPr>
          <w:rStyle w:val="dash041e005f0431005f044b005f0447005f043d005f044b005f0439005f005fchar1char1"/>
          <w:rFonts w:eastAsia="Calibri"/>
          <w:sz w:val="28"/>
          <w:szCs w:val="28"/>
        </w:rPr>
        <w:t>соизмеряющий</w:t>
      </w:r>
      <w:proofErr w:type="gramEnd"/>
      <w:r w:rsidRPr="007C1E82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свои поступки с нравственными ценностями</w:t>
      </w:r>
      <w:r w:rsidRPr="007C1E82">
        <w:rPr>
          <w:rStyle w:val="dash041e005f0431005f044b005f0447005f043d005f044b005f0439005f005fchar1char1"/>
          <w:sz w:val="28"/>
          <w:szCs w:val="28"/>
        </w:rPr>
        <w:t>.</w:t>
      </w:r>
      <w:r w:rsidR="00073ABF" w:rsidRPr="007C1E82">
        <w:rPr>
          <w:rStyle w:val="dash041e005f0431005f044b005f0447005f043d005f044b005f0439005f005fchar1char1"/>
          <w:sz w:val="28"/>
          <w:szCs w:val="28"/>
        </w:rPr>
        <w:t>(1)</w:t>
      </w:r>
    </w:p>
    <w:p w:rsidR="007C1E82" w:rsidRDefault="00073ABF" w:rsidP="00687BD4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C1E82">
        <w:rPr>
          <w:sz w:val="28"/>
          <w:szCs w:val="28"/>
        </w:rPr>
        <w:t>В</w:t>
      </w:r>
      <w:r w:rsidR="00BC66D8" w:rsidRPr="007C1E82">
        <w:rPr>
          <w:sz w:val="28"/>
          <w:szCs w:val="28"/>
        </w:rPr>
        <w:t>оспитани</w:t>
      </w:r>
      <w:r w:rsidRPr="007C1E82">
        <w:rPr>
          <w:sz w:val="28"/>
          <w:szCs w:val="28"/>
        </w:rPr>
        <w:t>ю</w:t>
      </w:r>
      <w:r w:rsidR="00BC66D8" w:rsidRPr="007C1E82">
        <w:rPr>
          <w:sz w:val="28"/>
          <w:szCs w:val="28"/>
        </w:rPr>
        <w:t xml:space="preserve"> вышеперечисленных качеств у школьника </w:t>
      </w:r>
      <w:r w:rsidRPr="007C1E82">
        <w:rPr>
          <w:sz w:val="28"/>
          <w:szCs w:val="28"/>
        </w:rPr>
        <w:t xml:space="preserve">могут и </w:t>
      </w:r>
      <w:r w:rsidR="00BC66D8" w:rsidRPr="007C1E82">
        <w:rPr>
          <w:sz w:val="28"/>
          <w:szCs w:val="28"/>
        </w:rPr>
        <w:t>должны</w:t>
      </w:r>
      <w:r w:rsidRPr="007C1E82">
        <w:rPr>
          <w:sz w:val="28"/>
          <w:szCs w:val="28"/>
        </w:rPr>
        <w:t xml:space="preserve"> </w:t>
      </w:r>
      <w:r w:rsidR="00BC66D8" w:rsidRPr="007C1E82">
        <w:rPr>
          <w:sz w:val="28"/>
          <w:szCs w:val="28"/>
        </w:rPr>
        <w:t xml:space="preserve"> </w:t>
      </w:r>
      <w:r w:rsidRPr="007C1E82">
        <w:rPr>
          <w:sz w:val="28"/>
          <w:szCs w:val="28"/>
        </w:rPr>
        <w:t>способствовать, в числе прочих,</w:t>
      </w:r>
      <w:r w:rsidR="00C952F9" w:rsidRPr="007C1E82">
        <w:rPr>
          <w:sz w:val="28"/>
          <w:szCs w:val="28"/>
        </w:rPr>
        <w:t xml:space="preserve"> </w:t>
      </w:r>
      <w:r w:rsidR="00BC66D8" w:rsidRPr="007C1E82">
        <w:rPr>
          <w:sz w:val="28"/>
          <w:szCs w:val="28"/>
        </w:rPr>
        <w:t xml:space="preserve">уроки изобразительного искусства и </w:t>
      </w:r>
      <w:r w:rsidR="00C952F9" w:rsidRPr="007C1E82">
        <w:rPr>
          <w:sz w:val="28"/>
          <w:szCs w:val="28"/>
        </w:rPr>
        <w:t xml:space="preserve">народного творчества. </w:t>
      </w:r>
      <w:r w:rsidRPr="007C1E82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 (1)</w:t>
      </w:r>
      <w:r w:rsidR="00824C87" w:rsidRPr="007C1E82">
        <w:rPr>
          <w:rStyle w:val="dash041e005f0431005f044b005f0447005f043d005f044b005f0439005f005fchar1char1"/>
          <w:sz w:val="28"/>
          <w:szCs w:val="28"/>
        </w:rPr>
        <w:t xml:space="preserve"> – это цель, которую должны ставить перед собой преподаватели изобразительного искусства. </w:t>
      </w:r>
      <w:r w:rsidR="007C1E82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073ABF" w:rsidRPr="007C1E82" w:rsidRDefault="00824C87" w:rsidP="00687BD4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C1E82">
        <w:rPr>
          <w:rStyle w:val="dash041e005f0431005f044b005f0447005f043d005f044b005f0439005f005fchar1char1"/>
          <w:sz w:val="28"/>
          <w:szCs w:val="28"/>
        </w:rPr>
        <w:t>Эстетическое воспитание школьников непростая, но очень важна задача, которую ставит перед учителями ФГОС. На уроках изобразительного искусства выполнить эту задачу п</w:t>
      </w:r>
      <w:r w:rsidR="007C1E82">
        <w:rPr>
          <w:rStyle w:val="dash041e005f0431005f044b005f0447005f043d005f044b005f0439005f005fchar1char1"/>
          <w:sz w:val="28"/>
          <w:szCs w:val="28"/>
        </w:rPr>
        <w:t>оможет, на</w:t>
      </w:r>
      <w:r w:rsidRPr="007C1E82">
        <w:rPr>
          <w:rStyle w:val="dash041e005f0431005f044b005f0447005f043d005f044b005f0439005f005fchar1char1"/>
          <w:sz w:val="28"/>
          <w:szCs w:val="28"/>
        </w:rPr>
        <w:t>ряду с прочими способами</w:t>
      </w:r>
      <w:r w:rsidR="007C1E82">
        <w:rPr>
          <w:rStyle w:val="dash041e005f0431005f044b005f0447005f043d005f044b005f0439005f005fchar1char1"/>
          <w:sz w:val="28"/>
          <w:szCs w:val="28"/>
        </w:rPr>
        <w:t>,</w:t>
      </w:r>
      <w:r w:rsidRPr="007C1E82">
        <w:rPr>
          <w:rStyle w:val="dash041e005f0431005f044b005f0447005f043d005f044b005f0439005f005fchar1char1"/>
          <w:sz w:val="28"/>
          <w:szCs w:val="28"/>
        </w:rPr>
        <w:t xml:space="preserve"> правильный</w:t>
      </w:r>
      <w:r w:rsidR="007C1E82" w:rsidRPr="007C1E82">
        <w:rPr>
          <w:rStyle w:val="dash041e005f0431005f044b005f0447005f043d005f044b005f0439005f005fchar1char1"/>
          <w:sz w:val="28"/>
          <w:szCs w:val="28"/>
        </w:rPr>
        <w:t xml:space="preserve"> выбор и применение наглядных пособий.</w:t>
      </w:r>
      <w:r w:rsidR="007C1E82">
        <w:rPr>
          <w:rStyle w:val="dash041e005f0431005f044b005f0447005f043d005f044b005f0439005f005fchar1char1"/>
          <w:sz w:val="28"/>
          <w:szCs w:val="28"/>
        </w:rPr>
        <w:t xml:space="preserve"> Ведь именно наглядные пособия, создают зрительный ряд, который помогает настроить детей на восприятие новых знаний о мировой культуре, наследии Родного края, </w:t>
      </w:r>
      <w:r w:rsidR="002355BD">
        <w:rPr>
          <w:rStyle w:val="dash041e005f0431005f044b005f0447005f043d005f044b005f0439005f005fchar1char1"/>
          <w:sz w:val="28"/>
          <w:szCs w:val="28"/>
        </w:rPr>
        <w:t xml:space="preserve"> </w:t>
      </w:r>
      <w:r w:rsidR="007C1E82">
        <w:rPr>
          <w:rStyle w:val="dash041e005f0431005f044b005f0447005f043d005f044b005f0439005f005fchar1char1"/>
          <w:sz w:val="28"/>
          <w:szCs w:val="28"/>
        </w:rPr>
        <w:t xml:space="preserve">на </w:t>
      </w:r>
      <w:r w:rsidR="002355BD">
        <w:rPr>
          <w:rStyle w:val="dash041e005f0431005f044b005f0447005f043d005f044b005f0439005f005fchar1char1"/>
          <w:sz w:val="28"/>
          <w:szCs w:val="28"/>
        </w:rPr>
        <w:t xml:space="preserve"> </w:t>
      </w:r>
      <w:r w:rsidR="007C1E82">
        <w:rPr>
          <w:rStyle w:val="dash041e005f0431005f044b005f0447005f043d005f044b005f0439005f005fchar1char1"/>
          <w:sz w:val="28"/>
          <w:szCs w:val="28"/>
        </w:rPr>
        <w:t>высокий уровень сознания, связанный с пониманием духовной связи</w:t>
      </w:r>
      <w:r w:rsidR="002355BD">
        <w:rPr>
          <w:rStyle w:val="dash041e005f0431005f044b005f0447005f043d005f044b005f0439005f005fchar1char1"/>
          <w:sz w:val="28"/>
          <w:szCs w:val="28"/>
        </w:rPr>
        <w:t xml:space="preserve"> прошлых и нынешних поколений людей, проявляют близость  учеников с национальной культурой, </w:t>
      </w:r>
      <w:r w:rsidR="002355BD">
        <w:rPr>
          <w:rStyle w:val="dash041e005f0431005f044b005f0447005f043d005f044b005f0439005f005fchar1char1"/>
          <w:color w:val="FFFF00"/>
          <w:sz w:val="28"/>
          <w:szCs w:val="28"/>
        </w:rPr>
        <w:t xml:space="preserve">  </w:t>
      </w:r>
      <w:r w:rsidR="002355BD">
        <w:rPr>
          <w:rStyle w:val="dash041e005f0431005f044b005f0447005f043d005f044b005f0439005f005fchar1char1"/>
          <w:sz w:val="28"/>
          <w:szCs w:val="28"/>
        </w:rPr>
        <w:t>поднимают уровень их гражданской ответственности.</w:t>
      </w:r>
    </w:p>
    <w:p w:rsidR="00BC66D8" w:rsidRPr="007C1E82" w:rsidRDefault="00BC66D8" w:rsidP="00687BD4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46A" w:rsidRPr="0099746A" w:rsidRDefault="004A2000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9746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99746A" w:rsidRPr="0099746A">
        <w:rPr>
          <w:rFonts w:ascii="Times New Roman" w:hAnsi="Times New Roman" w:cs="Times New Roman"/>
          <w:sz w:val="28"/>
          <w:szCs w:val="28"/>
        </w:rPr>
        <w:t>отсутствие единой базы</w:t>
      </w:r>
      <w:r w:rsidR="00AD5E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46A">
        <w:rPr>
          <w:rFonts w:ascii="Times New Roman" w:hAnsi="Times New Roman" w:cs="Times New Roman"/>
          <w:sz w:val="28"/>
          <w:szCs w:val="28"/>
        </w:rPr>
        <w:t>наглядных пособий для учителей изобразительного искусства основной школы, способствующей формированию личности учащегося, в рамках ФГОС.</w:t>
      </w:r>
    </w:p>
    <w:p w:rsidR="00686DC6" w:rsidRDefault="004A2000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5E67" w:rsidRPr="007C1E82">
        <w:rPr>
          <w:rFonts w:ascii="Times New Roman" w:hAnsi="Times New Roman" w:cs="Times New Roman"/>
          <w:b/>
          <w:sz w:val="28"/>
          <w:szCs w:val="28"/>
        </w:rPr>
        <w:t>Цель</w:t>
      </w:r>
      <w:r w:rsidR="00AD5E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CD8" w:rsidRPr="00A37CD8">
        <w:rPr>
          <w:rFonts w:ascii="Times New Roman" w:hAnsi="Times New Roman" w:cs="Times New Roman"/>
          <w:sz w:val="28"/>
          <w:szCs w:val="28"/>
        </w:rPr>
        <w:t>изучение</w:t>
      </w:r>
      <w:r w:rsidR="00A37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D8" w:rsidRPr="00A37CD8">
        <w:rPr>
          <w:rFonts w:ascii="Times New Roman" w:hAnsi="Times New Roman" w:cs="Times New Roman"/>
          <w:sz w:val="28"/>
          <w:szCs w:val="28"/>
        </w:rPr>
        <w:t>способ</w:t>
      </w:r>
      <w:r w:rsidR="00A37CD8">
        <w:rPr>
          <w:rFonts w:ascii="Times New Roman" w:hAnsi="Times New Roman" w:cs="Times New Roman"/>
          <w:sz w:val="28"/>
          <w:szCs w:val="28"/>
        </w:rPr>
        <w:t>ов</w:t>
      </w:r>
      <w:r w:rsidR="00A37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46A">
        <w:rPr>
          <w:rFonts w:ascii="Times New Roman" w:hAnsi="Times New Roman" w:cs="Times New Roman"/>
          <w:sz w:val="28"/>
          <w:szCs w:val="28"/>
        </w:rPr>
        <w:t>применени</w:t>
      </w:r>
      <w:r w:rsidR="00A37CD8">
        <w:rPr>
          <w:rFonts w:ascii="Times New Roman" w:hAnsi="Times New Roman" w:cs="Times New Roman"/>
          <w:sz w:val="28"/>
          <w:szCs w:val="28"/>
        </w:rPr>
        <w:t>я</w:t>
      </w:r>
      <w:r w:rsidR="0099746A">
        <w:rPr>
          <w:rFonts w:ascii="Times New Roman" w:hAnsi="Times New Roman" w:cs="Times New Roman"/>
          <w:sz w:val="28"/>
          <w:szCs w:val="28"/>
        </w:rPr>
        <w:t xml:space="preserve"> </w:t>
      </w:r>
      <w:r w:rsidR="0099746A" w:rsidRPr="00AD5E67">
        <w:rPr>
          <w:rFonts w:ascii="Times New Roman" w:hAnsi="Times New Roman" w:cs="Times New Roman"/>
          <w:sz w:val="28"/>
          <w:szCs w:val="28"/>
        </w:rPr>
        <w:t>наглядных пособий</w:t>
      </w:r>
      <w:r w:rsidR="0099746A">
        <w:rPr>
          <w:rFonts w:ascii="Times New Roman" w:hAnsi="Times New Roman" w:cs="Times New Roman"/>
          <w:sz w:val="28"/>
          <w:szCs w:val="28"/>
        </w:rPr>
        <w:t xml:space="preserve"> на </w:t>
      </w:r>
      <w:r w:rsidR="00AD5E67" w:rsidRPr="00AD5E67">
        <w:rPr>
          <w:rFonts w:ascii="Times New Roman" w:hAnsi="Times New Roman" w:cs="Times New Roman"/>
          <w:sz w:val="28"/>
          <w:szCs w:val="28"/>
        </w:rPr>
        <w:t>заняти</w:t>
      </w:r>
      <w:r w:rsidR="0099746A">
        <w:rPr>
          <w:rFonts w:ascii="Times New Roman" w:hAnsi="Times New Roman" w:cs="Times New Roman"/>
          <w:sz w:val="28"/>
          <w:szCs w:val="28"/>
        </w:rPr>
        <w:t>ях</w:t>
      </w:r>
      <w:r w:rsidR="00AD5E67" w:rsidRPr="00AD5E67">
        <w:rPr>
          <w:rFonts w:ascii="Times New Roman" w:hAnsi="Times New Roman" w:cs="Times New Roman"/>
          <w:sz w:val="28"/>
          <w:szCs w:val="28"/>
        </w:rPr>
        <w:t xml:space="preserve"> по изобразительному</w:t>
      </w:r>
      <w:r w:rsidR="00AD5E67">
        <w:rPr>
          <w:rFonts w:ascii="Times New Roman" w:hAnsi="Times New Roman" w:cs="Times New Roman"/>
          <w:sz w:val="28"/>
          <w:szCs w:val="28"/>
        </w:rPr>
        <w:t xml:space="preserve"> искусству и народному творчеству, </w:t>
      </w:r>
      <w:r w:rsidR="00A37CD8">
        <w:rPr>
          <w:rFonts w:ascii="Times New Roman" w:hAnsi="Times New Roman" w:cs="Times New Roman"/>
          <w:sz w:val="28"/>
          <w:szCs w:val="28"/>
        </w:rPr>
        <w:t xml:space="preserve">которые помогут развитию  эстетического сознания детей и </w:t>
      </w:r>
      <w:r w:rsidR="00AD5E67">
        <w:rPr>
          <w:rFonts w:ascii="Times New Roman" w:hAnsi="Times New Roman" w:cs="Times New Roman"/>
          <w:sz w:val="28"/>
          <w:szCs w:val="28"/>
        </w:rPr>
        <w:t>выполн</w:t>
      </w:r>
      <w:r w:rsidR="00A37CD8">
        <w:rPr>
          <w:rFonts w:ascii="Times New Roman" w:hAnsi="Times New Roman" w:cs="Times New Roman"/>
          <w:sz w:val="28"/>
          <w:szCs w:val="28"/>
        </w:rPr>
        <w:t>ению</w:t>
      </w:r>
      <w:r w:rsidR="00AD5E6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37CD8">
        <w:rPr>
          <w:rFonts w:ascii="Times New Roman" w:hAnsi="Times New Roman" w:cs="Times New Roman"/>
          <w:sz w:val="28"/>
          <w:szCs w:val="28"/>
        </w:rPr>
        <w:t>й</w:t>
      </w:r>
      <w:r w:rsidR="00AD5E67">
        <w:rPr>
          <w:rFonts w:ascii="Times New Roman" w:hAnsi="Times New Roman" w:cs="Times New Roman"/>
          <w:sz w:val="28"/>
          <w:szCs w:val="28"/>
        </w:rPr>
        <w:t xml:space="preserve"> по</w:t>
      </w:r>
      <w:r w:rsidR="00A37CD8">
        <w:rPr>
          <w:rFonts w:ascii="Times New Roman" w:hAnsi="Times New Roman" w:cs="Times New Roman"/>
          <w:sz w:val="28"/>
          <w:szCs w:val="28"/>
        </w:rPr>
        <w:t xml:space="preserve"> воспитанию школьников</w:t>
      </w:r>
      <w:r w:rsidR="00AD5E67">
        <w:rPr>
          <w:rFonts w:ascii="Times New Roman" w:hAnsi="Times New Roman" w:cs="Times New Roman"/>
          <w:sz w:val="28"/>
          <w:szCs w:val="28"/>
        </w:rPr>
        <w:t>,</w:t>
      </w:r>
      <w:r w:rsidR="00A37CD8">
        <w:rPr>
          <w:rFonts w:ascii="Times New Roman" w:hAnsi="Times New Roman" w:cs="Times New Roman"/>
          <w:sz w:val="28"/>
          <w:szCs w:val="28"/>
        </w:rPr>
        <w:t xml:space="preserve"> которые предъявляет к общему образованию</w:t>
      </w:r>
      <w:r w:rsidR="00AD5E67">
        <w:rPr>
          <w:rFonts w:ascii="Times New Roman" w:hAnsi="Times New Roman" w:cs="Times New Roman"/>
          <w:sz w:val="28"/>
          <w:szCs w:val="28"/>
        </w:rPr>
        <w:t xml:space="preserve"> ФГОС</w:t>
      </w:r>
      <w:r w:rsidR="0099746A">
        <w:rPr>
          <w:rFonts w:ascii="Times New Roman" w:hAnsi="Times New Roman" w:cs="Times New Roman"/>
          <w:sz w:val="28"/>
          <w:szCs w:val="28"/>
        </w:rPr>
        <w:t>.</w:t>
      </w:r>
    </w:p>
    <w:p w:rsidR="00F13871" w:rsidRDefault="004A2000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CD8" w:rsidRPr="00A37CD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37CD8">
        <w:rPr>
          <w:rFonts w:ascii="Times New Roman" w:hAnsi="Times New Roman" w:cs="Times New Roman"/>
          <w:sz w:val="28"/>
          <w:szCs w:val="28"/>
        </w:rPr>
        <w:t xml:space="preserve"> данной темы обусловлена введением новых образовательных стандартов в сферу деятельности общеобразовательных школ.</w:t>
      </w:r>
    </w:p>
    <w:p w:rsidR="00F13871" w:rsidRDefault="00F13871" w:rsidP="00687BD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71">
        <w:rPr>
          <w:rFonts w:ascii="Times New Roman" w:hAnsi="Times New Roman" w:cs="Times New Roman"/>
          <w:sz w:val="28"/>
          <w:szCs w:val="28"/>
        </w:rPr>
        <w:t xml:space="preserve"> </w:t>
      </w:r>
      <w:r w:rsidRPr="00F1387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13871" w:rsidRDefault="00F13871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3871">
        <w:rPr>
          <w:rFonts w:ascii="Times New Roman" w:hAnsi="Times New Roman" w:cs="Times New Roman"/>
          <w:sz w:val="28"/>
          <w:szCs w:val="28"/>
        </w:rPr>
        <w:t>изучить виды наглядных пособий</w:t>
      </w:r>
      <w:r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на примере уроков, посвященных народному творчеству;</w:t>
      </w:r>
    </w:p>
    <w:p w:rsidR="00F13871" w:rsidRDefault="00F13871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способы применения наглядных пособий по данной теме</w:t>
      </w:r>
      <w:r w:rsidR="00CE1376">
        <w:rPr>
          <w:rFonts w:ascii="Times New Roman" w:hAnsi="Times New Roman" w:cs="Times New Roman"/>
          <w:sz w:val="28"/>
          <w:szCs w:val="28"/>
        </w:rPr>
        <w:t>;</w:t>
      </w:r>
    </w:p>
    <w:p w:rsidR="00CE1376" w:rsidRDefault="00CE1376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требования, по воспитанию школьников, предъявляемые к современному образованию ФГОС;</w:t>
      </w:r>
    </w:p>
    <w:p w:rsidR="00CE1376" w:rsidRDefault="00CE1376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возможности влияния уроков изобразительного искусства и народной живописи на эстетическое воспитание школьников.</w:t>
      </w:r>
    </w:p>
    <w:p w:rsidR="00CE1376" w:rsidRPr="009B0F74" w:rsidRDefault="00CE1376" w:rsidP="00687BD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7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9B0F74" w:rsidRDefault="009B0F7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видов наглядных пособий по изобразительному искусству и народной живописи;</w:t>
      </w:r>
    </w:p>
    <w:p w:rsidR="00CE1376" w:rsidRDefault="00CE1376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F74">
        <w:rPr>
          <w:rFonts w:ascii="Times New Roman" w:hAnsi="Times New Roman" w:cs="Times New Roman"/>
          <w:sz w:val="28"/>
          <w:szCs w:val="28"/>
        </w:rPr>
        <w:t>изучение способов применения наглядных пособий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F74" w:rsidRDefault="009B0F74" w:rsidP="00687BD4">
      <w:pPr>
        <w:ind w:firstLine="720"/>
        <w:jc w:val="both"/>
        <w:rPr>
          <w:rFonts w:ascii="Georgia" w:hAnsi="Georgia"/>
          <w:color w:val="000000"/>
          <w:sz w:val="16"/>
          <w:szCs w:val="16"/>
          <w:shd w:val="clear" w:color="auto" w:fill="F3F3ED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pple-converted-space"/>
          <w:rFonts w:ascii="Georgia" w:hAnsi="Georgia"/>
          <w:color w:val="000000"/>
          <w:sz w:val="16"/>
          <w:szCs w:val="16"/>
          <w:shd w:val="clear" w:color="auto" w:fill="F3F3ED"/>
        </w:rPr>
        <w:t> </w:t>
      </w:r>
      <w:r w:rsidRPr="009B0F74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проектирование и анализ собственной образовательной практики</w:t>
      </w:r>
      <w:r>
        <w:rPr>
          <w:rFonts w:ascii="Georgia" w:hAnsi="Georgia"/>
          <w:color w:val="000000"/>
          <w:sz w:val="16"/>
          <w:szCs w:val="16"/>
          <w:shd w:val="clear" w:color="auto" w:fill="F3F3ED"/>
        </w:rPr>
        <w:t>;</w:t>
      </w:r>
    </w:p>
    <w:p w:rsidR="009B0F74" w:rsidRPr="00F13871" w:rsidRDefault="009B0F7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полученной информации.</w:t>
      </w:r>
    </w:p>
    <w:p w:rsidR="00A37CD8" w:rsidRPr="00AD5E67" w:rsidRDefault="00A37CD8" w:rsidP="00687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DC6" w:rsidRPr="00F13871" w:rsidRDefault="00AD5E67" w:rsidP="00687B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3871">
        <w:rPr>
          <w:rFonts w:ascii="Times New Roman" w:hAnsi="Times New Roman" w:cs="Times New Roman"/>
          <w:sz w:val="28"/>
          <w:szCs w:val="28"/>
        </w:rPr>
        <w:t xml:space="preserve">  Для плодотворной работы на уроке перед учителем ставятся следующие задачи:</w:t>
      </w:r>
    </w:p>
    <w:p w:rsidR="00AD5E67" w:rsidRPr="007C1E82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а) развить интерес у школьников к изобразительному искусству и народному творчеству;</w:t>
      </w:r>
    </w:p>
    <w:p w:rsidR="00AD5E67" w:rsidRPr="007C1E82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lastRenderedPageBreak/>
        <w:t>б) привить учащимся художественный вкус;</w:t>
      </w:r>
    </w:p>
    <w:p w:rsidR="00AD5E67" w:rsidRPr="007C1E82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в) сформировать активное отношение к народной культуре;</w:t>
      </w:r>
    </w:p>
    <w:p w:rsidR="00AD5E67" w:rsidRPr="007C1E82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г)  научить детей средствам художественного изображения;</w:t>
      </w:r>
    </w:p>
    <w:p w:rsidR="00AD5E67" w:rsidRPr="007C1E82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д) привить навыки работы с различными художественными материалами;</w:t>
      </w:r>
    </w:p>
    <w:p w:rsidR="00AD5E67" w:rsidRDefault="00AD5E6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>е) развить эстетическое сознание.</w:t>
      </w:r>
    </w:p>
    <w:p w:rsidR="0043428F" w:rsidRDefault="004A2000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7CD8" w:rsidRPr="00A37CD8">
        <w:rPr>
          <w:rFonts w:ascii="Times New Roman" w:hAnsi="Times New Roman" w:cs="Times New Roman"/>
          <w:sz w:val="28"/>
          <w:szCs w:val="28"/>
        </w:rPr>
        <w:t>Чтобы решить   все вышеперечисленные задачи</w:t>
      </w:r>
      <w:r>
        <w:rPr>
          <w:rFonts w:ascii="Times New Roman" w:hAnsi="Times New Roman" w:cs="Times New Roman"/>
          <w:sz w:val="28"/>
          <w:szCs w:val="28"/>
        </w:rPr>
        <w:t>, учитель должен быть обеспечен всеми необходимыми материалами, ресурсами (в том числе и техническими), и наглядными пособиями, которые помогут сделать уроки изобразительного искусства и народного творчества духовно наполненными, интересными и полезными с точки зрения образовательного процесса.</w:t>
      </w:r>
      <w:proofErr w:type="gramEnd"/>
    </w:p>
    <w:p w:rsidR="00075DD4" w:rsidRPr="007C1E82" w:rsidRDefault="00075D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влияние на восприятие школьник</w:t>
      </w:r>
      <w:r w:rsidR="005105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имеют наглядные пособия на уроках посвященных народному искусству. Учитель может сколько угодно </w:t>
      </w:r>
      <w:r w:rsidR="007A7DC0">
        <w:rPr>
          <w:rFonts w:ascii="Times New Roman" w:hAnsi="Times New Roman" w:cs="Times New Roman"/>
          <w:sz w:val="28"/>
          <w:szCs w:val="28"/>
        </w:rPr>
        <w:t>разъяс</w:t>
      </w:r>
      <w:r>
        <w:rPr>
          <w:rFonts w:ascii="Times New Roman" w:hAnsi="Times New Roman" w:cs="Times New Roman"/>
          <w:sz w:val="28"/>
          <w:szCs w:val="28"/>
        </w:rPr>
        <w:t xml:space="preserve">нять особенности </w:t>
      </w:r>
      <w:r w:rsidR="004920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езенской</w:t>
      </w:r>
      <w:r w:rsidR="004920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920A0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="004920A0">
        <w:rPr>
          <w:rFonts w:ascii="Times New Roman" w:hAnsi="Times New Roman" w:cs="Times New Roman"/>
          <w:sz w:val="28"/>
          <w:szCs w:val="28"/>
        </w:rPr>
        <w:t xml:space="preserve"> живописи, но дети не смогут воспринять эти объяснения без визуального наблюдения соответствующих видов народного искусства. Поэтому крайне важно сделать занятия наглядными, окружить ребенка различными предметами быта и декоративно-прикладного искусства. Это не только сделает занятие более доступным и интересным, но и позволит детям непосредственно прикоснуться к живому источнику народной культуры.(3)</w:t>
      </w:r>
    </w:p>
    <w:p w:rsidR="00D529FD" w:rsidRDefault="00D529FD" w:rsidP="00687BD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FD">
        <w:rPr>
          <w:rFonts w:ascii="Times New Roman" w:hAnsi="Times New Roman" w:cs="Times New Roman"/>
          <w:b/>
          <w:sz w:val="28"/>
          <w:szCs w:val="28"/>
        </w:rPr>
        <w:t>Виды наглядных пособий, которые могут быть применяться на уроках изобразительного искусства и народного творчества.</w:t>
      </w:r>
    </w:p>
    <w:p w:rsidR="00D529FD" w:rsidRPr="00D529FD" w:rsidRDefault="00D529FD" w:rsidP="00687BD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0ABF" w:rsidRPr="009C1C49" w:rsidRDefault="001D0ABF" w:rsidP="00687BD4">
      <w:pPr>
        <w:pStyle w:val="a6"/>
        <w:spacing w:before="0" w:beforeAutospacing="0" w:after="245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9C1C49">
        <w:rPr>
          <w:sz w:val="28"/>
          <w:szCs w:val="28"/>
        </w:rPr>
        <w:t xml:space="preserve">Наглядное пособие - средство развития выступления, позволяющее воспринимать информацию не только на слух, но и зрительно. Наглядные пособия имеют различное значение. В одних случаях они носят иллюстративный характер. В других – облегчают процесс формирования абстракций. Выдающийся психолог </w:t>
      </w:r>
      <w:proofErr w:type="spellStart"/>
      <w:r w:rsidRPr="009C1C49">
        <w:rPr>
          <w:sz w:val="28"/>
          <w:szCs w:val="28"/>
        </w:rPr>
        <w:t>Л.С.Выготский</w:t>
      </w:r>
      <w:proofErr w:type="spellEnd"/>
      <w:r w:rsidRPr="009C1C49">
        <w:rPr>
          <w:sz w:val="28"/>
          <w:szCs w:val="28"/>
        </w:rPr>
        <w:t xml:space="preserve"> называл наглядные пособия «психологическим орудием учителя» </w:t>
      </w:r>
      <w:r w:rsidR="009C1C49">
        <w:rPr>
          <w:sz w:val="28"/>
          <w:szCs w:val="28"/>
        </w:rPr>
        <w:t>(</w:t>
      </w:r>
      <w:r w:rsidR="00CD0736">
        <w:rPr>
          <w:sz w:val="28"/>
          <w:szCs w:val="28"/>
        </w:rPr>
        <w:t>2</w:t>
      </w:r>
      <w:r w:rsidRPr="009C1C49">
        <w:rPr>
          <w:sz w:val="28"/>
          <w:szCs w:val="28"/>
        </w:rPr>
        <w:t>, с.235</w:t>
      </w:r>
      <w:r w:rsidR="009C1C49">
        <w:rPr>
          <w:sz w:val="28"/>
          <w:szCs w:val="28"/>
        </w:rPr>
        <w:t>)</w:t>
      </w:r>
      <w:r w:rsidRPr="009C1C49">
        <w:rPr>
          <w:sz w:val="28"/>
          <w:szCs w:val="28"/>
        </w:rPr>
        <w:t>.</w:t>
      </w:r>
    </w:p>
    <w:p w:rsidR="001D0ABF" w:rsidRPr="009C1C49" w:rsidRDefault="001D0ABF" w:rsidP="00687BD4">
      <w:pPr>
        <w:pStyle w:val="a6"/>
        <w:spacing w:before="0" w:beforeAutospacing="0" w:after="245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9C1C49">
        <w:rPr>
          <w:sz w:val="28"/>
          <w:szCs w:val="28"/>
        </w:rPr>
        <w:t>Наглядные средства обучения являются необходимым компонентом учебно-методических комплексов, в которые чаще всего входит учебник, тетрадь с печатной основой и методические указания для учителя.</w:t>
      </w:r>
      <w:r w:rsidR="00510521">
        <w:rPr>
          <w:sz w:val="28"/>
          <w:szCs w:val="28"/>
        </w:rPr>
        <w:t xml:space="preserve">      (7)</w:t>
      </w:r>
    </w:p>
    <w:p w:rsidR="001D0ABF" w:rsidRDefault="00CD0736" w:rsidP="00687BD4">
      <w:pPr>
        <w:pStyle w:val="a6"/>
        <w:spacing w:before="0" w:beforeAutospacing="0" w:after="24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0ABF" w:rsidRPr="009C1C49">
        <w:rPr>
          <w:sz w:val="28"/>
          <w:szCs w:val="28"/>
        </w:rPr>
        <w:t xml:space="preserve">Наглядные средства в методической литературе принято делить </w:t>
      </w:r>
      <w:proofErr w:type="gramStart"/>
      <w:r w:rsidR="001D0ABF" w:rsidRPr="009C1C49">
        <w:rPr>
          <w:sz w:val="28"/>
          <w:szCs w:val="28"/>
        </w:rPr>
        <w:t>на</w:t>
      </w:r>
      <w:proofErr w:type="gramEnd"/>
      <w:r w:rsidR="001D0ABF" w:rsidRPr="009C1C49">
        <w:rPr>
          <w:sz w:val="28"/>
          <w:szCs w:val="28"/>
        </w:rPr>
        <w:t xml:space="preserve"> натуральные и изобразительные. К натуральным средствам относятся различные предметы окружающей действительности, для </w:t>
      </w:r>
      <w:r w:rsidR="009C1C49">
        <w:rPr>
          <w:sz w:val="28"/>
          <w:szCs w:val="28"/>
        </w:rPr>
        <w:t>изобразительного искусства</w:t>
      </w:r>
      <w:r w:rsidR="001D0ABF" w:rsidRPr="009C1C49">
        <w:rPr>
          <w:sz w:val="28"/>
          <w:szCs w:val="28"/>
        </w:rPr>
        <w:t xml:space="preserve"> это все, что можно </w:t>
      </w:r>
      <w:r w:rsidR="009C1C49">
        <w:rPr>
          <w:sz w:val="28"/>
          <w:szCs w:val="28"/>
        </w:rPr>
        <w:t>нарисовать</w:t>
      </w:r>
      <w:r w:rsidR="001D0ABF" w:rsidRPr="009C1C49">
        <w:rPr>
          <w:sz w:val="28"/>
          <w:szCs w:val="28"/>
        </w:rPr>
        <w:t xml:space="preserve">. Особенно необходимы натуральные предметы на первых порах, когда у детей только еще формируется понятие о </w:t>
      </w:r>
      <w:r w:rsidR="00C039EC">
        <w:rPr>
          <w:sz w:val="28"/>
          <w:szCs w:val="28"/>
        </w:rPr>
        <w:t xml:space="preserve">форме и цвете </w:t>
      </w:r>
      <w:r w:rsidR="009C1C49">
        <w:rPr>
          <w:sz w:val="28"/>
          <w:szCs w:val="28"/>
        </w:rPr>
        <w:t>предмет</w:t>
      </w:r>
      <w:r w:rsidR="00C039EC">
        <w:rPr>
          <w:sz w:val="28"/>
          <w:szCs w:val="28"/>
        </w:rPr>
        <w:t>а</w:t>
      </w:r>
      <w:r w:rsidR="001D0ABF" w:rsidRPr="009C1C49">
        <w:rPr>
          <w:sz w:val="28"/>
          <w:szCs w:val="28"/>
        </w:rPr>
        <w:t>. Широко используются в школе и изобразительные средства: рисунки, аппликации предметов</w:t>
      </w:r>
      <w:r w:rsidR="009C1C49">
        <w:rPr>
          <w:sz w:val="28"/>
          <w:szCs w:val="28"/>
        </w:rPr>
        <w:t>, таблицы, плакаты</w:t>
      </w:r>
      <w:r w:rsidR="00C039EC">
        <w:rPr>
          <w:sz w:val="28"/>
          <w:szCs w:val="28"/>
        </w:rPr>
        <w:t>, книги, иллюстрации, тетради на печатной основе с заданиями</w:t>
      </w:r>
      <w:r w:rsidR="001D0ABF" w:rsidRPr="009C1C49">
        <w:rPr>
          <w:sz w:val="28"/>
          <w:szCs w:val="28"/>
        </w:rPr>
        <w:t xml:space="preserve">. Различные изображения предметов включаются по мере накопления у ребенка опыта в оперировании с натуральными объектами. Действия учащихся с </w:t>
      </w:r>
      <w:r w:rsidR="009C1C49">
        <w:rPr>
          <w:sz w:val="28"/>
          <w:szCs w:val="28"/>
        </w:rPr>
        <w:t>плакатами и таблицами</w:t>
      </w:r>
      <w:r w:rsidR="001D0ABF" w:rsidRPr="009C1C49">
        <w:rPr>
          <w:sz w:val="28"/>
          <w:szCs w:val="28"/>
        </w:rPr>
        <w:t xml:space="preserve"> способствуют формированию многих понятий</w:t>
      </w:r>
      <w:r w:rsidR="009C1C49">
        <w:rPr>
          <w:sz w:val="28"/>
          <w:szCs w:val="28"/>
        </w:rPr>
        <w:t xml:space="preserve"> о способах передачи изображения</w:t>
      </w:r>
      <w:r w:rsidR="001D0ABF" w:rsidRPr="009C1C49">
        <w:rPr>
          <w:sz w:val="28"/>
          <w:szCs w:val="28"/>
        </w:rPr>
        <w:t>.</w:t>
      </w:r>
      <w:r w:rsidR="00780FC9">
        <w:rPr>
          <w:sz w:val="28"/>
          <w:szCs w:val="28"/>
        </w:rPr>
        <w:t xml:space="preserve"> </w:t>
      </w:r>
    </w:p>
    <w:p w:rsidR="00924CC3" w:rsidRDefault="009C1C49" w:rsidP="00687BD4">
      <w:pPr>
        <w:pStyle w:val="a6"/>
        <w:spacing w:before="0" w:beforeAutospacing="0" w:after="245" w:afterAutospacing="0" w:line="276" w:lineRule="auto"/>
        <w:ind w:firstLine="72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Изобразительные наглядные пособия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демонстрационные и индивидуальные.</w:t>
      </w:r>
      <w:r w:rsidR="00CD0736">
        <w:rPr>
          <w:sz w:val="28"/>
          <w:szCs w:val="28"/>
        </w:rPr>
        <w:t xml:space="preserve"> К </w:t>
      </w:r>
      <w:proofErr w:type="gramStart"/>
      <w:r w:rsidR="00CD0736">
        <w:rPr>
          <w:sz w:val="28"/>
          <w:szCs w:val="28"/>
        </w:rPr>
        <w:t>демонстрационным</w:t>
      </w:r>
      <w:proofErr w:type="gramEnd"/>
      <w:r w:rsidR="00CD0736">
        <w:rPr>
          <w:sz w:val="28"/>
          <w:szCs w:val="28"/>
        </w:rPr>
        <w:t xml:space="preserve"> относятся </w:t>
      </w:r>
      <w:r w:rsidR="00C039EC">
        <w:rPr>
          <w:sz w:val="28"/>
          <w:szCs w:val="28"/>
        </w:rPr>
        <w:t xml:space="preserve">плакаты, </w:t>
      </w:r>
      <w:r w:rsidR="00924CC3">
        <w:rPr>
          <w:sz w:val="28"/>
          <w:szCs w:val="28"/>
        </w:rPr>
        <w:t xml:space="preserve">репродукции картин, фотографии архитектурных сооружений и работ скульпторов, </w:t>
      </w:r>
      <w:r w:rsidR="00C039EC">
        <w:rPr>
          <w:sz w:val="28"/>
          <w:szCs w:val="28"/>
        </w:rPr>
        <w:t>сравнительные таблицы, схемы  поэтапной прорисовки объектов, предметы для рисования с натуры</w:t>
      </w:r>
      <w:r w:rsidR="00CD0736">
        <w:rPr>
          <w:sz w:val="28"/>
          <w:szCs w:val="28"/>
        </w:rPr>
        <w:t>.</w:t>
      </w:r>
      <w:r w:rsidR="00C039EC">
        <w:rPr>
          <w:sz w:val="28"/>
          <w:szCs w:val="28"/>
        </w:rPr>
        <w:t xml:space="preserve"> Они </w:t>
      </w:r>
      <w:r w:rsidR="00C039EC" w:rsidRPr="00C039EC">
        <w:rPr>
          <w:sz w:val="28"/>
          <w:szCs w:val="28"/>
        </w:rPr>
        <w:t>способствует развитию зрительного восприятия, пространственных представлений, пространственной ориентировки учащихся</w:t>
      </w:r>
      <w:r w:rsidR="00C039EC">
        <w:rPr>
          <w:sz w:val="28"/>
          <w:szCs w:val="28"/>
        </w:rPr>
        <w:t>.</w:t>
      </w:r>
      <w:r w:rsidR="00CD0736">
        <w:rPr>
          <w:sz w:val="28"/>
          <w:szCs w:val="28"/>
        </w:rPr>
        <w:t xml:space="preserve"> </w:t>
      </w:r>
      <w:r w:rsidR="00924CC3" w:rsidRPr="00924CC3">
        <w:rPr>
          <w:sz w:val="28"/>
          <w:szCs w:val="28"/>
        </w:rPr>
        <w:t>Таблицы</w:t>
      </w:r>
      <w:r w:rsidR="00924CC3">
        <w:rPr>
          <w:sz w:val="28"/>
          <w:szCs w:val="28"/>
        </w:rPr>
        <w:t xml:space="preserve"> п</w:t>
      </w:r>
      <w:r w:rsidR="00924CC3" w:rsidRPr="00924CC3">
        <w:rPr>
          <w:sz w:val="28"/>
          <w:szCs w:val="28"/>
        </w:rPr>
        <w:t>о назначению делятся на познавательные, инструктивные, тренировочные и справочные</w:t>
      </w:r>
      <w:r w:rsidR="00924CC3" w:rsidRPr="00924CC3">
        <w:rPr>
          <w:color w:val="333333"/>
          <w:sz w:val="28"/>
          <w:szCs w:val="28"/>
        </w:rPr>
        <w:t>.</w:t>
      </w:r>
      <w:r w:rsidR="00780FC9" w:rsidRPr="00780FC9">
        <w:rPr>
          <w:sz w:val="28"/>
          <w:szCs w:val="28"/>
        </w:rPr>
        <w:t xml:space="preserve"> </w:t>
      </w:r>
      <w:r w:rsidR="00780FC9">
        <w:rPr>
          <w:sz w:val="28"/>
          <w:szCs w:val="28"/>
        </w:rPr>
        <w:t>К демонстрационным наглядным пособиям относятся также и различные видеоматериалы: слайды, видео</w:t>
      </w:r>
      <w:r w:rsidR="001F43F8">
        <w:rPr>
          <w:sz w:val="28"/>
          <w:szCs w:val="28"/>
        </w:rPr>
        <w:t>-</w:t>
      </w:r>
      <w:r w:rsidR="00780FC9">
        <w:rPr>
          <w:sz w:val="28"/>
          <w:szCs w:val="28"/>
        </w:rPr>
        <w:t>презентации, мастер</w:t>
      </w:r>
      <w:r w:rsidR="001F43F8">
        <w:rPr>
          <w:sz w:val="28"/>
          <w:szCs w:val="28"/>
        </w:rPr>
        <w:t>-</w:t>
      </w:r>
      <w:r w:rsidR="00780FC9">
        <w:rPr>
          <w:sz w:val="28"/>
          <w:szCs w:val="28"/>
        </w:rPr>
        <w:t>класс</w:t>
      </w:r>
      <w:r w:rsidR="001F43F8">
        <w:rPr>
          <w:sz w:val="28"/>
          <w:szCs w:val="28"/>
        </w:rPr>
        <w:t>ы</w:t>
      </w:r>
      <w:r w:rsidR="00780FC9">
        <w:rPr>
          <w:sz w:val="28"/>
          <w:szCs w:val="28"/>
        </w:rPr>
        <w:t>, видео</w:t>
      </w:r>
      <w:r w:rsidR="001F43F8">
        <w:rPr>
          <w:sz w:val="28"/>
          <w:szCs w:val="28"/>
        </w:rPr>
        <w:t>-</w:t>
      </w:r>
      <w:r w:rsidR="00780FC9">
        <w:rPr>
          <w:sz w:val="28"/>
          <w:szCs w:val="28"/>
        </w:rPr>
        <w:t>экскурсии</w:t>
      </w:r>
      <w:r w:rsidR="001F43F8">
        <w:rPr>
          <w:sz w:val="28"/>
          <w:szCs w:val="28"/>
        </w:rPr>
        <w:t xml:space="preserve"> и др.</w:t>
      </w:r>
    </w:p>
    <w:p w:rsidR="009C1C49" w:rsidRPr="009C1C49" w:rsidRDefault="00924CC3" w:rsidP="00687BD4">
      <w:pPr>
        <w:pStyle w:val="a6"/>
        <w:spacing w:before="0" w:beforeAutospacing="0" w:after="245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D0736">
        <w:rPr>
          <w:sz w:val="28"/>
          <w:szCs w:val="28"/>
        </w:rPr>
        <w:t xml:space="preserve">К </w:t>
      </w:r>
      <w:proofErr w:type="gramStart"/>
      <w:r w:rsidR="00CD0736">
        <w:rPr>
          <w:sz w:val="28"/>
          <w:szCs w:val="28"/>
        </w:rPr>
        <w:t>индивидуальным</w:t>
      </w:r>
      <w:proofErr w:type="gramEnd"/>
      <w:r w:rsidR="00CD0736">
        <w:rPr>
          <w:sz w:val="28"/>
          <w:szCs w:val="28"/>
        </w:rPr>
        <w:t xml:space="preserve"> относятся тетради на печатной основе, учебники, цветовые схемы</w:t>
      </w:r>
      <w:r w:rsidR="00C039EC">
        <w:rPr>
          <w:sz w:val="28"/>
          <w:szCs w:val="28"/>
        </w:rPr>
        <w:t xml:space="preserve">, книги с иллюстрациями, </w:t>
      </w:r>
      <w:r w:rsidR="00CD0736">
        <w:rPr>
          <w:sz w:val="28"/>
          <w:szCs w:val="28"/>
        </w:rPr>
        <w:t xml:space="preserve"> муляжи фруктов и овощей. Все эти пособия помогают учащимся выполнять самостоятельно задания по изображению предметов, иллюстрированию, познаванию формы предметов, определению теплых и холодных цветов</w:t>
      </w:r>
      <w:r w:rsidR="00C039EC">
        <w:rPr>
          <w:sz w:val="28"/>
          <w:szCs w:val="28"/>
        </w:rPr>
        <w:t>, составлению композиций для натюрмортов</w:t>
      </w:r>
      <w:r w:rsidR="00CD0736">
        <w:rPr>
          <w:sz w:val="28"/>
          <w:szCs w:val="28"/>
        </w:rPr>
        <w:t>.</w:t>
      </w:r>
    </w:p>
    <w:p w:rsidR="001B3982" w:rsidRDefault="00924CC3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C3">
        <w:rPr>
          <w:rFonts w:ascii="Times New Roman" w:hAnsi="Times New Roman" w:cs="Times New Roman"/>
          <w:sz w:val="28"/>
          <w:szCs w:val="28"/>
        </w:rPr>
        <w:t xml:space="preserve">Эффективность применения средств наглядности в учебном процессе зависит не только от педагогически оправданного сочетания на уроке разных его видов, но и от правильного соотношения наглядности и других источников знания, в частности слова учителя. Наименее эффективным оказывается такое применение средств наглядности, когда оно не используется в качестве одного из источников новых знаний, а служит лишь иллюстрацией к слову учителя. Одна из задач совершенствования учебного процесса состоит в широком использовании на уроках наглядных пособий как самостоятельных источников информации. Это предполагает </w:t>
      </w:r>
      <w:r w:rsidRPr="00924CC3">
        <w:rPr>
          <w:rFonts w:ascii="Times New Roman" w:hAnsi="Times New Roman" w:cs="Times New Roman"/>
          <w:sz w:val="28"/>
          <w:szCs w:val="28"/>
        </w:rPr>
        <w:lastRenderedPageBreak/>
        <w:t>самостоятельную работу учащихся с различными видами индивидуальных пособий, дидактического материала, проведение предметных уроков, выполнение заданий, основанных на изучении демонстрационных наглядных пособий.</w:t>
      </w:r>
    </w:p>
    <w:p w:rsidR="00E342D6" w:rsidRPr="007C1E82" w:rsidRDefault="00CA526C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82">
        <w:rPr>
          <w:rFonts w:ascii="Times New Roman" w:hAnsi="Times New Roman" w:cs="Times New Roman"/>
          <w:sz w:val="28"/>
          <w:szCs w:val="28"/>
        </w:rPr>
        <w:t xml:space="preserve"> А так же важны рассказы, беседы, которые сопровождают показ образцов произведений народного творчества, репродукций великих русских и зарубежных художников, а также фотографии работ известных скульпторов, зданий, построенных знаменитыми архитекторами и др.</w:t>
      </w:r>
    </w:p>
    <w:p w:rsidR="00306D80" w:rsidRPr="007C1E82" w:rsidRDefault="00306D80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8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Отбирая произведения</w:t>
      </w:r>
      <w:r w:rsidRPr="007C1E8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CA526C" w:rsidRPr="007C1E8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изобразительного искусства для изучения школьниками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должен руководствоваться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следующими принципами: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6D80" w:rsidRPr="007C1E82" w:rsidRDefault="00306D80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художественно-эстетической ценностью произведений изобразительного искусства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6D80" w:rsidRPr="007C1E82" w:rsidRDefault="00CA526C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6D80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разнообразием 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306D80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жанр</w:t>
      </w:r>
      <w:r w:rsidR="00306D80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изобразительного искусства</w:t>
      </w:r>
      <w:r w:rsidR="00306D80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6D80" w:rsidRPr="007C1E82" w:rsidRDefault="00306D80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526C" w:rsidRPr="007C1E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традиционность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видов народного творчества;</w:t>
      </w:r>
    </w:p>
    <w:p w:rsidR="00306D80" w:rsidRPr="007C1E82" w:rsidRDefault="00306D80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разновидностями тех</w:t>
      </w:r>
      <w:r w:rsidR="00CA526C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нологий художественной обработки материалов в народном искусстве;</w:t>
      </w:r>
    </w:p>
    <w:p w:rsidR="00CA526C" w:rsidRDefault="00CA526C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единство</w:t>
      </w:r>
      <w:r w:rsidR="00306D80"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C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эстетического восприятия и художественной практики школьников.</w:t>
      </w:r>
    </w:p>
    <w:p w:rsidR="00924CC3" w:rsidRDefault="00924CC3" w:rsidP="00687BD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забывать и о пользе экскурсий в музеи, посещении с учениками выставок народного и современного искусства, выходов на природу для выполнения эскизных зарисовок. Огромное </w:t>
      </w:r>
      <w:r w:rsidR="0078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</w:t>
      </w:r>
      <w:r w:rsidR="0078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эстетического сознания школьников имеет </w:t>
      </w:r>
      <w:r w:rsidR="0078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ими настоящих образцов народного творчества, соприкосновение с предметами старины. </w:t>
      </w:r>
    </w:p>
    <w:p w:rsidR="001F43F8" w:rsidRDefault="001F43F8" w:rsidP="00687BD4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3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способы применения наглядных пособий на уроках изобразительного искусства и народного творчества.</w:t>
      </w:r>
    </w:p>
    <w:p w:rsidR="009204BC" w:rsidRDefault="00EC09E1" w:rsidP="00687BD4">
      <w:pPr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Перечислим цели</w:t>
      </w:r>
      <w:r w:rsidR="00920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применения наглядных пособий</w:t>
      </w:r>
      <w:proofErr w:type="gramStart"/>
      <w:r w:rsidR="00920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9204BC" w:rsidRDefault="009204BC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мотивации к обучению;</w:t>
      </w:r>
    </w:p>
    <w:p w:rsidR="009204BC" w:rsidRDefault="009204BC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правилам рисования;</w:t>
      </w:r>
    </w:p>
    <w:p w:rsidR="009204BC" w:rsidRDefault="009204BC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пользование справочным материалом как средством самообучения;</w:t>
      </w:r>
    </w:p>
    <w:p w:rsidR="009204BC" w:rsidRDefault="009204BC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 учащихся</w:t>
      </w:r>
      <w:r w:rsidR="00512EF9">
        <w:rPr>
          <w:rFonts w:ascii="Times New Roman" w:hAnsi="Times New Roman" w:cs="Times New Roman"/>
          <w:sz w:val="28"/>
          <w:szCs w:val="28"/>
        </w:rPr>
        <w:t>;</w:t>
      </w:r>
    </w:p>
    <w:p w:rsidR="00512EF9" w:rsidRDefault="00512EF9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свободное ориентирование школьников в видах народного искусства.</w:t>
      </w:r>
    </w:p>
    <w:p w:rsidR="001F43F8" w:rsidRDefault="009204BC" w:rsidP="00687BD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3F8">
        <w:rPr>
          <w:rFonts w:ascii="Times New Roman" w:hAnsi="Times New Roman" w:cs="Times New Roman"/>
          <w:sz w:val="28"/>
          <w:szCs w:val="28"/>
        </w:rPr>
        <w:t>Для того</w:t>
      </w:r>
      <w:r w:rsidR="001F43F8" w:rsidRPr="007C1E82">
        <w:rPr>
          <w:rFonts w:ascii="Times New Roman" w:hAnsi="Times New Roman" w:cs="Times New Roman"/>
          <w:sz w:val="28"/>
          <w:szCs w:val="28"/>
        </w:rPr>
        <w:t xml:space="preserve"> чтобы у учеников проявился интерес к изобразительному искусству и желание заниматься художественным творчеством необходимо в первую очередь создать на уроке </w:t>
      </w:r>
      <w:r w:rsidR="001F43F8">
        <w:rPr>
          <w:rFonts w:ascii="Times New Roman" w:hAnsi="Times New Roman" w:cs="Times New Roman"/>
          <w:sz w:val="28"/>
          <w:szCs w:val="28"/>
        </w:rPr>
        <w:t>атмосферу,</w:t>
      </w:r>
      <w:r w:rsidR="001F43F8" w:rsidRPr="007C1E82">
        <w:rPr>
          <w:rFonts w:ascii="Times New Roman" w:hAnsi="Times New Roman" w:cs="Times New Roman"/>
          <w:sz w:val="28"/>
          <w:szCs w:val="28"/>
        </w:rPr>
        <w:t xml:space="preserve"> способствующую возникновению мотивации к обучению. Именно правильная мотивация обуславливает возможность выполнения остальных задач, стоящих перед учителем</w:t>
      </w:r>
      <w:r w:rsidR="001F43F8">
        <w:rPr>
          <w:rFonts w:ascii="Times New Roman" w:hAnsi="Times New Roman" w:cs="Times New Roman"/>
          <w:sz w:val="28"/>
          <w:szCs w:val="28"/>
        </w:rPr>
        <w:t xml:space="preserve"> в сете новых образовательных стандартов</w:t>
      </w:r>
      <w:r w:rsidR="001F43F8" w:rsidRPr="007C1E82">
        <w:rPr>
          <w:rFonts w:ascii="Times New Roman" w:hAnsi="Times New Roman" w:cs="Times New Roman"/>
          <w:sz w:val="28"/>
          <w:szCs w:val="28"/>
        </w:rPr>
        <w:t xml:space="preserve">. Внимание </w:t>
      </w:r>
      <w:proofErr w:type="gramStart"/>
      <w:r w:rsidR="001F43F8" w:rsidRPr="007C1E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43F8" w:rsidRPr="007C1E82">
        <w:rPr>
          <w:rFonts w:ascii="Times New Roman" w:hAnsi="Times New Roman" w:cs="Times New Roman"/>
          <w:sz w:val="28"/>
          <w:szCs w:val="28"/>
        </w:rPr>
        <w:t xml:space="preserve"> должно быть захвачено с первой минуты урока</w:t>
      </w:r>
      <w:r w:rsidR="001F43F8">
        <w:rPr>
          <w:rFonts w:ascii="Times New Roman" w:hAnsi="Times New Roman" w:cs="Times New Roman"/>
          <w:sz w:val="28"/>
          <w:szCs w:val="28"/>
        </w:rPr>
        <w:t>,</w:t>
      </w:r>
      <w:r w:rsidR="001F43F8" w:rsidRPr="007C1E82">
        <w:rPr>
          <w:rFonts w:ascii="Times New Roman" w:hAnsi="Times New Roman" w:cs="Times New Roman"/>
          <w:sz w:val="28"/>
          <w:szCs w:val="28"/>
        </w:rPr>
        <w:t xml:space="preserve"> и особая атмосфера</w:t>
      </w:r>
      <w:r w:rsidR="001F43F8">
        <w:rPr>
          <w:rFonts w:ascii="Times New Roman" w:hAnsi="Times New Roman" w:cs="Times New Roman"/>
          <w:sz w:val="28"/>
          <w:szCs w:val="28"/>
        </w:rPr>
        <w:t>,</w:t>
      </w:r>
      <w:r w:rsidR="001F43F8" w:rsidRPr="007C1E82">
        <w:rPr>
          <w:rFonts w:ascii="Times New Roman" w:hAnsi="Times New Roman" w:cs="Times New Roman"/>
          <w:sz w:val="28"/>
          <w:szCs w:val="28"/>
        </w:rPr>
        <w:t xml:space="preserve"> приобщения к прекрасному, должна проходить красной линией через все занятия изобразительным искусством.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732D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достижения эт</w:t>
      </w:r>
      <w:r w:rsidR="0059353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935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AD">
        <w:rPr>
          <w:rFonts w:ascii="Times New Roman" w:hAnsi="Times New Roman" w:cs="Times New Roman"/>
          <w:sz w:val="28"/>
          <w:szCs w:val="28"/>
        </w:rPr>
        <w:t>рассмотрим на примере уроков по теме «Народное творчество»</w:t>
      </w:r>
      <w:proofErr w:type="gramStart"/>
      <w:r w:rsidR="00732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2DAD" w:rsidRDefault="00732DAD" w:rsidP="00687BD4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оформление кабинета с помощью наглядных пособий, а именно предметов быта, образцов  народного творчества или их изображения.</w:t>
      </w:r>
    </w:p>
    <w:p w:rsidR="00732DAD" w:rsidRDefault="00732DAD" w:rsidP="00687BD4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объяснения отличительных особенностей того или иного вида народной живописи необходимо использовать в качестве наглядных пособий плакаты с</w:t>
      </w:r>
      <w:r w:rsidR="00593537">
        <w:rPr>
          <w:rFonts w:ascii="Times New Roman" w:hAnsi="Times New Roman" w:cs="Times New Roman"/>
          <w:sz w:val="28"/>
          <w:szCs w:val="28"/>
        </w:rPr>
        <w:t xml:space="preserve"> изображением характерных элементов орнамента и схемы поэтапного выполнения узоров народной росписи или тетради на печатной основе с соответствующими заданиями.</w:t>
      </w:r>
    </w:p>
    <w:p w:rsidR="00593537" w:rsidRDefault="00593537" w:rsidP="00687BD4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сюжетах народной живописи сопровождать показом образцов и видеофильмом на эту тему. Возможно добавление звуковой дорожки, которая настроит учеников на лирический лад, задаст темп работы и будет способствовать сближению с наследием прошлых поколений.</w:t>
      </w:r>
      <w:r w:rsidR="0051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37" w:rsidRDefault="00F66D55" w:rsidP="00687BD4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Эстетическому развитию школьников может способствовать также посещение музеев и выставок на данную тему, а также заслушивание сказок и былин.</w:t>
      </w:r>
    </w:p>
    <w:p w:rsidR="00F66D55" w:rsidRDefault="00F66D55" w:rsidP="00687BD4">
      <w:pPr>
        <w:pStyle w:val="a5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 может осуществляться с помощью создания коллективной работы на характерный сюжет народной живописи, организацией выставки детских работ по пройденной теме, наглядными пособиями здесь будут служить уже все вышеперечисленные, а также работы самих школьников.</w:t>
      </w:r>
    </w:p>
    <w:p w:rsidR="00512EF9" w:rsidRPr="00512EF9" w:rsidRDefault="00512EF9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2EF9" w:rsidRDefault="00512EF9" w:rsidP="00687BD4">
      <w:pPr>
        <w:pStyle w:val="a5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F9">
        <w:rPr>
          <w:rFonts w:ascii="Times New Roman" w:hAnsi="Times New Roman" w:cs="Times New Roman"/>
          <w:b/>
          <w:sz w:val="28"/>
          <w:szCs w:val="28"/>
        </w:rPr>
        <w:t>Значение наглядных пособий в процессе эстетического воспитания школьников.</w:t>
      </w:r>
    </w:p>
    <w:p w:rsidR="00512EF9" w:rsidRPr="00512EF9" w:rsidRDefault="00512EF9" w:rsidP="00687BD4">
      <w:pPr>
        <w:pStyle w:val="a5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33F1D" w:rsidRPr="009D5D79" w:rsidRDefault="00F33F1D" w:rsidP="00687BD4">
      <w:pPr>
        <w:pStyle w:val="a6"/>
        <w:shd w:val="clear" w:color="auto" w:fill="F3F3ED"/>
        <w:spacing w:before="168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F33F1D">
        <w:rPr>
          <w:color w:val="000000"/>
          <w:sz w:val="28"/>
          <w:szCs w:val="28"/>
        </w:rPr>
        <w:lastRenderedPageBreak/>
        <w:t>В свете внедрения ФГОС возросло внимание к п</w:t>
      </w:r>
      <w:r w:rsidR="00510521">
        <w:rPr>
          <w:color w:val="000000"/>
          <w:sz w:val="28"/>
          <w:szCs w:val="28"/>
        </w:rPr>
        <w:t>р</w:t>
      </w:r>
      <w:r w:rsidRPr="00F33F1D">
        <w:rPr>
          <w:color w:val="000000"/>
          <w:sz w:val="28"/>
          <w:szCs w:val="28"/>
        </w:rPr>
        <w:t xml:space="preserve">облемам эстетического воспитания как важнейшему средству формирования духовно-практического отношения к действительности, средству нравственного и умственного воспитания, то есть как к средству формирования всесторонне развитой, духовно богатой личности. </w:t>
      </w:r>
      <w:proofErr w:type="gramStart"/>
      <w:r w:rsidRPr="00F33F1D">
        <w:rPr>
          <w:color w:val="000000"/>
          <w:sz w:val="28"/>
          <w:szCs w:val="28"/>
        </w:rPr>
        <w:t xml:space="preserve">По мнению многих исследователей, педагогов, психологов (А.С. Макаренко, Б.М. </w:t>
      </w:r>
      <w:proofErr w:type="spellStart"/>
      <w:r w:rsidRPr="00F33F1D">
        <w:rPr>
          <w:color w:val="000000"/>
          <w:sz w:val="28"/>
          <w:szCs w:val="28"/>
        </w:rPr>
        <w:t>Неменский</w:t>
      </w:r>
      <w:proofErr w:type="spellEnd"/>
      <w:r w:rsidRPr="00F33F1D">
        <w:rPr>
          <w:color w:val="000000"/>
          <w:sz w:val="28"/>
          <w:szCs w:val="28"/>
        </w:rPr>
        <w:t>, В.А. Сухомлинский, К.Д. Ушинский) формировать личность и эстетическую культуру нужно в наиболее благоприятном для этого – школьном возрасте.</w:t>
      </w:r>
      <w:r>
        <w:rPr>
          <w:rFonts w:ascii="Georgia" w:hAnsi="Georgia"/>
          <w:color w:val="000000"/>
          <w:sz w:val="16"/>
          <w:szCs w:val="16"/>
        </w:rPr>
        <w:t xml:space="preserve"> </w:t>
      </w:r>
      <w:r w:rsidRPr="009D5D79">
        <w:rPr>
          <w:color w:val="000000"/>
          <w:sz w:val="28"/>
          <w:szCs w:val="28"/>
        </w:rPr>
        <w:t>(6)Чувство красоты природы, окружающих людей, вещей создает в ребенке особые эмоционально-психические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</w:r>
      <w:proofErr w:type="gramEnd"/>
    </w:p>
    <w:p w:rsidR="00F33F1D" w:rsidRPr="00510521" w:rsidRDefault="00F33F1D" w:rsidP="00687BD4">
      <w:pPr>
        <w:pStyle w:val="a6"/>
        <w:shd w:val="clear" w:color="auto" w:fill="F3F3ED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D5D79">
        <w:rPr>
          <w:color w:val="000000"/>
          <w:sz w:val="28"/>
          <w:szCs w:val="28"/>
        </w:rPr>
        <w:t>Научить видеть прекрасное вокруг себя, в окружающей действительности призвана система эстетического воспитания</w:t>
      </w:r>
      <w:r w:rsidRPr="009D5D79">
        <w:rPr>
          <w:sz w:val="28"/>
          <w:szCs w:val="28"/>
        </w:rPr>
        <w:t xml:space="preserve">. </w:t>
      </w:r>
      <w:r w:rsidR="009D5D79" w:rsidRPr="009D5D79">
        <w:rPr>
          <w:sz w:val="28"/>
          <w:szCs w:val="28"/>
        </w:rPr>
        <w:t xml:space="preserve"> </w:t>
      </w:r>
      <w:r w:rsidR="009D5D79" w:rsidRPr="009D5D79">
        <w:rPr>
          <w:sz w:val="28"/>
          <w:szCs w:val="28"/>
          <w:shd w:val="clear" w:color="auto" w:fill="F3F3ED"/>
        </w:rPr>
        <w:t>Но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 и другие виды художественного творчества</w:t>
      </w:r>
      <w:r w:rsidR="009D5D79" w:rsidRPr="00510521">
        <w:rPr>
          <w:sz w:val="28"/>
          <w:szCs w:val="28"/>
          <w:shd w:val="clear" w:color="auto" w:fill="F3F3ED"/>
        </w:rPr>
        <w:t>.</w:t>
      </w:r>
      <w:r w:rsidR="00E458DD" w:rsidRPr="00510521">
        <w:rPr>
          <w:color w:val="000000"/>
          <w:sz w:val="28"/>
          <w:szCs w:val="28"/>
          <w:shd w:val="clear" w:color="auto" w:fill="F3F3ED"/>
        </w:rPr>
        <w:t xml:space="preserve"> Искусство заключает в себе большой потенциал для развития личности. Таким образом, можно сделать вывод, что формировать в детях эстетическое отношение к действительности наиболее эффективно можно в общеобразовательной школе на уроках </w:t>
      </w:r>
      <w:r w:rsidR="00F27E03">
        <w:rPr>
          <w:color w:val="000000"/>
          <w:sz w:val="28"/>
          <w:szCs w:val="28"/>
          <w:shd w:val="clear" w:color="auto" w:fill="F3F3ED"/>
        </w:rPr>
        <w:t xml:space="preserve">изобразительного </w:t>
      </w:r>
      <w:r w:rsidR="00E458DD" w:rsidRPr="00510521">
        <w:rPr>
          <w:color w:val="000000"/>
          <w:sz w:val="28"/>
          <w:szCs w:val="28"/>
          <w:shd w:val="clear" w:color="auto" w:fill="F3F3ED"/>
        </w:rPr>
        <w:t>искусства.</w:t>
      </w:r>
      <w:r w:rsidR="00F27E03">
        <w:rPr>
          <w:color w:val="000000"/>
          <w:sz w:val="28"/>
          <w:szCs w:val="28"/>
          <w:shd w:val="clear" w:color="auto" w:fill="F3F3ED"/>
        </w:rPr>
        <w:t xml:space="preserve"> Особенно это касается уроков, посвященных народному творчеству. Именно народное творчество помогает детям  найти связь со своими корнями, понять родство между нынешними и прошлыми поколениями, привить любовь к своему Отечеству, к своему Родному краю.</w:t>
      </w:r>
    </w:p>
    <w:p w:rsidR="00512EF9" w:rsidRDefault="00EF79F5" w:rsidP="00687BD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9A05E7" w:rsidRDefault="00F27E03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E03">
        <w:rPr>
          <w:rFonts w:ascii="Times New Roman" w:hAnsi="Times New Roman" w:cs="Times New Roman"/>
          <w:sz w:val="28"/>
          <w:szCs w:val="28"/>
        </w:rPr>
        <w:t>Делая обзор существующих наглядных пособий по изобразительному искусству</w:t>
      </w:r>
      <w:r w:rsidR="003A36A5">
        <w:rPr>
          <w:rFonts w:ascii="Times New Roman" w:hAnsi="Times New Roman" w:cs="Times New Roman"/>
          <w:sz w:val="28"/>
          <w:szCs w:val="28"/>
        </w:rPr>
        <w:t xml:space="preserve">, а именно того раздела, что посвящен народному творчеству, я поразилась их многообразию, была приятно удивлена тому вниманию к народной культуре, что проявляется   в современном образовании. В рекомендациях к рабочим программам Б.М. </w:t>
      </w:r>
      <w:proofErr w:type="spellStart"/>
      <w:r w:rsidR="003A36A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3A36A5">
        <w:rPr>
          <w:rFonts w:ascii="Times New Roman" w:hAnsi="Times New Roman" w:cs="Times New Roman"/>
          <w:sz w:val="28"/>
          <w:szCs w:val="28"/>
        </w:rPr>
        <w:t xml:space="preserve"> дается богатый перечень различной литературы, интернет-ресурсов. И чтобы преподавание осуществлялось на должном уровне, учитель должен быть обеспечен всеми рекомендуемыми материалами, инструментами, средствами технической поддержки, наглядными пособиями. К сожалению</w:t>
      </w:r>
      <w:r w:rsidR="007A7DC0">
        <w:rPr>
          <w:rFonts w:ascii="Times New Roman" w:hAnsi="Times New Roman" w:cs="Times New Roman"/>
          <w:sz w:val="28"/>
          <w:szCs w:val="28"/>
        </w:rPr>
        <w:t xml:space="preserve"> возможности учителей, работающих в маленьких городах или в школах,  расположенных в сельской местности, сильно разнятся с возможностями тех преподавателей, которые работают в больших городах и в крупных образовательных центрах. </w:t>
      </w:r>
      <w:r w:rsidR="006C09F3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6C09F3">
        <w:rPr>
          <w:rFonts w:ascii="Times New Roman" w:hAnsi="Times New Roman" w:cs="Times New Roman"/>
          <w:sz w:val="28"/>
          <w:szCs w:val="28"/>
        </w:rPr>
        <w:lastRenderedPageBreak/>
        <w:t>не во всех учебных заведениях есть возможность использовать интернет-ресурсы во время уроков</w:t>
      </w:r>
      <w:proofErr w:type="gramStart"/>
      <w:r w:rsidR="006C0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09F3">
        <w:rPr>
          <w:rFonts w:ascii="Times New Roman" w:hAnsi="Times New Roman" w:cs="Times New Roman"/>
          <w:sz w:val="28"/>
          <w:szCs w:val="28"/>
        </w:rPr>
        <w:t xml:space="preserve"> Удаленность от крупных городов делает невозможным проведение экскурсий в музеи. Не во всех школах есть возможность приобретать необходимые для занятий наглядные пособия и работа учителя в данном случае сильно осложняется. Из сложившейся ситуации есть только один выход: преподаватель должен сам позаботиться о создании </w:t>
      </w:r>
      <w:r w:rsidR="009A05E7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6C09F3">
        <w:rPr>
          <w:rFonts w:ascii="Times New Roman" w:hAnsi="Times New Roman" w:cs="Times New Roman"/>
          <w:sz w:val="28"/>
          <w:szCs w:val="28"/>
        </w:rPr>
        <w:t>наглядных пособий,  которыми он будет пользоваться во время занятий. Постепенно собрать коллекцию образцов народного творчества преподавателю могут помочь сами ученики. Это задание к тому же будет способствовать эстетическому воспитанию</w:t>
      </w:r>
      <w:r w:rsidR="009A05E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C09F3">
        <w:rPr>
          <w:rFonts w:ascii="Times New Roman" w:hAnsi="Times New Roman" w:cs="Times New Roman"/>
          <w:sz w:val="28"/>
          <w:szCs w:val="28"/>
        </w:rPr>
        <w:t>, сближению с корнями, с историей с</w:t>
      </w:r>
      <w:r w:rsidR="009A05E7">
        <w:rPr>
          <w:rFonts w:ascii="Times New Roman" w:hAnsi="Times New Roman" w:cs="Times New Roman"/>
          <w:sz w:val="28"/>
          <w:szCs w:val="28"/>
        </w:rPr>
        <w:t>в</w:t>
      </w:r>
      <w:r w:rsidR="006C09F3">
        <w:rPr>
          <w:rFonts w:ascii="Times New Roman" w:hAnsi="Times New Roman" w:cs="Times New Roman"/>
          <w:sz w:val="28"/>
          <w:szCs w:val="28"/>
        </w:rPr>
        <w:t>оей семьи</w:t>
      </w:r>
      <w:r w:rsidR="009A05E7">
        <w:rPr>
          <w:rFonts w:ascii="Times New Roman" w:hAnsi="Times New Roman" w:cs="Times New Roman"/>
          <w:sz w:val="28"/>
          <w:szCs w:val="28"/>
        </w:rPr>
        <w:t xml:space="preserve">. Многие наглядные пособия, такие как цветовые схемы, схемы поэтапной проработки, плакаты с характерными элементами  в различных видах народной живописи, учитель может сделать сам. А музей можно создать при школе и включить в тематические выставки работы не только настоящих мастеров, старинные изделия народных промыслов, но и работы учащихся, например расписанные дымковские игрушки. Нельзя забывать также и том, что у учителя на самый трудный случай всегда останется доска и мел, </w:t>
      </w:r>
      <w:proofErr w:type="spellStart"/>
      <w:r w:rsidR="009A05E7">
        <w:rPr>
          <w:rFonts w:ascii="Times New Roman" w:hAnsi="Times New Roman" w:cs="Times New Roman"/>
          <w:sz w:val="28"/>
          <w:szCs w:val="28"/>
        </w:rPr>
        <w:t>главное</w:t>
      </w:r>
      <w:proofErr w:type="gramStart"/>
      <w:r w:rsidR="009A05E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A05E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9A05E7">
        <w:rPr>
          <w:rFonts w:ascii="Times New Roman" w:hAnsi="Times New Roman" w:cs="Times New Roman"/>
          <w:sz w:val="28"/>
          <w:szCs w:val="28"/>
        </w:rPr>
        <w:t xml:space="preserve"> не пропало желание работать, прививать детям любовь к прекрасному. </w:t>
      </w: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BD4" w:rsidRDefault="00687BD4" w:rsidP="00687B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A5E" w:rsidRPr="009A05E7" w:rsidRDefault="00073ABF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C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используемых ресурсов:</w:t>
      </w:r>
    </w:p>
    <w:p w:rsidR="00824C87" w:rsidRPr="00924CC3" w:rsidRDefault="00824C87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CC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образования.</w:t>
      </w:r>
      <w:r w:rsidRPr="00924C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4C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http://standart.edu.ru</w:t>
        </w:r>
      </w:hyperlink>
    </w:p>
    <w:p w:rsidR="00824C87" w:rsidRPr="004920A0" w:rsidRDefault="00CD0736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24CC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24CC3">
        <w:rPr>
          <w:rFonts w:ascii="Times New Roman" w:hAnsi="Times New Roman" w:cs="Times New Roman"/>
          <w:sz w:val="28"/>
          <w:szCs w:val="28"/>
        </w:rPr>
        <w:t>, Л.С. Педагогическая психология/ под ред. В.В. Давыдова [Текст] /</w:t>
      </w:r>
      <w:proofErr w:type="spellStart"/>
      <w:r w:rsidRPr="00924CC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924CC3">
        <w:rPr>
          <w:rFonts w:ascii="Times New Roman" w:hAnsi="Times New Roman" w:cs="Times New Roman"/>
          <w:sz w:val="28"/>
          <w:szCs w:val="28"/>
        </w:rPr>
        <w:t>. - М.: Педагогика, 1991. - 479с.</w:t>
      </w:r>
    </w:p>
    <w:p w:rsidR="004920A0" w:rsidRPr="007A7DC0" w:rsidRDefault="004920A0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Узоры Северной Двины.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роспись. </w:t>
      </w:r>
      <w:r w:rsidR="007A7DC0">
        <w:rPr>
          <w:rFonts w:ascii="Times New Roman" w:hAnsi="Times New Roman" w:cs="Times New Roman"/>
          <w:sz w:val="28"/>
          <w:szCs w:val="28"/>
        </w:rPr>
        <w:t>Рабочая тетрадь по основам народного искусства – Москва МОЗАИКА-СИНТЕЗ 2009г.</w:t>
      </w:r>
    </w:p>
    <w:p w:rsidR="00512EF9" w:rsidRPr="00F33F1D" w:rsidRDefault="00512EF9" w:rsidP="00687BD4">
      <w:pPr>
        <w:pStyle w:val="a5"/>
        <w:numPr>
          <w:ilvl w:val="0"/>
          <w:numId w:val="2"/>
        </w:numPr>
        <w:spacing w:before="100" w:beforeAutospacing="1" w:after="68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Статья. </w:t>
      </w:r>
      <w:r w:rsidRPr="00512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Системное использование различных методов в обучении на уроках </w:t>
      </w:r>
      <w:proofErr w:type="gramStart"/>
      <w:r w:rsidRPr="00512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ИЗО</w:t>
      </w:r>
      <w:proofErr w:type="gramEnd"/>
      <w:r w:rsidRPr="00512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общеобразовательных школах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12EF9">
        <w:t xml:space="preserve"> </w:t>
      </w:r>
      <w:r>
        <w:t xml:space="preserve"> </w:t>
      </w:r>
      <w:hyperlink r:id="rId6" w:history="1">
        <w:r w:rsidRPr="00512E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Денисенко Виктор Иванович</w:t>
        </w:r>
      </w:hyperlink>
      <w:r w:rsidRPr="00512EF9">
        <w:rPr>
          <w:rFonts w:ascii="Times New Roman" w:hAnsi="Times New Roman" w:cs="Times New Roman"/>
          <w:sz w:val="28"/>
          <w:szCs w:val="28"/>
        </w:rPr>
        <w:t>,</w:t>
      </w:r>
      <w:r w:rsidRPr="00512E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2EF9">
        <w:rPr>
          <w:rStyle w:val="a7"/>
          <w:rFonts w:ascii="Times New Roman" w:hAnsi="Times New Roman" w:cs="Times New Roman"/>
          <w:i w:val="0"/>
          <w:sz w:val="28"/>
          <w:szCs w:val="28"/>
        </w:rPr>
        <w:t>доцент кафедры живописи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12EF9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shd w:val="clear" w:color="auto" w:fill="199043"/>
          </w:rPr>
          <w:t>Наумов Юрий Юрьевич</w:t>
        </w:r>
      </w:hyperlink>
      <w:r w:rsidRPr="00512EF9">
        <w:rPr>
          <w:rFonts w:ascii="Times New Roman" w:hAnsi="Times New Roman" w:cs="Times New Roman"/>
          <w:sz w:val="28"/>
          <w:szCs w:val="28"/>
        </w:rPr>
        <w:t>,</w:t>
      </w:r>
      <w:r w:rsidRPr="00512E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2EF9">
        <w:rPr>
          <w:rStyle w:val="a7"/>
          <w:rFonts w:ascii="Times New Roman" w:hAnsi="Times New Roman" w:cs="Times New Roman"/>
          <w:i w:val="0"/>
          <w:sz w:val="28"/>
          <w:szCs w:val="28"/>
        </w:rPr>
        <w:t>учитель ИЗО,</w:t>
      </w:r>
      <w:r w:rsidRPr="00512E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3F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http://festival.1september.ru/articles/310519/</w:t>
        </w:r>
      </w:hyperlink>
    </w:p>
    <w:p w:rsidR="007A7DC0" w:rsidRPr="00F33F1D" w:rsidRDefault="00F33F1D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16"/>
          <w:szCs w:val="16"/>
          <w:shd w:val="clear" w:color="auto" w:fill="F3F3ED"/>
        </w:rPr>
        <w:t> </w:t>
      </w:r>
      <w:proofErr w:type="spellStart"/>
      <w:r w:rsidRPr="00F33F1D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Неменский</w:t>
      </w:r>
      <w:proofErr w:type="spellEnd"/>
      <w:r w:rsidRPr="00F33F1D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Б.М. Распахни окно. - М.: Молодая гвардия, 1974. – С.14.</w:t>
      </w:r>
    </w:p>
    <w:p w:rsidR="00F33F1D" w:rsidRPr="00E458DD" w:rsidRDefault="00F33F1D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1D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воспитание школьников на 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оках искусства. </w:t>
      </w:r>
      <w:hyperlink r:id="rId9" w:history="1">
        <w:r w:rsidRPr="00F33F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http://www.bibliofond.ru/view.aspx?id=466428</w:t>
        </w:r>
      </w:hyperlink>
    </w:p>
    <w:p w:rsidR="00E458DD" w:rsidRPr="00F27E03" w:rsidRDefault="00510521" w:rsidP="00687BD4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Pr="00F27E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http://www.coolreferat.com</w:t>
        </w:r>
      </w:hyperlink>
    </w:p>
    <w:p w:rsidR="008B64A7" w:rsidRPr="008B64A7" w:rsidRDefault="008B64A7" w:rsidP="00687BD4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B64A7" w:rsidRPr="008B64A7" w:rsidSect="0048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FCC"/>
    <w:multiLevelType w:val="hybridMultilevel"/>
    <w:tmpl w:val="279AC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1A3E48"/>
    <w:multiLevelType w:val="hybridMultilevel"/>
    <w:tmpl w:val="F6F0DD1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2597"/>
    <w:multiLevelType w:val="hybridMultilevel"/>
    <w:tmpl w:val="C9FECA78"/>
    <w:lvl w:ilvl="0" w:tplc="D81C36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957739"/>
    <w:multiLevelType w:val="hybridMultilevel"/>
    <w:tmpl w:val="66C4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7F65"/>
    <w:multiLevelType w:val="hybridMultilevel"/>
    <w:tmpl w:val="463CE00A"/>
    <w:lvl w:ilvl="0" w:tplc="5E7638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CFF"/>
    <w:rsid w:val="00073ABF"/>
    <w:rsid w:val="00075DD4"/>
    <w:rsid w:val="00104768"/>
    <w:rsid w:val="00166C2B"/>
    <w:rsid w:val="001B3982"/>
    <w:rsid w:val="001D0ABF"/>
    <w:rsid w:val="001D189D"/>
    <w:rsid w:val="001F43F8"/>
    <w:rsid w:val="002355BD"/>
    <w:rsid w:val="00306D80"/>
    <w:rsid w:val="003A36A5"/>
    <w:rsid w:val="00421CFF"/>
    <w:rsid w:val="0043428F"/>
    <w:rsid w:val="004444D5"/>
    <w:rsid w:val="004806AB"/>
    <w:rsid w:val="004920A0"/>
    <w:rsid w:val="004A2000"/>
    <w:rsid w:val="00510521"/>
    <w:rsid w:val="00512EF9"/>
    <w:rsid w:val="00593537"/>
    <w:rsid w:val="005C61B6"/>
    <w:rsid w:val="00686DC6"/>
    <w:rsid w:val="00687BD4"/>
    <w:rsid w:val="006B6AF5"/>
    <w:rsid w:val="006C09F3"/>
    <w:rsid w:val="006F0267"/>
    <w:rsid w:val="00732DAD"/>
    <w:rsid w:val="00780FC9"/>
    <w:rsid w:val="007A7DC0"/>
    <w:rsid w:val="007C1E82"/>
    <w:rsid w:val="00824C87"/>
    <w:rsid w:val="00865A5E"/>
    <w:rsid w:val="008B3BD1"/>
    <w:rsid w:val="008B64A7"/>
    <w:rsid w:val="008D68D0"/>
    <w:rsid w:val="009204BC"/>
    <w:rsid w:val="00924CC3"/>
    <w:rsid w:val="009776EA"/>
    <w:rsid w:val="0099746A"/>
    <w:rsid w:val="009A05E7"/>
    <w:rsid w:val="009B0F74"/>
    <w:rsid w:val="009C1C49"/>
    <w:rsid w:val="009D5D79"/>
    <w:rsid w:val="00A37CD8"/>
    <w:rsid w:val="00A9558C"/>
    <w:rsid w:val="00AD5E67"/>
    <w:rsid w:val="00BC66D8"/>
    <w:rsid w:val="00BF63CB"/>
    <w:rsid w:val="00C039EC"/>
    <w:rsid w:val="00C952F9"/>
    <w:rsid w:val="00CA526C"/>
    <w:rsid w:val="00CD0736"/>
    <w:rsid w:val="00CE1376"/>
    <w:rsid w:val="00D529FD"/>
    <w:rsid w:val="00D7226A"/>
    <w:rsid w:val="00DE0C01"/>
    <w:rsid w:val="00E342D6"/>
    <w:rsid w:val="00E458DD"/>
    <w:rsid w:val="00EC09E1"/>
    <w:rsid w:val="00EF79F5"/>
    <w:rsid w:val="00F13871"/>
    <w:rsid w:val="00F27E03"/>
    <w:rsid w:val="00F33F1D"/>
    <w:rsid w:val="00F6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AB"/>
  </w:style>
  <w:style w:type="paragraph" w:styleId="1">
    <w:name w:val="heading 1"/>
    <w:basedOn w:val="a"/>
    <w:link w:val="10"/>
    <w:uiPriority w:val="9"/>
    <w:qFormat/>
    <w:rsid w:val="0051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26C"/>
  </w:style>
  <w:style w:type="character" w:styleId="a3">
    <w:name w:val="Hyperlink"/>
    <w:basedOn w:val="a0"/>
    <w:uiPriority w:val="99"/>
    <w:unhideWhenUsed/>
    <w:rsid w:val="005C61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8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E0C01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2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12E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4-452-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4-452-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10" Type="http://schemas.openxmlformats.org/officeDocument/2006/relationships/hyperlink" Target="http://www.coolrefer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fond.ru/view.aspx?id=466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6</cp:revision>
  <cp:lastPrinted>2012-09-27T22:24:00Z</cp:lastPrinted>
  <dcterms:created xsi:type="dcterms:W3CDTF">2012-09-25T20:30:00Z</dcterms:created>
  <dcterms:modified xsi:type="dcterms:W3CDTF">2012-09-27T22:24:00Z</dcterms:modified>
</cp:coreProperties>
</file>