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8" w:type="dxa"/>
        <w:tblLayout w:type="fixed"/>
        <w:tblLook w:val="01E0"/>
      </w:tblPr>
      <w:tblGrid>
        <w:gridCol w:w="9158"/>
      </w:tblGrid>
      <w:tr w:rsidR="00872505" w:rsidTr="000D32E2">
        <w:tblPrEx>
          <w:tblCellMar>
            <w:top w:w="0" w:type="dxa"/>
            <w:bottom w:w="0" w:type="dxa"/>
          </w:tblCellMar>
        </w:tblPrEx>
        <w:tc>
          <w:tcPr>
            <w:tcW w:w="8156" w:type="dxa"/>
          </w:tcPr>
          <w:p w:rsidR="00872505" w:rsidRPr="00872505" w:rsidRDefault="00872505" w:rsidP="00872505">
            <w:pPr>
              <w:pStyle w:val="a4"/>
              <w:jc w:val="center"/>
              <w:rPr>
                <w:rFonts w:ascii="Times New Roman" w:hAnsi="Times New Roman" w:cs="Times New Roman"/>
                <w:b/>
                <w:sz w:val="28"/>
                <w:szCs w:val="28"/>
              </w:rPr>
            </w:pPr>
            <w:r w:rsidRPr="00872505">
              <w:rPr>
                <w:rFonts w:ascii="Times New Roman" w:hAnsi="Times New Roman" w:cs="Times New Roman"/>
                <w:b/>
                <w:sz w:val="28"/>
                <w:szCs w:val="28"/>
              </w:rPr>
              <w:t>Обобщение опыта работы по теме «Особенности внимание учащихся с интеллектуальной  недостаточностью.  Методы и приёмы развития внимания учащихся с нарушением интеллекта».</w:t>
            </w:r>
          </w:p>
        </w:tc>
      </w:tr>
      <w:tr w:rsidR="00872505" w:rsidTr="000D32E2">
        <w:tblPrEx>
          <w:tblCellMar>
            <w:top w:w="0" w:type="dxa"/>
            <w:bottom w:w="0" w:type="dxa"/>
          </w:tblCellMar>
        </w:tblPrEx>
        <w:tc>
          <w:tcPr>
            <w:tcW w:w="8156" w:type="dxa"/>
          </w:tcPr>
          <w:p w:rsidR="00872505" w:rsidRPr="00872505" w:rsidRDefault="00872505" w:rsidP="00872505">
            <w:pPr>
              <w:pStyle w:val="a4"/>
              <w:rPr>
                <w:rFonts w:ascii="Times New Roman" w:hAnsi="Times New Roman" w:cs="Times New Roman"/>
                <w:sz w:val="24"/>
                <w:szCs w:val="24"/>
              </w:rPr>
            </w:pPr>
          </w:p>
        </w:tc>
      </w:tr>
    </w:tbl>
    <w:p w:rsidR="004D334D" w:rsidRPr="004D334D" w:rsidRDefault="004D334D" w:rsidP="004D334D">
      <w:pPr>
        <w:pStyle w:val="a4"/>
        <w:jc w:val="center"/>
        <w:rPr>
          <w:rFonts w:ascii="Times New Roman" w:hAnsi="Times New Roman" w:cs="Times New Roman"/>
          <w:b/>
          <w:sz w:val="24"/>
          <w:szCs w:val="24"/>
        </w:rPr>
      </w:pPr>
      <w:r w:rsidRPr="004D334D">
        <w:rPr>
          <w:rFonts w:ascii="Times New Roman" w:hAnsi="Times New Roman" w:cs="Times New Roman"/>
          <w:b/>
          <w:sz w:val="24"/>
          <w:szCs w:val="24"/>
        </w:rPr>
        <w:t xml:space="preserve">Система развития внимания на уроках русского языка в среднем звене специальной (коррекционной) школы </w:t>
      </w:r>
      <w:r w:rsidRPr="004D334D">
        <w:rPr>
          <w:rFonts w:ascii="Times New Roman" w:hAnsi="Times New Roman" w:cs="Times New Roman"/>
          <w:b/>
          <w:sz w:val="24"/>
          <w:szCs w:val="24"/>
          <w:lang w:val="en-US"/>
        </w:rPr>
        <w:t>VIII</w:t>
      </w:r>
      <w:r w:rsidRPr="004D334D">
        <w:rPr>
          <w:rFonts w:ascii="Times New Roman" w:hAnsi="Times New Roman" w:cs="Times New Roman"/>
          <w:b/>
          <w:sz w:val="24"/>
          <w:szCs w:val="24"/>
        </w:rPr>
        <w:t xml:space="preserve"> вида.</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 xml:space="preserve">Русский язык является одним из основных предметов в специальной школе. Обучение русскому языку носит коррекционную и практическую направленность, что определяется содержанием и структурой учебного предмета. Коррекционная направленность программного материала в первую очередь проявляется в области речевого развития детей, поскольку важнейшая цель уроков русского языка – формирование речи как средства общения, как способа коррекции познавательной деятельности учащихся и облегчения их адаптации после окончания </w:t>
      </w:r>
      <w:r>
        <w:rPr>
          <w:rFonts w:ascii="Times New Roman" w:hAnsi="Times New Roman" w:cs="Times New Roman"/>
          <w:sz w:val="24"/>
          <w:szCs w:val="24"/>
        </w:rPr>
        <w:t xml:space="preserve">школы. Программа коррекционной </w:t>
      </w:r>
      <w:r w:rsidRPr="004D334D">
        <w:rPr>
          <w:rFonts w:ascii="Times New Roman" w:hAnsi="Times New Roman" w:cs="Times New Roman"/>
          <w:sz w:val="24"/>
          <w:szCs w:val="24"/>
        </w:rPr>
        <w:t xml:space="preserve"> школы формулирует следующие задачи преподавания русского языка:</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1. Научить школьников правильно и осмысленно читать доступный их пониманию текст;</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2. Выработать достаточно прочные навыки грамотного письма на основе усвоения звукового состава языка, элементарных сведений по грамматике и правописанию;</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3. Повысить уровень общего развития учащихся;</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4. Научить школьников последовательно и правильно излагать свои мысли в устной и письменной форме;</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5. Развивать нравственные качества школьников.</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Обучение русскому языку можно условно разделить на три этапа.</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i/>
          <w:sz w:val="24"/>
          <w:szCs w:val="24"/>
        </w:rPr>
        <w:t>Первый этап-</w:t>
      </w:r>
      <w:r w:rsidRPr="004D334D">
        <w:rPr>
          <w:rFonts w:ascii="Times New Roman" w:hAnsi="Times New Roman" w:cs="Times New Roman"/>
          <w:sz w:val="24"/>
          <w:szCs w:val="24"/>
        </w:rPr>
        <w:t xml:space="preserve">1 класс.  </w:t>
      </w:r>
      <w:r w:rsidRPr="004D334D">
        <w:rPr>
          <w:rFonts w:ascii="Times New Roman" w:hAnsi="Times New Roman" w:cs="Times New Roman"/>
          <w:i/>
          <w:sz w:val="24"/>
          <w:szCs w:val="24"/>
        </w:rPr>
        <w:t>Второй этап-</w:t>
      </w:r>
      <w:r w:rsidRPr="004D334D">
        <w:rPr>
          <w:rFonts w:ascii="Times New Roman" w:hAnsi="Times New Roman" w:cs="Times New Roman"/>
          <w:sz w:val="24"/>
          <w:szCs w:val="24"/>
        </w:rPr>
        <w:t xml:space="preserve">2-4 классы. </w:t>
      </w:r>
      <w:r w:rsidRPr="004D334D">
        <w:rPr>
          <w:rFonts w:ascii="Times New Roman" w:hAnsi="Times New Roman" w:cs="Times New Roman"/>
          <w:i/>
          <w:sz w:val="24"/>
          <w:szCs w:val="24"/>
        </w:rPr>
        <w:t>Третий этап-</w:t>
      </w:r>
      <w:r w:rsidRPr="004D334D">
        <w:rPr>
          <w:rFonts w:ascii="Times New Roman" w:hAnsi="Times New Roman" w:cs="Times New Roman"/>
          <w:sz w:val="24"/>
          <w:szCs w:val="24"/>
        </w:rPr>
        <w:t xml:space="preserve">5-9 классы. В данном случае нас интересует третий этап. Усвоение детьми знаний на этом этапе осуществляется в процессе работы над конкретным материалом. Задачи данного этапа заключаются в дальнейшем совершенствовании техники чтения, в частности, формировании навыка беглого чтения, расширении возможностей в осознании читаемого материала, овладении различными формами пересказа. Старшеклассники учатся последовательно, грамотно и достаточно самостоятельно излагать свои мысли в устной и письменной формах, осваивают элементарные и  грамматические понятия и связанные с ними правила правописания. Основной метод работы – упражнения, однако в них вводят более трудный материал, задания усложняют; повышается самостоятельность учащихся в их выполнении. Кроме того, если в младших классах упражнения подводили школьников к некоторым языковым обобщениям, то в старших классах они служат целям закрепления нового материала.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 В связи с задачей повышения качества знаний, в настоящее время  повысилось внимание к развитию познавательной деятельности учащихся. Одной из важнейших характеристик познавательной деятельности учащихся является произвольное внимание. Существует тесная связь между знаниями и познавательным интересом, познавательной деятельностью, потребностью. С одной стороны, благодаря познавательному интересу ребёнок лучше  усваивает знания, с другой – познавательные интересы развиваются на основе знаний. По мнению ряда ведущих отечественных психологов (Н. Ф. Добрынин, Л. С. Рубинштейн и др.), внимание (и главным образом произвольное) можно охарактеризовать как избирательную направленность сознания на тот или иной предмет или явление окружающего мира, вследствие чего становится возможным приобретение от них конкретных знаний. Психологические механизмы внимания формируются в деятельности. Значение учебной деятельности для развития произвольного внимания трудно переоценить. Она требует от ребёнка осознания цели деятельности, её удержания на определённый период времени, выполнения. Однако научить ребёнка осознанно трудиться в школе, тем более ребёнка с проблемами в психическом развитии, удаётся далеко не всегда, поскольку трудно решается вопрос выхода на конкретные технологии </w:t>
      </w:r>
      <w:proofErr w:type="spellStart"/>
      <w:proofErr w:type="gramStart"/>
      <w:r w:rsidRPr="004D334D">
        <w:rPr>
          <w:rFonts w:ascii="Times New Roman" w:hAnsi="Times New Roman" w:cs="Times New Roman"/>
          <w:sz w:val="24"/>
          <w:szCs w:val="24"/>
        </w:rPr>
        <w:t>психолого</w:t>
      </w:r>
      <w:proofErr w:type="spellEnd"/>
      <w:r w:rsidRPr="004D334D">
        <w:rPr>
          <w:rFonts w:ascii="Times New Roman" w:hAnsi="Times New Roman" w:cs="Times New Roman"/>
          <w:sz w:val="24"/>
          <w:szCs w:val="24"/>
        </w:rPr>
        <w:t xml:space="preserve"> – педагогической</w:t>
      </w:r>
      <w:proofErr w:type="gramEnd"/>
      <w:r w:rsidRPr="004D334D">
        <w:rPr>
          <w:rFonts w:ascii="Times New Roman" w:hAnsi="Times New Roman" w:cs="Times New Roman"/>
          <w:sz w:val="24"/>
          <w:szCs w:val="24"/>
        </w:rPr>
        <w:t xml:space="preserve"> помощи ему.</w:t>
      </w:r>
    </w:p>
    <w:p w:rsidR="004D334D" w:rsidRPr="004D334D" w:rsidRDefault="004D334D" w:rsidP="004D334D">
      <w:pPr>
        <w:pStyle w:val="a4"/>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4D334D">
        <w:rPr>
          <w:rFonts w:ascii="Times New Roman" w:hAnsi="Times New Roman" w:cs="Times New Roman"/>
          <w:sz w:val="24"/>
          <w:szCs w:val="24"/>
        </w:rPr>
        <w:t xml:space="preserve">Учёные, исследовавшие особенности психологического развития детей с нарушением интеллекта, в первую очередь отмечают у них патологическую инертность, отсутствие интереса к окружающему. Поэтому для оптимизации обучения данного контингента школьников необходимы способы педагогического воздействия, направленные на активизацию познавательных процессов: </w:t>
      </w:r>
      <w:r w:rsidRPr="004D334D">
        <w:rPr>
          <w:rFonts w:ascii="Times New Roman" w:hAnsi="Times New Roman" w:cs="Times New Roman"/>
          <w:i/>
          <w:sz w:val="24"/>
          <w:szCs w:val="24"/>
        </w:rPr>
        <w:t>использование познавательных игр и игровых заданий, создание занимательных ситуаций, введение элементов неожиданности и новизны.</w:t>
      </w:r>
    </w:p>
    <w:p w:rsidR="004D334D" w:rsidRPr="004D334D" w:rsidRDefault="004D334D"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Pr="004D334D">
        <w:rPr>
          <w:rFonts w:ascii="Times New Roman" w:hAnsi="Times New Roman" w:cs="Times New Roman"/>
          <w:sz w:val="24"/>
          <w:szCs w:val="24"/>
        </w:rPr>
        <w:t xml:space="preserve">Большая роль в повышении эффективности обучения учащихся специальных школ принадлежит </w:t>
      </w:r>
      <w:r w:rsidRPr="004D334D">
        <w:rPr>
          <w:rFonts w:ascii="Times New Roman" w:hAnsi="Times New Roman" w:cs="Times New Roman"/>
          <w:i/>
          <w:sz w:val="24"/>
          <w:szCs w:val="24"/>
        </w:rPr>
        <w:t>дидактическим играм</w:t>
      </w:r>
      <w:r w:rsidRPr="004D334D">
        <w:rPr>
          <w:rFonts w:ascii="Times New Roman" w:hAnsi="Times New Roman" w:cs="Times New Roman"/>
          <w:sz w:val="24"/>
          <w:szCs w:val="24"/>
        </w:rPr>
        <w:t>. Дидактические игры и занимательные упражнения построены на совокупности приёмов, помогающих учащимся систематизировать и закреплять свои знания о различных объектах, их назначении, связях между ними. Игра должна быть подчинена обучающей цели урока. Планируя урок по той или иной теме, учитель заранее подбирает вопросы, примеры, осуществляет выбор упражнений, подготавливает все материалы, предусматривает варианты возможных ответов школьников.</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Игры и игровые упражнения можно проводить и в начале урока, чтобы привлечь внимание учащихся к новому материалу, и в качестве повторения в середине урока, чтобы сменить вид работы и поднять интерес к изучаемой теме. Но чаще всего игры проводятся в конце урока для закрепления пройденного материала.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При изложении материала учитель может использовать приёмы привлечения и удержания внимания.</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Голосовая и эмоциональная модуляция. (Изменение интонации, тембра, высоты, громкости голоса.)</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Модуляция темпа речи. </w:t>
      </w:r>
      <w:proofErr w:type="gramStart"/>
      <w:r w:rsidRPr="004D334D">
        <w:rPr>
          <w:rFonts w:ascii="Times New Roman" w:hAnsi="Times New Roman" w:cs="Times New Roman"/>
          <w:sz w:val="24"/>
          <w:szCs w:val="24"/>
        </w:rPr>
        <w:t>(Выдерживание паузы, изменение темпа.</w:t>
      </w:r>
      <w:proofErr w:type="gramEnd"/>
      <w:r w:rsidRPr="004D334D">
        <w:rPr>
          <w:rFonts w:ascii="Times New Roman" w:hAnsi="Times New Roman" w:cs="Times New Roman"/>
          <w:sz w:val="24"/>
          <w:szCs w:val="24"/>
        </w:rPr>
        <w:t xml:space="preserve"> </w:t>
      </w:r>
      <w:proofErr w:type="gramStart"/>
      <w:r w:rsidRPr="004D334D">
        <w:rPr>
          <w:rFonts w:ascii="Times New Roman" w:hAnsi="Times New Roman" w:cs="Times New Roman"/>
          <w:sz w:val="24"/>
          <w:szCs w:val="24"/>
        </w:rPr>
        <w:t>Резкое изменение скорости чтения.)</w:t>
      </w:r>
      <w:proofErr w:type="gramEnd"/>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Прерывание речи, использование антиципации (догадки). (Прерывание речи на словах, с требованием произносить их  вслух всем, кто </w:t>
      </w:r>
      <w:proofErr w:type="gramStart"/>
      <w:r w:rsidRPr="004D334D">
        <w:rPr>
          <w:rFonts w:ascii="Times New Roman" w:hAnsi="Times New Roman" w:cs="Times New Roman"/>
          <w:sz w:val="24"/>
          <w:szCs w:val="24"/>
        </w:rPr>
        <w:t>догадался на каком слове была</w:t>
      </w:r>
      <w:proofErr w:type="gramEnd"/>
      <w:r w:rsidRPr="004D334D">
        <w:rPr>
          <w:rFonts w:ascii="Times New Roman" w:hAnsi="Times New Roman" w:cs="Times New Roman"/>
          <w:sz w:val="24"/>
          <w:szCs w:val="24"/>
        </w:rPr>
        <w:t xml:space="preserve"> прервана речь.)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"Провалы памяти". (Якобы забывание достаточно очевидных элементов сообщения, с просьбой помочь вспомнить.)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Жестикуляция. </w:t>
      </w:r>
      <w:proofErr w:type="gramStart"/>
      <w:r w:rsidRPr="004D334D">
        <w:rPr>
          <w:rFonts w:ascii="Times New Roman" w:hAnsi="Times New Roman" w:cs="Times New Roman"/>
          <w:sz w:val="24"/>
          <w:szCs w:val="24"/>
        </w:rPr>
        <w:t>(Сопровождение речи мимикой и эмоциональной жестикуляцией.</w:t>
      </w:r>
      <w:proofErr w:type="gramEnd"/>
      <w:r w:rsidRPr="004D334D">
        <w:rPr>
          <w:rFonts w:ascii="Times New Roman" w:hAnsi="Times New Roman" w:cs="Times New Roman"/>
          <w:sz w:val="24"/>
          <w:szCs w:val="24"/>
        </w:rPr>
        <w:t xml:space="preserve"> </w:t>
      </w:r>
      <w:proofErr w:type="gramStart"/>
      <w:r w:rsidRPr="004D334D">
        <w:rPr>
          <w:rFonts w:ascii="Times New Roman" w:hAnsi="Times New Roman" w:cs="Times New Roman"/>
          <w:sz w:val="24"/>
          <w:szCs w:val="24"/>
        </w:rPr>
        <w:t>Ладони открыты, жесты широкие и свободные.)</w:t>
      </w:r>
      <w:proofErr w:type="gramEnd"/>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Наводящие вопросы. (В случае затруднения с ответом, задаётся вопрос, косвенно описывающий смысл изложенного ранее.)</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Вопрос – предположение. Смысловая антиципация. (На основании изложенного, задаётся вопрос – предположение, требующий смысловой </w:t>
      </w:r>
      <w:proofErr w:type="gramStart"/>
      <w:r w:rsidRPr="004D334D">
        <w:rPr>
          <w:rFonts w:ascii="Times New Roman" w:hAnsi="Times New Roman" w:cs="Times New Roman"/>
          <w:sz w:val="24"/>
          <w:szCs w:val="24"/>
        </w:rPr>
        <w:t>догадки</w:t>
      </w:r>
      <w:proofErr w:type="gramEnd"/>
      <w:r w:rsidRPr="004D334D">
        <w:rPr>
          <w:rFonts w:ascii="Times New Roman" w:hAnsi="Times New Roman" w:cs="Times New Roman"/>
          <w:sz w:val="24"/>
          <w:szCs w:val="24"/>
        </w:rPr>
        <w:t xml:space="preserve"> о чём пойдёт дальше речь и какие выводы можно сделать.)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Активное </w:t>
      </w:r>
      <w:proofErr w:type="spellStart"/>
      <w:r w:rsidRPr="004D334D">
        <w:rPr>
          <w:rFonts w:ascii="Times New Roman" w:hAnsi="Times New Roman" w:cs="Times New Roman"/>
          <w:sz w:val="24"/>
          <w:szCs w:val="24"/>
        </w:rPr>
        <w:t>ассистирование</w:t>
      </w:r>
      <w:proofErr w:type="spellEnd"/>
      <w:r w:rsidRPr="004D334D">
        <w:rPr>
          <w:rFonts w:ascii="Times New Roman" w:hAnsi="Times New Roman" w:cs="Times New Roman"/>
          <w:sz w:val="24"/>
          <w:szCs w:val="24"/>
        </w:rPr>
        <w:t>. Усвоение. (Конвейер.) (Учитель начинает чтение, затем передаёт одному из слушателей, этот – следующему.)</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Активное </w:t>
      </w:r>
      <w:proofErr w:type="spellStart"/>
      <w:r w:rsidRPr="004D334D">
        <w:rPr>
          <w:rFonts w:ascii="Times New Roman" w:hAnsi="Times New Roman" w:cs="Times New Roman"/>
          <w:sz w:val="24"/>
          <w:szCs w:val="24"/>
        </w:rPr>
        <w:t>ассистирование</w:t>
      </w:r>
      <w:proofErr w:type="spellEnd"/>
      <w:r w:rsidRPr="004D334D">
        <w:rPr>
          <w:rFonts w:ascii="Times New Roman" w:hAnsi="Times New Roman" w:cs="Times New Roman"/>
          <w:sz w:val="24"/>
          <w:szCs w:val="24"/>
        </w:rPr>
        <w:t xml:space="preserve">. (Эстафета.) </w:t>
      </w:r>
      <w:proofErr w:type="gramStart"/>
      <w:r w:rsidRPr="004D334D">
        <w:rPr>
          <w:rFonts w:ascii="Times New Roman" w:hAnsi="Times New Roman" w:cs="Times New Roman"/>
          <w:sz w:val="24"/>
          <w:szCs w:val="24"/>
        </w:rPr>
        <w:t>(Учитель начинает пересказ материала, затем передаёт эстафету пересказа одному из слушателей, то по команде – другому.</w:t>
      </w:r>
      <w:proofErr w:type="gramEnd"/>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Тренировка кратковременной слуховой памяти. (Учитель прерывает рассказ на полуслове и просит от любого слушателя повторить последнее предложение.)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Воспитание внимания, как и </w:t>
      </w:r>
      <w:proofErr w:type="gramStart"/>
      <w:r w:rsidRPr="004D334D">
        <w:rPr>
          <w:rFonts w:ascii="Times New Roman" w:hAnsi="Times New Roman" w:cs="Times New Roman"/>
          <w:sz w:val="24"/>
          <w:szCs w:val="24"/>
        </w:rPr>
        <w:t>воспитание</w:t>
      </w:r>
      <w:proofErr w:type="gramEnd"/>
      <w:r w:rsidRPr="004D334D">
        <w:rPr>
          <w:rFonts w:ascii="Times New Roman" w:hAnsi="Times New Roman" w:cs="Times New Roman"/>
          <w:sz w:val="24"/>
          <w:szCs w:val="24"/>
        </w:rPr>
        <w:t xml:space="preserve"> вообще, в решающей степени зависит от личных качеств учителя. К числу наиболее важных качеств учителя, необходимых для воспитания внимания, относятся следующие (Ф. Н. </w:t>
      </w:r>
      <w:proofErr w:type="spellStart"/>
      <w:r w:rsidRPr="004D334D">
        <w:rPr>
          <w:rFonts w:ascii="Times New Roman" w:hAnsi="Times New Roman" w:cs="Times New Roman"/>
          <w:sz w:val="24"/>
          <w:szCs w:val="24"/>
        </w:rPr>
        <w:t>Гоноболин</w:t>
      </w:r>
      <w:proofErr w:type="spellEnd"/>
      <w:r w:rsidRPr="004D334D">
        <w:rPr>
          <w:rFonts w:ascii="Times New Roman" w:hAnsi="Times New Roman" w:cs="Times New Roman"/>
          <w:sz w:val="24"/>
          <w:szCs w:val="24"/>
        </w:rPr>
        <w:t>):</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внимательность и наблюдательность учителя, который не спрашивает учеников – поняли они его или нет, а читает это по их лицам;</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умение держать в поле зрения весь класс, все дела, всё происходящее;</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любовь к своему предмету;</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внимание к внутреннему миру учеников, заботливость;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внимательность к своим действиям, постоянный самоконтроль;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lastRenderedPageBreak/>
        <w:t>- уверенность в себе, внутренняя сила – это не крик и шум, а спокойная твёрдость, чёткость, собранность;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деловое, энергичное ведение урока, умение поддерживать постоянный конта</w:t>
      </w:r>
      <w:proofErr w:type="gramStart"/>
      <w:r w:rsidRPr="004D334D">
        <w:rPr>
          <w:rFonts w:ascii="Times New Roman" w:hAnsi="Times New Roman" w:cs="Times New Roman"/>
          <w:sz w:val="24"/>
          <w:szCs w:val="24"/>
        </w:rPr>
        <w:t>кт с кл</w:t>
      </w:r>
      <w:proofErr w:type="gramEnd"/>
      <w:r w:rsidRPr="004D334D">
        <w:rPr>
          <w:rFonts w:ascii="Times New Roman" w:hAnsi="Times New Roman" w:cs="Times New Roman"/>
          <w:sz w:val="24"/>
          <w:szCs w:val="24"/>
        </w:rPr>
        <w:t>ассом.</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Установлено, что уровень развития мыслительных операций, степень владения ими определяют ход мыслительного процесса и его результат, а, следовательно, и продуктивность познавательной деятельности. Слабо развитая произвольная сфера (умение сосредотачиваться, переключать внимание, усидчивость, умение удерживать задание и т.д.) не позволяет детям полноценно осуществлять рутинную и напряжённую учебную деятельность – быстро устают. Но эти явления не имеют стойкого характера и при индивидуальной помощи взрослого компенсируются. В процессе проведения коррекционно-развивающей работы нами были решены многие педагогические задачи.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В связи с этим, как на уроках русского языка, так и на чтении, где только возможно по тематике, необходимо стараться включить </w:t>
      </w:r>
      <w:r w:rsidRPr="004D334D">
        <w:rPr>
          <w:rFonts w:ascii="Times New Roman" w:hAnsi="Times New Roman" w:cs="Times New Roman"/>
          <w:i/>
          <w:sz w:val="24"/>
          <w:szCs w:val="24"/>
        </w:rPr>
        <w:t>загадки.</w:t>
      </w:r>
      <w:r w:rsidRPr="004D334D">
        <w:rPr>
          <w:rFonts w:ascii="Times New Roman" w:hAnsi="Times New Roman" w:cs="Times New Roman"/>
          <w:sz w:val="24"/>
          <w:szCs w:val="24"/>
        </w:rPr>
        <w:t xml:space="preserve"> Ведь именно они полны познавательного смысла. Работа с загадками – это развитие детской сообразительности, воображения. Детям нравится отгадывать загадки, у них вызывает радость и процесс, и результат умственного состязания. Отгадывание загадок оттачивает и дисциплинирует ум, приучая детей к  чёткой логике, рассуждению и доказательству, развивает внимание.</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Так в 5 классе при изучении темы "Правописание существительных женского и мужского рода с шипящей на конце" можно провести </w:t>
      </w:r>
      <w:proofErr w:type="spellStart"/>
      <w:r w:rsidRPr="004D334D">
        <w:rPr>
          <w:rFonts w:ascii="Times New Roman" w:hAnsi="Times New Roman" w:cs="Times New Roman"/>
          <w:sz w:val="24"/>
          <w:szCs w:val="24"/>
        </w:rPr>
        <w:t>самодиктант</w:t>
      </w:r>
      <w:proofErr w:type="spellEnd"/>
      <w:r w:rsidRPr="004D334D">
        <w:rPr>
          <w:rFonts w:ascii="Times New Roman" w:hAnsi="Times New Roman" w:cs="Times New Roman"/>
          <w:sz w:val="24"/>
          <w:szCs w:val="24"/>
        </w:rPr>
        <w:t xml:space="preserve"> в виде отгадывания загадок  и записи в тетрадь отгадок, с обозначением рода вверху.</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Что за весенняя птица любит за плугом ходить и кормиться. (Грач)</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Шевельнул бородкой гном – и вошёл хозяин в дом. (Ключ)</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Изучая тему "Склонение имён существительных" детям предлагается провести </w:t>
      </w:r>
      <w:r w:rsidRPr="004D334D">
        <w:rPr>
          <w:rFonts w:ascii="Times New Roman" w:hAnsi="Times New Roman" w:cs="Times New Roman"/>
          <w:i/>
          <w:sz w:val="24"/>
          <w:szCs w:val="24"/>
        </w:rPr>
        <w:t xml:space="preserve">соревнование </w:t>
      </w:r>
      <w:r w:rsidRPr="004D334D">
        <w:rPr>
          <w:rFonts w:ascii="Times New Roman" w:hAnsi="Times New Roman" w:cs="Times New Roman"/>
          <w:sz w:val="24"/>
          <w:szCs w:val="24"/>
        </w:rPr>
        <w:t xml:space="preserve">в виде "Отгадай загадку, определи склонение отгадки, обозначив род". </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 xml:space="preserve">- Светит, сверкает, всех согревает. Солнце – </w:t>
      </w:r>
      <w:proofErr w:type="gramStart"/>
      <w:r w:rsidRPr="004D334D">
        <w:rPr>
          <w:rFonts w:ascii="Times New Roman" w:hAnsi="Times New Roman" w:cs="Times New Roman"/>
          <w:i/>
          <w:sz w:val="24"/>
          <w:szCs w:val="24"/>
        </w:rPr>
        <w:t>ср</w:t>
      </w:r>
      <w:proofErr w:type="gramEnd"/>
      <w:r w:rsidRPr="004D334D">
        <w:rPr>
          <w:rFonts w:ascii="Times New Roman" w:hAnsi="Times New Roman" w:cs="Times New Roman"/>
          <w:i/>
          <w:sz w:val="24"/>
          <w:szCs w:val="24"/>
        </w:rPr>
        <w:t>.р., окончание – "е", 2 склонение.</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 xml:space="preserve">- Неизвестно, где живёт, налетит – деревья гнёт. Ветер – </w:t>
      </w:r>
      <w:proofErr w:type="gramStart"/>
      <w:r w:rsidRPr="004D334D">
        <w:rPr>
          <w:rFonts w:ascii="Times New Roman" w:hAnsi="Times New Roman" w:cs="Times New Roman"/>
          <w:i/>
          <w:sz w:val="24"/>
          <w:szCs w:val="24"/>
        </w:rPr>
        <w:t>м</w:t>
      </w:r>
      <w:proofErr w:type="gramEnd"/>
      <w:r w:rsidRPr="004D334D">
        <w:rPr>
          <w:rFonts w:ascii="Times New Roman" w:hAnsi="Times New Roman" w:cs="Times New Roman"/>
          <w:i/>
          <w:sz w:val="24"/>
          <w:szCs w:val="24"/>
        </w:rPr>
        <w:t>.р., конечная согласная "</w:t>
      </w:r>
      <w:proofErr w:type="spellStart"/>
      <w:r w:rsidRPr="004D334D">
        <w:rPr>
          <w:rFonts w:ascii="Times New Roman" w:hAnsi="Times New Roman" w:cs="Times New Roman"/>
          <w:i/>
          <w:sz w:val="24"/>
          <w:szCs w:val="24"/>
        </w:rPr>
        <w:t>р</w:t>
      </w:r>
      <w:proofErr w:type="spellEnd"/>
      <w:r w:rsidRPr="004D334D">
        <w:rPr>
          <w:rFonts w:ascii="Times New Roman" w:hAnsi="Times New Roman" w:cs="Times New Roman"/>
          <w:i/>
          <w:sz w:val="24"/>
          <w:szCs w:val="24"/>
        </w:rPr>
        <w:t>", 2 склонение.</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 Крашеное коромысло, над рекой повисло. Радуга – ж.р., окончание – "а", 1 склонение.</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Возбуждая в детях познавательный интерес к теме через загадку, удаётся привлечь внимание всех ребят, они невольно все участвуют в беседе, обмениваются впечатлениями, каждый стремится высказать, что он знает, видел, слышал, наблюдал. Одновременно в таких беседах учитель может незаметно поправлять ребят, учить их правильно излагать свои мысли, чувства, строить предложения, полно отвечать на вопросы.</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sz w:val="24"/>
          <w:szCs w:val="24"/>
        </w:rPr>
        <w:t xml:space="preserve">На уроках чтения чаще всего дети встречаются или же сами подбирают пословицы, загадки к обобщающим урокам по темам. Здесь целесообразно проводить </w:t>
      </w:r>
      <w:proofErr w:type="spellStart"/>
      <w:r w:rsidRPr="004D334D">
        <w:rPr>
          <w:rFonts w:ascii="Times New Roman" w:hAnsi="Times New Roman" w:cs="Times New Roman"/>
          <w:i/>
          <w:sz w:val="24"/>
          <w:szCs w:val="24"/>
        </w:rPr>
        <w:t>кольцовки</w:t>
      </w:r>
      <w:proofErr w:type="spellEnd"/>
      <w:r w:rsidRPr="004D334D">
        <w:rPr>
          <w:rFonts w:ascii="Times New Roman" w:hAnsi="Times New Roman" w:cs="Times New Roman"/>
          <w:i/>
          <w:sz w:val="24"/>
          <w:szCs w:val="24"/>
        </w:rPr>
        <w:t xml:space="preserve"> пословиц, загадок, песен по данной теме в виде соревнований между рядами, конкурсы чтецов.</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i/>
          <w:sz w:val="24"/>
          <w:szCs w:val="24"/>
        </w:rPr>
        <w:t xml:space="preserve">Чтение </w:t>
      </w:r>
      <w:r w:rsidRPr="004D334D">
        <w:rPr>
          <w:rFonts w:ascii="Times New Roman" w:hAnsi="Times New Roman" w:cs="Times New Roman"/>
          <w:sz w:val="24"/>
          <w:szCs w:val="24"/>
        </w:rPr>
        <w:t>– важнейший источник знаний. Книга даёт объяснение тому, что вызывает удивление, восторг, интерес; воспитывает в детях внимательных читателей, способных правильно разбираться в эстетической и художественной стороне произведения, учит читать целенаправленно.</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Самостоятельность мышления, практических и умственных действий у учащихся успешно развиваются, если познавательной деятельностью детей постоянно умело, последовательно руководит учитель.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Развитие внимания и формирование у школьников умений, требуют от учителя не только хорошо организованного и целенаправленного руководства учебным трудом, но и проблемного изложения знаний, активного привлечения учащихся к познавательному поиску.</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Постоянный творческий поиск учителя и ученика, умение учителя вовремя сориентироваться, увидеть, интересно ли детям, и даже при изучении сложных тем, когда </w:t>
      </w:r>
      <w:r w:rsidRPr="004D334D">
        <w:rPr>
          <w:rFonts w:ascii="Times New Roman" w:hAnsi="Times New Roman" w:cs="Times New Roman"/>
          <w:sz w:val="24"/>
          <w:szCs w:val="24"/>
        </w:rPr>
        <w:lastRenderedPageBreak/>
        <w:t xml:space="preserve">нет свободной минутки, не забывать, что перед нами дети, предложить им интересную игру, соревнование, вспомнить песню, т.е. вести детей по трудному, но интересному пути.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В развитии внимания учащихся необходимо учитывать большую роль </w:t>
      </w:r>
      <w:r w:rsidRPr="004D334D">
        <w:rPr>
          <w:rFonts w:ascii="Times New Roman" w:hAnsi="Times New Roman" w:cs="Times New Roman"/>
          <w:i/>
          <w:sz w:val="24"/>
          <w:szCs w:val="24"/>
        </w:rPr>
        <w:t>образности и наглядности</w:t>
      </w:r>
      <w:r w:rsidRPr="004D334D">
        <w:rPr>
          <w:rFonts w:ascii="Times New Roman" w:hAnsi="Times New Roman" w:cs="Times New Roman"/>
          <w:sz w:val="24"/>
          <w:szCs w:val="24"/>
        </w:rPr>
        <w:t xml:space="preserve">. На уроках русского языка – это таблицы в уменьшенном размере (части речи, склонения имён существительных), карточки с индивидуальными заданиями, ребусы, кроссворды, картинки для </w:t>
      </w:r>
      <w:proofErr w:type="spellStart"/>
      <w:r w:rsidRPr="004D334D">
        <w:rPr>
          <w:rFonts w:ascii="Times New Roman" w:hAnsi="Times New Roman" w:cs="Times New Roman"/>
          <w:sz w:val="24"/>
          <w:szCs w:val="24"/>
        </w:rPr>
        <w:t>самодиктанта</w:t>
      </w:r>
      <w:proofErr w:type="spellEnd"/>
      <w:r w:rsidRPr="004D334D">
        <w:rPr>
          <w:rFonts w:ascii="Times New Roman" w:hAnsi="Times New Roman" w:cs="Times New Roman"/>
          <w:sz w:val="24"/>
          <w:szCs w:val="24"/>
        </w:rPr>
        <w:t>. На уроках чтения – это в первую очередь тематические выставки книг, картины, иллюстрации к произведениям, раздвижные выставки, фильмы. Применение всех выше указанных наглядных пособий способствует развитию произвольного внимания, повышению познавательного интереса, помогает вызвать эмоциональные чувства.</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Упражнения на развитие внимания</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Упражнение 1. "Внимание"</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На словесном материале.</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Это упражнение лучше проводить коллективно, чтобы ребёнку было с кем соревноваться. Готовятся карточки, составленные по образцу. По сигналу "Внимание" ребёнку нужно показать материал, но не больше, чем на 2сек. Ребёнок должен постараться прочесть предъявляемый материал и записать его. При этом нужно сказать ребёнку, что если он записал правильно больше 5 бу</w:t>
      </w:r>
      <w:proofErr w:type="gramStart"/>
      <w:r w:rsidRPr="004D334D">
        <w:rPr>
          <w:rFonts w:ascii="Times New Roman" w:hAnsi="Times New Roman" w:cs="Times New Roman"/>
          <w:sz w:val="24"/>
          <w:szCs w:val="24"/>
        </w:rPr>
        <w:t>кв в дв</w:t>
      </w:r>
      <w:proofErr w:type="gramEnd"/>
      <w:r w:rsidRPr="004D334D">
        <w:rPr>
          <w:rFonts w:ascii="Times New Roman" w:hAnsi="Times New Roman" w:cs="Times New Roman"/>
          <w:sz w:val="24"/>
          <w:szCs w:val="24"/>
        </w:rPr>
        <w:t>ух самых длинных словах, то он выиграл. Если меньше, то проиграл. По мере тренировок можно увеличивать объём материала.</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Варианты материала.</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Задание 1.</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Бессмысленные слова, содержащие от 3 до 9 согласных букв, например:</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РБВЛКТМЦ               ЖКПРЧДЗНТК</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КПТНСДШРВТБЧ              ДПВШГС</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БМДРКЛФМВХШТСГ</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Задание 2.</w:t>
      </w:r>
    </w:p>
    <w:p w:rsidR="004D334D" w:rsidRPr="004D334D" w:rsidRDefault="004D334D" w:rsidP="004D334D">
      <w:pPr>
        <w:pStyle w:val="a4"/>
        <w:rPr>
          <w:rFonts w:ascii="Times New Roman" w:hAnsi="Times New Roman" w:cs="Times New Roman"/>
          <w:sz w:val="24"/>
          <w:szCs w:val="24"/>
        </w:rPr>
      </w:pPr>
      <w:proofErr w:type="gramStart"/>
      <w:r w:rsidRPr="004D334D">
        <w:rPr>
          <w:rFonts w:ascii="Times New Roman" w:hAnsi="Times New Roman" w:cs="Times New Roman"/>
          <w:sz w:val="24"/>
          <w:szCs w:val="24"/>
        </w:rPr>
        <w:t>Знакомые слова родного языка, содержащие от 4 до 16 букв, например: стол, чашка, машина, конфета, карандаш, телевизор, магнитофон, мотоциклист, командировка</w:t>
      </w:r>
      <w:proofErr w:type="gramEnd"/>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ваза, плита, солнце, чернила, пистолет, спектакль, автомобиль, конструктор</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Задание 3.</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Предложения, содержащие от 5 до 16 букв, например:</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Я бегу. Что ты. Дай мне. Я плыву. Дым идёт. Лень мне. Двор чист. Один – воин. Что делать. Птица поёт. Ученье свет. Делу – время. Всё по колено. Вода в решете. Работа не волк. Слово – серебро. Счастье в труде. Всем не угодишь.</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Карточки каждого задания рекомендуется показывать в порядке возрастания количества букв.</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Упражнения, направленные на улучшение концентрации и устойчивости внимания</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Упражнение 1. "Найди и распутай линии"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Перед началом работы ребёнку сообщается задание: "Перед тобой ряд перепутанных линий. Каждая из них начинается слева и заканчивается справа. Проследи каждую линию слева направо и в той клетке, где она заканчивается, поставь её номер.  Начинать нужно с первой линии, затем перейти к линии 2 и т.д. до конца".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Первоначальное количество линий, предлагаемое ребёнку, зависит от уровня его подготовки. Практика показывает, что обычно это 5-8 линий. Сначала можно разрешить ребёнку помогать себе пальцами или карандашом, но потом лучше всего добиться, чтобы ребёнок работал только глазами.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Упражнение 2.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Нужно попросить ребёнка без ошибок переписать следующие строчки: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а) АММАДАМА  РЕБЕРГЕ  АССАМАСА   ГЕСКЛАЛЛА  ЕССАНЕССАС  ДЕТАЛЛАТА</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б)  ЕНАЛССТАДЕ   ЕНАДСЛАТ    ЕТАЛЬТАРРС  УСОКГАТА  ЛИММОДОРА    КЛАТИМОР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в)  РЕТАБРЕРТА  НОРАСОТАННА ДЕБАРУГА КАЛЛИХАРРА ФАЛЛИТАДЕРРА</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lastRenderedPageBreak/>
        <w:t>г) ВАТЕРПРООФЕТТА СЕРАФИННЕТАСТОЛЕ ЕММАСЕДАТОНОВ</w:t>
      </w:r>
    </w:p>
    <w:p w:rsidR="004D334D" w:rsidRPr="004D334D" w:rsidRDefault="004D334D" w:rsidP="004D334D">
      <w:pPr>
        <w:pStyle w:val="a4"/>
        <w:rPr>
          <w:rFonts w:ascii="Times New Roman" w:hAnsi="Times New Roman" w:cs="Times New Roman"/>
          <w:sz w:val="24"/>
          <w:szCs w:val="24"/>
        </w:rPr>
      </w:pPr>
      <w:proofErr w:type="spellStart"/>
      <w:r w:rsidRPr="004D334D">
        <w:rPr>
          <w:rFonts w:ascii="Times New Roman" w:hAnsi="Times New Roman" w:cs="Times New Roman"/>
          <w:sz w:val="24"/>
          <w:szCs w:val="24"/>
        </w:rPr>
        <w:t>д</w:t>
      </w:r>
      <w:proofErr w:type="spellEnd"/>
      <w:r w:rsidRPr="004D334D">
        <w:rPr>
          <w:rFonts w:ascii="Times New Roman" w:hAnsi="Times New Roman" w:cs="Times New Roman"/>
          <w:sz w:val="24"/>
          <w:szCs w:val="24"/>
        </w:rPr>
        <w:t xml:space="preserve">) МИНОСЕПРИТАМАТОРЕНТАЛИ      АФУНИТАРЕ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е) АДСЕЛАНОГРИВАНТЕБЮДАРОЧАН</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Упражнение  на тренировку распределения и</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 xml:space="preserve"> избирательности внимания</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Упражнение 1. "Найди спрятанное слово"</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Среди буквенного текста вставлены слова. Ребёнок должен найти и подчеркнуть их.</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Пример:      БСОЛНЦЕИТРАНВСТОЛРЮДЖЫМЕТОКНОГГЩШЩАТМАШИНА  ПРОСТЫЮРОЗАЕВНЦИДЖАРАМЫЛРКВТСУМКАЛДЧЕВРЫБАЙ</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Упражнение 2.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Учёные установили, что обычно причина глобальной невнимательности, характерной для детей, заключается в следующем. Дети обращают большее внимание на общий смысл текста, фразы, слова, схватывают этот смысл и, довольствуясь им, пренебрегают частностями. Внимательность ребёнка можно потренировать. И суть занятий будет состоять в том, чтобы преодолеть "глобальное восприятие", научить ребёнка воспринимать содержание с учётом отдельных элементов на фоне смысла целого. Для этого используются следующие приёмы.</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Нужно прочитать слово (чтобы установить его смысл), затем предложить ребёнку разделить его на слоги и, читая каждый слог, отдельно проверить, соответствует ли он слову в целом.</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Для этого подбираются самые разные слова. Вначале слоги необходимо разделять вертикальной карандашной чертой, затем чёрточки не ставятся, но слоги произносятся с чётким разделением голосом и последовательно проверяются. Со временем разделение слогов становится всё короче и сводится к ударениям на отдельных слогах.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Следующий этап – слово прочитывается по слогам про себя ("Первый – правильно, второй – нет: здесь </w:t>
      </w:r>
      <w:proofErr w:type="gramStart"/>
      <w:r w:rsidRPr="004D334D">
        <w:rPr>
          <w:rFonts w:ascii="Times New Roman" w:hAnsi="Times New Roman" w:cs="Times New Roman"/>
          <w:sz w:val="24"/>
          <w:szCs w:val="24"/>
        </w:rPr>
        <w:t>пропущено</w:t>
      </w:r>
      <w:proofErr w:type="gramEnd"/>
      <w:r w:rsidRPr="004D334D">
        <w:rPr>
          <w:rFonts w:ascii="Times New Roman" w:hAnsi="Times New Roman" w:cs="Times New Roman"/>
          <w:sz w:val="24"/>
          <w:szCs w:val="24"/>
        </w:rPr>
        <w:t>… переставлено.."). Лишь на последнем этапе можно перейти к тому, чтобы ребёнок прочитывал всё слово про себя и давал ему общую оценку (правильно – неправильно; и если неправильно, то разъяснял почему).  После этого можно переходить к прочтению всей фразы с её оценкой, а потом и всего абзаца (с такой же оценкой).</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Наряду с "контролем по написанию" необходимо проводить отработку "контроля по смыслу" (соответствия отдельных слов общему смыслу предложения). Работа проводится аналогичным образом. Содержание упражнений можно расширить: например, проверять правильность картинок, узоров, наборов букв.</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Упражнение 3. «Лишние буквы».</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Педагог предлагает детям найти в каждой строке «лишнюю» букву,  затем составить из этих букв слово и назвать его. Получилось слова «булка», «санки»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7"/>
        <w:gridCol w:w="1367"/>
        <w:gridCol w:w="1367"/>
        <w:gridCol w:w="1367"/>
        <w:gridCol w:w="1367"/>
        <w:gridCol w:w="1367"/>
        <w:gridCol w:w="1368"/>
      </w:tblGrid>
      <w:tr w:rsidR="004D334D" w:rsidRPr="004D334D" w:rsidTr="00314DD1">
        <w:trPr>
          <w:jc w:val="center"/>
        </w:trPr>
        <w:tc>
          <w:tcPr>
            <w:tcW w:w="1367" w:type="dxa"/>
          </w:tcPr>
          <w:p w:rsidR="004D334D" w:rsidRPr="004D334D" w:rsidRDefault="004D334D" w:rsidP="004D334D">
            <w:pPr>
              <w:pStyle w:val="a4"/>
              <w:rPr>
                <w:sz w:val="24"/>
                <w:szCs w:val="24"/>
              </w:rPr>
            </w:pPr>
            <w:r w:rsidRPr="004D334D">
              <w:rPr>
                <w:sz w:val="24"/>
                <w:szCs w:val="24"/>
              </w:rPr>
              <w:t>В</w:t>
            </w:r>
          </w:p>
        </w:tc>
        <w:tc>
          <w:tcPr>
            <w:tcW w:w="1367" w:type="dxa"/>
          </w:tcPr>
          <w:p w:rsidR="004D334D" w:rsidRPr="004D334D" w:rsidRDefault="004D334D" w:rsidP="004D334D">
            <w:pPr>
              <w:pStyle w:val="a4"/>
              <w:rPr>
                <w:sz w:val="24"/>
                <w:szCs w:val="24"/>
              </w:rPr>
            </w:pPr>
            <w:r w:rsidRPr="004D334D">
              <w:rPr>
                <w:sz w:val="24"/>
                <w:szCs w:val="24"/>
              </w:rPr>
              <w:t>В</w:t>
            </w:r>
          </w:p>
        </w:tc>
        <w:tc>
          <w:tcPr>
            <w:tcW w:w="1367" w:type="dxa"/>
          </w:tcPr>
          <w:p w:rsidR="004D334D" w:rsidRPr="004D334D" w:rsidRDefault="004D334D" w:rsidP="004D334D">
            <w:pPr>
              <w:pStyle w:val="a4"/>
              <w:rPr>
                <w:sz w:val="24"/>
                <w:szCs w:val="24"/>
              </w:rPr>
            </w:pPr>
            <w:r w:rsidRPr="004D334D">
              <w:rPr>
                <w:sz w:val="24"/>
                <w:szCs w:val="24"/>
              </w:rPr>
              <w:t>Б</w:t>
            </w:r>
          </w:p>
        </w:tc>
        <w:tc>
          <w:tcPr>
            <w:tcW w:w="1367" w:type="dxa"/>
          </w:tcPr>
          <w:p w:rsidR="004D334D" w:rsidRPr="004D334D" w:rsidRDefault="004D334D" w:rsidP="004D334D">
            <w:pPr>
              <w:pStyle w:val="a4"/>
              <w:rPr>
                <w:sz w:val="24"/>
                <w:szCs w:val="24"/>
              </w:rPr>
            </w:pPr>
            <w:r w:rsidRPr="004D334D">
              <w:rPr>
                <w:sz w:val="24"/>
                <w:szCs w:val="24"/>
              </w:rPr>
              <w:t>В</w:t>
            </w:r>
          </w:p>
        </w:tc>
        <w:tc>
          <w:tcPr>
            <w:tcW w:w="1367" w:type="dxa"/>
          </w:tcPr>
          <w:p w:rsidR="004D334D" w:rsidRPr="004D334D" w:rsidRDefault="004D334D" w:rsidP="004D334D">
            <w:pPr>
              <w:pStyle w:val="a4"/>
              <w:rPr>
                <w:sz w:val="24"/>
                <w:szCs w:val="24"/>
              </w:rPr>
            </w:pPr>
            <w:r w:rsidRPr="004D334D">
              <w:rPr>
                <w:sz w:val="24"/>
                <w:szCs w:val="24"/>
              </w:rPr>
              <w:t>В</w:t>
            </w:r>
          </w:p>
        </w:tc>
        <w:tc>
          <w:tcPr>
            <w:tcW w:w="1367" w:type="dxa"/>
          </w:tcPr>
          <w:p w:rsidR="004D334D" w:rsidRPr="004D334D" w:rsidRDefault="004D334D" w:rsidP="004D334D">
            <w:pPr>
              <w:pStyle w:val="a4"/>
              <w:rPr>
                <w:sz w:val="24"/>
                <w:szCs w:val="24"/>
              </w:rPr>
            </w:pPr>
            <w:r w:rsidRPr="004D334D">
              <w:rPr>
                <w:sz w:val="24"/>
                <w:szCs w:val="24"/>
              </w:rPr>
              <w:t>В</w:t>
            </w:r>
          </w:p>
        </w:tc>
        <w:tc>
          <w:tcPr>
            <w:tcW w:w="1368" w:type="dxa"/>
          </w:tcPr>
          <w:p w:rsidR="004D334D" w:rsidRPr="004D334D" w:rsidRDefault="004D334D" w:rsidP="004D334D">
            <w:pPr>
              <w:pStyle w:val="a4"/>
              <w:rPr>
                <w:sz w:val="24"/>
                <w:szCs w:val="24"/>
              </w:rPr>
            </w:pPr>
            <w:r w:rsidRPr="004D334D">
              <w:rPr>
                <w:sz w:val="24"/>
                <w:szCs w:val="24"/>
              </w:rPr>
              <w:t>В</w:t>
            </w:r>
          </w:p>
        </w:tc>
      </w:tr>
      <w:tr w:rsidR="004D334D" w:rsidRPr="004D334D" w:rsidTr="00314DD1">
        <w:trPr>
          <w:jc w:val="center"/>
        </w:trPr>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У</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8" w:type="dxa"/>
          </w:tcPr>
          <w:p w:rsidR="004D334D" w:rsidRPr="004D334D" w:rsidRDefault="004D334D" w:rsidP="004D334D">
            <w:pPr>
              <w:pStyle w:val="a4"/>
              <w:rPr>
                <w:sz w:val="24"/>
                <w:szCs w:val="24"/>
              </w:rPr>
            </w:pPr>
            <w:r w:rsidRPr="004D334D">
              <w:rPr>
                <w:sz w:val="24"/>
                <w:szCs w:val="24"/>
              </w:rPr>
              <w:t>Х</w:t>
            </w:r>
          </w:p>
        </w:tc>
      </w:tr>
      <w:tr w:rsidR="004D334D" w:rsidRPr="004D334D" w:rsidTr="00314DD1">
        <w:trPr>
          <w:jc w:val="center"/>
        </w:trPr>
        <w:tc>
          <w:tcPr>
            <w:tcW w:w="1367" w:type="dxa"/>
          </w:tcPr>
          <w:p w:rsidR="004D334D" w:rsidRPr="004D334D" w:rsidRDefault="004D334D" w:rsidP="004D334D">
            <w:pPr>
              <w:pStyle w:val="a4"/>
              <w:rPr>
                <w:sz w:val="24"/>
                <w:szCs w:val="24"/>
              </w:rPr>
            </w:pPr>
            <w:r w:rsidRPr="004D334D">
              <w:rPr>
                <w:sz w:val="24"/>
                <w:szCs w:val="24"/>
              </w:rPr>
              <w:t>А</w:t>
            </w:r>
          </w:p>
        </w:tc>
        <w:tc>
          <w:tcPr>
            <w:tcW w:w="1367" w:type="dxa"/>
          </w:tcPr>
          <w:p w:rsidR="004D334D" w:rsidRPr="004D334D" w:rsidRDefault="004D334D" w:rsidP="004D334D">
            <w:pPr>
              <w:pStyle w:val="a4"/>
              <w:rPr>
                <w:sz w:val="24"/>
                <w:szCs w:val="24"/>
              </w:rPr>
            </w:pPr>
            <w:r w:rsidRPr="004D334D">
              <w:rPr>
                <w:sz w:val="24"/>
                <w:szCs w:val="24"/>
              </w:rPr>
              <w:t>А</w:t>
            </w:r>
          </w:p>
        </w:tc>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А</w:t>
            </w:r>
          </w:p>
        </w:tc>
        <w:tc>
          <w:tcPr>
            <w:tcW w:w="1367" w:type="dxa"/>
          </w:tcPr>
          <w:p w:rsidR="004D334D" w:rsidRPr="004D334D" w:rsidRDefault="004D334D" w:rsidP="004D334D">
            <w:pPr>
              <w:pStyle w:val="a4"/>
              <w:rPr>
                <w:sz w:val="24"/>
                <w:szCs w:val="24"/>
              </w:rPr>
            </w:pPr>
            <w:r w:rsidRPr="004D334D">
              <w:rPr>
                <w:sz w:val="24"/>
                <w:szCs w:val="24"/>
              </w:rPr>
              <w:t>А</w:t>
            </w:r>
          </w:p>
        </w:tc>
        <w:tc>
          <w:tcPr>
            <w:tcW w:w="1367" w:type="dxa"/>
          </w:tcPr>
          <w:p w:rsidR="004D334D" w:rsidRPr="004D334D" w:rsidRDefault="004D334D" w:rsidP="004D334D">
            <w:pPr>
              <w:pStyle w:val="a4"/>
              <w:rPr>
                <w:sz w:val="24"/>
                <w:szCs w:val="24"/>
              </w:rPr>
            </w:pPr>
            <w:r w:rsidRPr="004D334D">
              <w:rPr>
                <w:sz w:val="24"/>
                <w:szCs w:val="24"/>
              </w:rPr>
              <w:t>А</w:t>
            </w:r>
          </w:p>
        </w:tc>
        <w:tc>
          <w:tcPr>
            <w:tcW w:w="1368" w:type="dxa"/>
          </w:tcPr>
          <w:p w:rsidR="004D334D" w:rsidRPr="004D334D" w:rsidRDefault="004D334D" w:rsidP="004D334D">
            <w:pPr>
              <w:pStyle w:val="a4"/>
              <w:rPr>
                <w:sz w:val="24"/>
                <w:szCs w:val="24"/>
              </w:rPr>
            </w:pPr>
            <w:r w:rsidRPr="004D334D">
              <w:rPr>
                <w:sz w:val="24"/>
                <w:szCs w:val="24"/>
              </w:rPr>
              <w:t>А</w:t>
            </w:r>
          </w:p>
        </w:tc>
      </w:tr>
      <w:tr w:rsidR="004D334D" w:rsidRPr="004D334D" w:rsidTr="00314DD1">
        <w:trPr>
          <w:jc w:val="center"/>
        </w:trPr>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К</w:t>
            </w:r>
          </w:p>
        </w:tc>
        <w:tc>
          <w:tcPr>
            <w:tcW w:w="1368" w:type="dxa"/>
          </w:tcPr>
          <w:p w:rsidR="004D334D" w:rsidRPr="004D334D" w:rsidRDefault="004D334D" w:rsidP="004D334D">
            <w:pPr>
              <w:pStyle w:val="a4"/>
              <w:rPr>
                <w:sz w:val="24"/>
                <w:szCs w:val="24"/>
              </w:rPr>
            </w:pPr>
            <w:r w:rsidRPr="004D334D">
              <w:rPr>
                <w:sz w:val="24"/>
                <w:szCs w:val="24"/>
              </w:rPr>
              <w:t>Н</w:t>
            </w:r>
          </w:p>
        </w:tc>
      </w:tr>
      <w:tr w:rsidR="004D334D" w:rsidRPr="004D334D" w:rsidTr="00314DD1">
        <w:trPr>
          <w:jc w:val="center"/>
        </w:trPr>
        <w:tc>
          <w:tcPr>
            <w:tcW w:w="1367" w:type="dxa"/>
          </w:tcPr>
          <w:p w:rsidR="004D334D" w:rsidRPr="004D334D" w:rsidRDefault="004D334D" w:rsidP="004D334D">
            <w:pPr>
              <w:pStyle w:val="a4"/>
              <w:rPr>
                <w:sz w:val="24"/>
                <w:szCs w:val="24"/>
              </w:rPr>
            </w:pPr>
            <w:r w:rsidRPr="004D334D">
              <w:rPr>
                <w:sz w:val="24"/>
                <w:szCs w:val="24"/>
              </w:rPr>
              <w:t>Д</w:t>
            </w:r>
          </w:p>
        </w:tc>
        <w:tc>
          <w:tcPr>
            <w:tcW w:w="1367" w:type="dxa"/>
          </w:tcPr>
          <w:p w:rsidR="004D334D" w:rsidRPr="004D334D" w:rsidRDefault="004D334D" w:rsidP="004D334D">
            <w:pPr>
              <w:pStyle w:val="a4"/>
              <w:rPr>
                <w:sz w:val="24"/>
                <w:szCs w:val="24"/>
              </w:rPr>
            </w:pPr>
            <w:r w:rsidRPr="004D334D">
              <w:rPr>
                <w:sz w:val="24"/>
                <w:szCs w:val="24"/>
              </w:rPr>
              <w:t>Д</w:t>
            </w:r>
          </w:p>
        </w:tc>
        <w:tc>
          <w:tcPr>
            <w:tcW w:w="1367" w:type="dxa"/>
          </w:tcPr>
          <w:p w:rsidR="004D334D" w:rsidRPr="004D334D" w:rsidRDefault="004D334D" w:rsidP="004D334D">
            <w:pPr>
              <w:pStyle w:val="a4"/>
              <w:rPr>
                <w:sz w:val="24"/>
                <w:szCs w:val="24"/>
              </w:rPr>
            </w:pPr>
            <w:r w:rsidRPr="004D334D">
              <w:rPr>
                <w:sz w:val="24"/>
                <w:szCs w:val="24"/>
              </w:rPr>
              <w:t>Д</w:t>
            </w:r>
          </w:p>
        </w:tc>
        <w:tc>
          <w:tcPr>
            <w:tcW w:w="1367" w:type="dxa"/>
          </w:tcPr>
          <w:p w:rsidR="004D334D" w:rsidRPr="004D334D" w:rsidRDefault="004D334D" w:rsidP="004D334D">
            <w:pPr>
              <w:pStyle w:val="a4"/>
              <w:rPr>
                <w:sz w:val="24"/>
                <w:szCs w:val="24"/>
              </w:rPr>
            </w:pPr>
            <w:r w:rsidRPr="004D334D">
              <w:rPr>
                <w:sz w:val="24"/>
                <w:szCs w:val="24"/>
              </w:rPr>
              <w:t>Д</w:t>
            </w:r>
          </w:p>
        </w:tc>
        <w:tc>
          <w:tcPr>
            <w:tcW w:w="1367" w:type="dxa"/>
          </w:tcPr>
          <w:p w:rsidR="004D334D" w:rsidRPr="004D334D" w:rsidRDefault="004D334D" w:rsidP="004D334D">
            <w:pPr>
              <w:pStyle w:val="a4"/>
              <w:rPr>
                <w:sz w:val="24"/>
                <w:szCs w:val="24"/>
              </w:rPr>
            </w:pPr>
            <w:r w:rsidRPr="004D334D">
              <w:rPr>
                <w:sz w:val="24"/>
                <w:szCs w:val="24"/>
              </w:rPr>
              <w:t>А</w:t>
            </w:r>
          </w:p>
        </w:tc>
        <w:tc>
          <w:tcPr>
            <w:tcW w:w="1367" w:type="dxa"/>
          </w:tcPr>
          <w:p w:rsidR="004D334D" w:rsidRPr="004D334D" w:rsidRDefault="004D334D" w:rsidP="004D334D">
            <w:pPr>
              <w:pStyle w:val="a4"/>
              <w:rPr>
                <w:sz w:val="24"/>
                <w:szCs w:val="24"/>
              </w:rPr>
            </w:pPr>
            <w:r w:rsidRPr="004D334D">
              <w:rPr>
                <w:sz w:val="24"/>
                <w:szCs w:val="24"/>
              </w:rPr>
              <w:t>Д</w:t>
            </w:r>
          </w:p>
        </w:tc>
        <w:tc>
          <w:tcPr>
            <w:tcW w:w="1368" w:type="dxa"/>
          </w:tcPr>
          <w:p w:rsidR="004D334D" w:rsidRPr="004D334D" w:rsidRDefault="004D334D" w:rsidP="004D334D">
            <w:pPr>
              <w:pStyle w:val="a4"/>
              <w:rPr>
                <w:sz w:val="24"/>
                <w:szCs w:val="24"/>
              </w:rPr>
            </w:pPr>
            <w:r w:rsidRPr="004D334D">
              <w:rPr>
                <w:sz w:val="24"/>
                <w:szCs w:val="24"/>
              </w:rPr>
              <w:t>Д</w:t>
            </w:r>
          </w:p>
        </w:tc>
      </w:tr>
    </w:tbl>
    <w:p w:rsidR="004D334D" w:rsidRPr="004D334D" w:rsidRDefault="004D334D" w:rsidP="004D334D">
      <w:pPr>
        <w:pStyle w:val="a4"/>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7"/>
        <w:gridCol w:w="1367"/>
        <w:gridCol w:w="1367"/>
        <w:gridCol w:w="1367"/>
        <w:gridCol w:w="1367"/>
        <w:gridCol w:w="1367"/>
        <w:gridCol w:w="1368"/>
      </w:tblGrid>
      <w:tr w:rsidR="004D334D" w:rsidRPr="004D334D" w:rsidTr="00314DD1">
        <w:tc>
          <w:tcPr>
            <w:tcW w:w="1367" w:type="dxa"/>
          </w:tcPr>
          <w:p w:rsidR="004D334D" w:rsidRPr="004D334D" w:rsidRDefault="004D334D" w:rsidP="004D334D">
            <w:pPr>
              <w:pStyle w:val="a4"/>
              <w:rPr>
                <w:sz w:val="24"/>
                <w:szCs w:val="24"/>
              </w:rPr>
            </w:pPr>
            <w:r w:rsidRPr="004D334D">
              <w:rPr>
                <w:sz w:val="24"/>
                <w:szCs w:val="24"/>
              </w:rPr>
              <w:t>О</w:t>
            </w:r>
          </w:p>
        </w:tc>
        <w:tc>
          <w:tcPr>
            <w:tcW w:w="1367" w:type="dxa"/>
          </w:tcPr>
          <w:p w:rsidR="004D334D" w:rsidRPr="004D334D" w:rsidRDefault="004D334D" w:rsidP="004D334D">
            <w:pPr>
              <w:pStyle w:val="a4"/>
              <w:rPr>
                <w:sz w:val="24"/>
                <w:szCs w:val="24"/>
              </w:rPr>
            </w:pPr>
            <w:r w:rsidRPr="004D334D">
              <w:rPr>
                <w:sz w:val="24"/>
                <w:szCs w:val="24"/>
              </w:rPr>
              <w:t>О</w:t>
            </w:r>
          </w:p>
        </w:tc>
        <w:tc>
          <w:tcPr>
            <w:tcW w:w="1367" w:type="dxa"/>
          </w:tcPr>
          <w:p w:rsidR="004D334D" w:rsidRPr="004D334D" w:rsidRDefault="004D334D" w:rsidP="004D334D">
            <w:pPr>
              <w:pStyle w:val="a4"/>
              <w:rPr>
                <w:sz w:val="24"/>
                <w:szCs w:val="24"/>
              </w:rPr>
            </w:pPr>
            <w:r w:rsidRPr="004D334D">
              <w:rPr>
                <w:sz w:val="24"/>
                <w:szCs w:val="24"/>
              </w:rPr>
              <w:t>О</w:t>
            </w:r>
          </w:p>
        </w:tc>
        <w:tc>
          <w:tcPr>
            <w:tcW w:w="1367" w:type="dxa"/>
          </w:tcPr>
          <w:p w:rsidR="004D334D" w:rsidRPr="004D334D" w:rsidRDefault="004D334D" w:rsidP="004D334D">
            <w:pPr>
              <w:pStyle w:val="a4"/>
              <w:rPr>
                <w:sz w:val="24"/>
                <w:szCs w:val="24"/>
              </w:rPr>
            </w:pPr>
            <w:r w:rsidRPr="004D334D">
              <w:rPr>
                <w:sz w:val="24"/>
                <w:szCs w:val="24"/>
              </w:rPr>
              <w:t>С</w:t>
            </w:r>
          </w:p>
        </w:tc>
        <w:tc>
          <w:tcPr>
            <w:tcW w:w="1367" w:type="dxa"/>
          </w:tcPr>
          <w:p w:rsidR="004D334D" w:rsidRPr="004D334D" w:rsidRDefault="004D334D" w:rsidP="004D334D">
            <w:pPr>
              <w:pStyle w:val="a4"/>
              <w:rPr>
                <w:sz w:val="24"/>
                <w:szCs w:val="24"/>
              </w:rPr>
            </w:pPr>
            <w:r w:rsidRPr="004D334D">
              <w:rPr>
                <w:sz w:val="24"/>
                <w:szCs w:val="24"/>
              </w:rPr>
              <w:t>О</w:t>
            </w:r>
          </w:p>
        </w:tc>
        <w:tc>
          <w:tcPr>
            <w:tcW w:w="1367" w:type="dxa"/>
          </w:tcPr>
          <w:p w:rsidR="004D334D" w:rsidRPr="004D334D" w:rsidRDefault="004D334D" w:rsidP="004D334D">
            <w:pPr>
              <w:pStyle w:val="a4"/>
              <w:rPr>
                <w:sz w:val="24"/>
                <w:szCs w:val="24"/>
              </w:rPr>
            </w:pPr>
            <w:r w:rsidRPr="004D334D">
              <w:rPr>
                <w:sz w:val="24"/>
                <w:szCs w:val="24"/>
              </w:rPr>
              <w:t>О</w:t>
            </w:r>
          </w:p>
        </w:tc>
        <w:tc>
          <w:tcPr>
            <w:tcW w:w="1368" w:type="dxa"/>
          </w:tcPr>
          <w:p w:rsidR="004D334D" w:rsidRPr="004D334D" w:rsidRDefault="004D334D" w:rsidP="004D334D">
            <w:pPr>
              <w:pStyle w:val="a4"/>
              <w:rPr>
                <w:sz w:val="24"/>
                <w:szCs w:val="24"/>
              </w:rPr>
            </w:pPr>
            <w:r w:rsidRPr="004D334D">
              <w:rPr>
                <w:sz w:val="24"/>
                <w:szCs w:val="24"/>
              </w:rPr>
              <w:t>О</w:t>
            </w:r>
          </w:p>
        </w:tc>
      </w:tr>
      <w:tr w:rsidR="004D334D" w:rsidRPr="004D334D" w:rsidTr="00314DD1">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Л</w:t>
            </w:r>
          </w:p>
        </w:tc>
        <w:tc>
          <w:tcPr>
            <w:tcW w:w="1367" w:type="dxa"/>
          </w:tcPr>
          <w:p w:rsidR="004D334D" w:rsidRPr="004D334D" w:rsidRDefault="004D334D" w:rsidP="004D334D">
            <w:pPr>
              <w:pStyle w:val="a4"/>
              <w:rPr>
                <w:sz w:val="24"/>
                <w:szCs w:val="24"/>
              </w:rPr>
            </w:pPr>
            <w:r w:rsidRPr="004D334D">
              <w:rPr>
                <w:sz w:val="24"/>
                <w:szCs w:val="24"/>
              </w:rPr>
              <w:t>Л</w:t>
            </w:r>
          </w:p>
        </w:tc>
        <w:tc>
          <w:tcPr>
            <w:tcW w:w="1368" w:type="dxa"/>
          </w:tcPr>
          <w:p w:rsidR="004D334D" w:rsidRPr="004D334D" w:rsidRDefault="004D334D" w:rsidP="004D334D">
            <w:pPr>
              <w:pStyle w:val="a4"/>
              <w:rPr>
                <w:sz w:val="24"/>
                <w:szCs w:val="24"/>
              </w:rPr>
            </w:pPr>
            <w:r w:rsidRPr="004D334D">
              <w:rPr>
                <w:sz w:val="24"/>
                <w:szCs w:val="24"/>
              </w:rPr>
              <w:t>А</w:t>
            </w:r>
          </w:p>
        </w:tc>
      </w:tr>
      <w:tr w:rsidR="004D334D" w:rsidRPr="004D334D" w:rsidTr="00314DD1">
        <w:tc>
          <w:tcPr>
            <w:tcW w:w="1367" w:type="dxa"/>
          </w:tcPr>
          <w:p w:rsidR="004D334D" w:rsidRPr="004D334D" w:rsidRDefault="004D334D" w:rsidP="004D334D">
            <w:pPr>
              <w:pStyle w:val="a4"/>
              <w:rPr>
                <w:sz w:val="24"/>
                <w:szCs w:val="24"/>
              </w:rPr>
            </w:pPr>
            <w:r w:rsidRPr="004D334D">
              <w:rPr>
                <w:sz w:val="24"/>
                <w:szCs w:val="24"/>
              </w:rPr>
              <w:t>К</w:t>
            </w:r>
          </w:p>
        </w:tc>
        <w:tc>
          <w:tcPr>
            <w:tcW w:w="1367" w:type="dxa"/>
          </w:tcPr>
          <w:p w:rsidR="004D334D" w:rsidRPr="004D334D" w:rsidRDefault="004D334D" w:rsidP="004D334D">
            <w:pPr>
              <w:pStyle w:val="a4"/>
              <w:rPr>
                <w:sz w:val="24"/>
                <w:szCs w:val="24"/>
              </w:rPr>
            </w:pPr>
            <w:r w:rsidRPr="004D334D">
              <w:rPr>
                <w:sz w:val="24"/>
                <w:szCs w:val="24"/>
              </w:rPr>
              <w:t>К</w:t>
            </w:r>
          </w:p>
        </w:tc>
        <w:tc>
          <w:tcPr>
            <w:tcW w:w="1367" w:type="dxa"/>
          </w:tcPr>
          <w:p w:rsidR="004D334D" w:rsidRPr="004D334D" w:rsidRDefault="004D334D" w:rsidP="004D334D">
            <w:pPr>
              <w:pStyle w:val="a4"/>
              <w:rPr>
                <w:sz w:val="24"/>
                <w:szCs w:val="24"/>
              </w:rPr>
            </w:pPr>
            <w:r w:rsidRPr="004D334D">
              <w:rPr>
                <w:sz w:val="24"/>
                <w:szCs w:val="24"/>
              </w:rPr>
              <w:t>К</w:t>
            </w:r>
          </w:p>
        </w:tc>
        <w:tc>
          <w:tcPr>
            <w:tcW w:w="1367" w:type="dxa"/>
          </w:tcPr>
          <w:p w:rsidR="004D334D" w:rsidRPr="004D334D" w:rsidRDefault="004D334D" w:rsidP="004D334D">
            <w:pPr>
              <w:pStyle w:val="a4"/>
              <w:rPr>
                <w:sz w:val="24"/>
                <w:szCs w:val="24"/>
              </w:rPr>
            </w:pPr>
            <w:r w:rsidRPr="004D334D">
              <w:rPr>
                <w:sz w:val="24"/>
                <w:szCs w:val="24"/>
              </w:rPr>
              <w:t>К</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К</w:t>
            </w:r>
          </w:p>
        </w:tc>
        <w:tc>
          <w:tcPr>
            <w:tcW w:w="1368" w:type="dxa"/>
          </w:tcPr>
          <w:p w:rsidR="004D334D" w:rsidRPr="004D334D" w:rsidRDefault="004D334D" w:rsidP="004D334D">
            <w:pPr>
              <w:pStyle w:val="a4"/>
              <w:rPr>
                <w:sz w:val="24"/>
                <w:szCs w:val="24"/>
              </w:rPr>
            </w:pPr>
            <w:r w:rsidRPr="004D334D">
              <w:rPr>
                <w:sz w:val="24"/>
                <w:szCs w:val="24"/>
              </w:rPr>
              <w:t>К</w:t>
            </w:r>
          </w:p>
        </w:tc>
      </w:tr>
      <w:tr w:rsidR="004D334D" w:rsidRPr="004D334D" w:rsidTr="00314DD1">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К</w:t>
            </w:r>
          </w:p>
        </w:tc>
        <w:tc>
          <w:tcPr>
            <w:tcW w:w="1367" w:type="dxa"/>
          </w:tcPr>
          <w:p w:rsidR="004D334D" w:rsidRPr="004D334D" w:rsidRDefault="004D334D" w:rsidP="004D334D">
            <w:pPr>
              <w:pStyle w:val="a4"/>
              <w:rPr>
                <w:sz w:val="24"/>
                <w:szCs w:val="24"/>
              </w:rPr>
            </w:pPr>
            <w:r w:rsidRPr="004D334D">
              <w:rPr>
                <w:sz w:val="24"/>
                <w:szCs w:val="24"/>
              </w:rPr>
              <w:t>Х</w:t>
            </w:r>
          </w:p>
        </w:tc>
        <w:tc>
          <w:tcPr>
            <w:tcW w:w="1367" w:type="dxa"/>
          </w:tcPr>
          <w:p w:rsidR="004D334D" w:rsidRPr="004D334D" w:rsidRDefault="004D334D" w:rsidP="004D334D">
            <w:pPr>
              <w:pStyle w:val="a4"/>
              <w:rPr>
                <w:sz w:val="24"/>
                <w:szCs w:val="24"/>
              </w:rPr>
            </w:pPr>
            <w:r w:rsidRPr="004D334D">
              <w:rPr>
                <w:sz w:val="24"/>
                <w:szCs w:val="24"/>
              </w:rPr>
              <w:t>Х</w:t>
            </w:r>
          </w:p>
        </w:tc>
        <w:tc>
          <w:tcPr>
            <w:tcW w:w="1368" w:type="dxa"/>
          </w:tcPr>
          <w:p w:rsidR="004D334D" w:rsidRPr="004D334D" w:rsidRDefault="004D334D" w:rsidP="004D334D">
            <w:pPr>
              <w:pStyle w:val="a4"/>
              <w:rPr>
                <w:sz w:val="24"/>
                <w:szCs w:val="24"/>
              </w:rPr>
            </w:pPr>
            <w:r w:rsidRPr="004D334D">
              <w:rPr>
                <w:sz w:val="24"/>
                <w:szCs w:val="24"/>
              </w:rPr>
              <w:t>Х</w:t>
            </w:r>
          </w:p>
        </w:tc>
      </w:tr>
      <w:tr w:rsidR="004D334D" w:rsidRPr="004D334D" w:rsidTr="00314DD1">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И</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7" w:type="dxa"/>
          </w:tcPr>
          <w:p w:rsidR="004D334D" w:rsidRPr="004D334D" w:rsidRDefault="004D334D" w:rsidP="004D334D">
            <w:pPr>
              <w:pStyle w:val="a4"/>
              <w:rPr>
                <w:sz w:val="24"/>
                <w:szCs w:val="24"/>
              </w:rPr>
            </w:pPr>
            <w:r w:rsidRPr="004D334D">
              <w:rPr>
                <w:sz w:val="24"/>
                <w:szCs w:val="24"/>
              </w:rPr>
              <w:t>Н</w:t>
            </w:r>
          </w:p>
        </w:tc>
        <w:tc>
          <w:tcPr>
            <w:tcW w:w="1368" w:type="dxa"/>
          </w:tcPr>
          <w:p w:rsidR="004D334D" w:rsidRPr="004D334D" w:rsidRDefault="004D334D" w:rsidP="004D334D">
            <w:pPr>
              <w:pStyle w:val="a4"/>
              <w:rPr>
                <w:sz w:val="24"/>
                <w:szCs w:val="24"/>
              </w:rPr>
            </w:pPr>
            <w:r w:rsidRPr="004D334D">
              <w:rPr>
                <w:sz w:val="24"/>
                <w:szCs w:val="24"/>
              </w:rPr>
              <w:t>Н</w:t>
            </w:r>
          </w:p>
        </w:tc>
      </w:tr>
    </w:tbl>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Упражнение 4. "Догони и поймай букву".</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lastRenderedPageBreak/>
        <w:t>Учащимся предлагается вычёркивать ту букву, которая стоит в строчке первой, или же одну букву в строчке вычёркивать, а другую подчёркивать. Например, "е" – вычёркиваем, а букву "м" подчёркиваем:</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Говорила мышка мышке – не хочу читать я книжки.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Ещё один вариант: сначала одну букву подчёркиваем, а другую вычёркиваем, затем по команде: "Внимание!" работа идёт наоборот – первую вычёркиваем, а вторую подчёркиваем.</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 xml:space="preserve">Рос цветочек золотистый, </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Стал он круглый и пушистый.</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Внимание!</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Саша дунет, засмеётся,</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Пух по ветру разнесётся.</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Там, куда упал султанчик,</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i/>
          <w:sz w:val="24"/>
          <w:szCs w:val="24"/>
        </w:rPr>
        <w:t>Будет новый одуванчик</w:t>
      </w:r>
      <w:r w:rsidRPr="004D334D">
        <w:rPr>
          <w:rFonts w:ascii="Times New Roman" w:hAnsi="Times New Roman" w:cs="Times New Roman"/>
          <w:sz w:val="24"/>
          <w:szCs w:val="24"/>
        </w:rPr>
        <w:t>.</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Дети с большим интересом и старанием относятся к таким занятиям, на которых в качестве специальной задачи ставится формирование внимания, организованности.</w:t>
      </w:r>
    </w:p>
    <w:p w:rsidR="004D334D" w:rsidRPr="004D334D" w:rsidRDefault="004D334D" w:rsidP="004D334D">
      <w:pPr>
        <w:pStyle w:val="a4"/>
        <w:rPr>
          <w:rFonts w:ascii="Times New Roman" w:hAnsi="Times New Roman" w:cs="Times New Roman"/>
          <w:i/>
          <w:sz w:val="24"/>
          <w:szCs w:val="24"/>
        </w:rPr>
      </w:pPr>
      <w:r w:rsidRPr="004D334D">
        <w:rPr>
          <w:rFonts w:ascii="Times New Roman" w:hAnsi="Times New Roman" w:cs="Times New Roman"/>
          <w:i/>
          <w:sz w:val="24"/>
          <w:szCs w:val="24"/>
        </w:rPr>
        <w:t>Упражнения на развитие слухового произвольного внимания</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Данные упражнения можно включать в основной ход урока, а также использовать в качестве физ</w:t>
      </w:r>
      <w:proofErr w:type="gramStart"/>
      <w:r w:rsidRPr="004D334D">
        <w:rPr>
          <w:rFonts w:ascii="Times New Roman" w:hAnsi="Times New Roman" w:cs="Times New Roman"/>
          <w:sz w:val="24"/>
          <w:szCs w:val="24"/>
        </w:rPr>
        <w:t>.м</w:t>
      </w:r>
      <w:proofErr w:type="gramEnd"/>
      <w:r w:rsidRPr="004D334D">
        <w:rPr>
          <w:rFonts w:ascii="Times New Roman" w:hAnsi="Times New Roman" w:cs="Times New Roman"/>
          <w:sz w:val="24"/>
          <w:szCs w:val="24"/>
        </w:rPr>
        <w:t>инутки.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«Поймай хлопок». Педагог хлопает руками и топает ногами. Дети должны поймать хлопок педагога, начиная хлопать вместе с ним.</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«Спор хлопками». Педагог </w:t>
      </w:r>
      <w:proofErr w:type="gramStart"/>
      <w:r w:rsidRPr="004D334D">
        <w:rPr>
          <w:rFonts w:ascii="Times New Roman" w:hAnsi="Times New Roman" w:cs="Times New Roman"/>
          <w:sz w:val="24"/>
          <w:szCs w:val="24"/>
        </w:rPr>
        <w:t>хлопает</w:t>
      </w:r>
      <w:proofErr w:type="gramEnd"/>
      <w:r w:rsidRPr="004D334D">
        <w:rPr>
          <w:rFonts w:ascii="Times New Roman" w:hAnsi="Times New Roman" w:cs="Times New Roman"/>
          <w:sz w:val="24"/>
          <w:szCs w:val="24"/>
        </w:rPr>
        <w:t xml:space="preserve"> чередуя громкие хлопки  с тихими. Дети должны отвечать на громкие хлопки тихими хлопками, и наоборот.</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 «Хлопай – топай». Педагог хлопает в ладоши и топает ногами. Дети отвечают на хлопки топаньем ног, и наоборот.</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 «Хлопок по кругу». Педагог хлопает в ладоши, дети по кругу друг за другом отвечают хлопками.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«Светофор». Педагог показывает круги трёх цветов: красный, жёлтый, зелёный. Дети на красный круг, изображают руками крест (запрет); на жёлтый круг – совершают хлопок в ладоши; </w:t>
      </w:r>
      <w:proofErr w:type="gramStart"/>
      <w:r w:rsidRPr="004D334D">
        <w:rPr>
          <w:rFonts w:ascii="Times New Roman" w:hAnsi="Times New Roman" w:cs="Times New Roman"/>
          <w:sz w:val="24"/>
          <w:szCs w:val="24"/>
        </w:rPr>
        <w:t>на</w:t>
      </w:r>
      <w:proofErr w:type="gramEnd"/>
      <w:r w:rsidRPr="004D334D">
        <w:rPr>
          <w:rFonts w:ascii="Times New Roman" w:hAnsi="Times New Roman" w:cs="Times New Roman"/>
          <w:sz w:val="24"/>
          <w:szCs w:val="24"/>
        </w:rPr>
        <w:t xml:space="preserve"> зелёный – топают ногами. Игру можно </w:t>
      </w:r>
      <w:proofErr w:type="gramStart"/>
      <w:r w:rsidRPr="004D334D">
        <w:rPr>
          <w:rFonts w:ascii="Times New Roman" w:hAnsi="Times New Roman" w:cs="Times New Roman"/>
          <w:sz w:val="24"/>
          <w:szCs w:val="24"/>
        </w:rPr>
        <w:t>усложнять</w:t>
      </w:r>
      <w:proofErr w:type="gramEnd"/>
      <w:r w:rsidRPr="004D334D">
        <w:rPr>
          <w:rFonts w:ascii="Times New Roman" w:hAnsi="Times New Roman" w:cs="Times New Roman"/>
          <w:sz w:val="24"/>
          <w:szCs w:val="24"/>
        </w:rPr>
        <w:t xml:space="preserve"> не показывая разноцветные круги, а выполняя хлопки на заданные цвета: красный – 1 хлопок, жёлтый – 2 хлопка, зелёный – 3 хлопка.</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sz w:val="24"/>
          <w:szCs w:val="24"/>
        </w:rPr>
        <w:t xml:space="preserve">«Птицы, рыбы, звери». Игра аналогична </w:t>
      </w:r>
      <w:proofErr w:type="gramStart"/>
      <w:r w:rsidRPr="004D334D">
        <w:rPr>
          <w:rFonts w:ascii="Times New Roman" w:hAnsi="Times New Roman" w:cs="Times New Roman"/>
          <w:sz w:val="24"/>
          <w:szCs w:val="24"/>
        </w:rPr>
        <w:t>предыдущей</w:t>
      </w:r>
      <w:proofErr w:type="gramEnd"/>
      <w:r w:rsidRPr="004D334D">
        <w:rPr>
          <w:rFonts w:ascii="Times New Roman" w:hAnsi="Times New Roman" w:cs="Times New Roman"/>
          <w:sz w:val="24"/>
          <w:szCs w:val="24"/>
        </w:rPr>
        <w:t>. Детям показывают картинки. Дети выполняют движения: птицы – махи руками в стороны; рыбы – соединёнными ладонями перед собой выполняется движение «волна»; звери – топаем ногами. Усложнение игры за счёт хлопков.</w:t>
      </w:r>
    </w:p>
    <w:p w:rsidR="004D334D" w:rsidRPr="004D334D" w:rsidRDefault="00055D88" w:rsidP="004D334D">
      <w:pPr>
        <w:pStyle w:val="a4"/>
        <w:rPr>
          <w:rFonts w:ascii="Times New Roman" w:hAnsi="Times New Roman" w:cs="Times New Roman"/>
          <w:sz w:val="24"/>
          <w:szCs w:val="24"/>
        </w:rPr>
      </w:pPr>
      <w:r>
        <w:rPr>
          <w:rFonts w:ascii="Times New Roman" w:hAnsi="Times New Roman" w:cs="Times New Roman"/>
          <w:sz w:val="24"/>
          <w:szCs w:val="24"/>
        </w:rPr>
        <w:t xml:space="preserve">         </w:t>
      </w:r>
      <w:r w:rsidR="004D334D" w:rsidRPr="004D334D">
        <w:rPr>
          <w:rFonts w:ascii="Times New Roman" w:hAnsi="Times New Roman" w:cs="Times New Roman"/>
          <w:sz w:val="24"/>
          <w:szCs w:val="24"/>
        </w:rPr>
        <w:t>«Так бывает или нет?»</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2"/>
          <w:sz w:val="24"/>
          <w:szCs w:val="24"/>
        </w:rPr>
        <w:t>Педагог предлагает детям внимательно слушать стихот</w:t>
      </w:r>
      <w:r w:rsidRPr="004D334D">
        <w:rPr>
          <w:rFonts w:ascii="Times New Roman" w:hAnsi="Times New Roman" w:cs="Times New Roman"/>
          <w:color w:val="000000"/>
          <w:spacing w:val="2"/>
          <w:sz w:val="24"/>
          <w:szCs w:val="24"/>
        </w:rPr>
        <w:t xml:space="preserve">ворение, а если в нем прозвучит какая-либо неточность (или то, </w:t>
      </w:r>
      <w:r w:rsidRPr="004D334D">
        <w:rPr>
          <w:rFonts w:ascii="Times New Roman" w:hAnsi="Times New Roman" w:cs="Times New Roman"/>
          <w:color w:val="000000"/>
          <w:spacing w:val="5"/>
          <w:sz w:val="24"/>
          <w:szCs w:val="24"/>
        </w:rPr>
        <w:t xml:space="preserve">на самом деле не бывает), подать знак — хлопнуть в ладоши. </w:t>
      </w:r>
      <w:r w:rsidRPr="004D334D">
        <w:rPr>
          <w:rFonts w:ascii="Times New Roman" w:hAnsi="Times New Roman" w:cs="Times New Roman"/>
          <w:color w:val="000000"/>
          <w:spacing w:val="-4"/>
          <w:sz w:val="24"/>
          <w:szCs w:val="24"/>
        </w:rPr>
        <w:t>1то сможет избежать ошибок?</w:t>
      </w:r>
    </w:p>
    <w:p w:rsidR="004D334D" w:rsidRPr="004D334D" w:rsidRDefault="004D334D" w:rsidP="004D334D">
      <w:pPr>
        <w:pStyle w:val="a4"/>
        <w:rPr>
          <w:rFonts w:ascii="Times New Roman" w:hAnsi="Times New Roman" w:cs="Times New Roman"/>
          <w:color w:val="000000"/>
          <w:spacing w:val="1"/>
          <w:sz w:val="24"/>
          <w:szCs w:val="24"/>
        </w:rPr>
      </w:pPr>
      <w:r w:rsidRPr="004D334D">
        <w:rPr>
          <w:rFonts w:ascii="Times New Roman" w:hAnsi="Times New Roman" w:cs="Times New Roman"/>
          <w:color w:val="000000"/>
          <w:spacing w:val="1"/>
          <w:sz w:val="24"/>
          <w:szCs w:val="24"/>
        </w:rPr>
        <w:t xml:space="preserve">Умный удод метлою удил, </w:t>
      </w:r>
    </w:p>
    <w:p w:rsidR="004D334D" w:rsidRPr="004D334D" w:rsidRDefault="004D334D" w:rsidP="004D334D">
      <w:pPr>
        <w:pStyle w:val="a4"/>
        <w:rPr>
          <w:rFonts w:ascii="Times New Roman" w:hAnsi="Times New Roman" w:cs="Times New Roman"/>
          <w:color w:val="000000"/>
          <w:spacing w:val="3"/>
          <w:sz w:val="24"/>
          <w:szCs w:val="24"/>
        </w:rPr>
      </w:pPr>
      <w:r w:rsidRPr="004D334D">
        <w:rPr>
          <w:rFonts w:ascii="Times New Roman" w:hAnsi="Times New Roman" w:cs="Times New Roman"/>
          <w:color w:val="000000"/>
          <w:spacing w:val="3"/>
          <w:sz w:val="24"/>
          <w:szCs w:val="24"/>
        </w:rPr>
        <w:t xml:space="preserve">Удочкой улицу мел крокодил.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Утка усатая мышку поймала,</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 xml:space="preserve"> Кошка с утятами в речку ныряла.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 xml:space="preserve">Что-то, наверное, было не так,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4"/>
          <w:sz w:val="24"/>
          <w:szCs w:val="24"/>
        </w:rPr>
        <w:t>Что же напутал поэт наш, чудак?</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i/>
          <w:iCs/>
          <w:color w:val="000000"/>
          <w:spacing w:val="-6"/>
          <w:sz w:val="24"/>
          <w:szCs w:val="24"/>
        </w:rPr>
        <w:t>И. Семенова</w:t>
      </w:r>
    </w:p>
    <w:p w:rsidR="004D334D" w:rsidRPr="004D334D" w:rsidRDefault="004D334D" w:rsidP="004D334D">
      <w:pPr>
        <w:pStyle w:val="a4"/>
        <w:rPr>
          <w:rFonts w:ascii="Times New Roman" w:hAnsi="Times New Roman" w:cs="Times New Roman"/>
          <w:color w:val="000000"/>
          <w:spacing w:val="1"/>
          <w:sz w:val="24"/>
          <w:szCs w:val="24"/>
        </w:rPr>
      </w:pPr>
      <w:r w:rsidRPr="004D334D">
        <w:rPr>
          <w:rFonts w:ascii="Times New Roman" w:hAnsi="Times New Roman" w:cs="Times New Roman"/>
          <w:color w:val="000000"/>
          <w:spacing w:val="1"/>
          <w:sz w:val="24"/>
          <w:szCs w:val="24"/>
        </w:rPr>
        <w:t>Теплая весна сейчас,</w:t>
      </w:r>
    </w:p>
    <w:p w:rsidR="004D334D" w:rsidRPr="004D334D" w:rsidRDefault="004D334D" w:rsidP="004D334D">
      <w:pPr>
        <w:pStyle w:val="a4"/>
        <w:rPr>
          <w:rFonts w:ascii="Times New Roman" w:hAnsi="Times New Roman" w:cs="Times New Roman"/>
          <w:color w:val="000000"/>
          <w:spacing w:val="1"/>
          <w:sz w:val="24"/>
          <w:szCs w:val="24"/>
        </w:rPr>
      </w:pPr>
      <w:r w:rsidRPr="004D334D">
        <w:rPr>
          <w:rFonts w:ascii="Times New Roman" w:hAnsi="Times New Roman" w:cs="Times New Roman"/>
          <w:color w:val="000000"/>
          <w:spacing w:val="1"/>
          <w:sz w:val="24"/>
          <w:szCs w:val="24"/>
        </w:rPr>
        <w:t xml:space="preserve"> Виноград созрел у нас.</w:t>
      </w:r>
    </w:p>
    <w:p w:rsidR="004D334D" w:rsidRPr="004D334D" w:rsidRDefault="004D334D" w:rsidP="004D334D">
      <w:pPr>
        <w:pStyle w:val="a4"/>
        <w:rPr>
          <w:rFonts w:ascii="Times New Roman" w:hAnsi="Times New Roman" w:cs="Times New Roman"/>
          <w:color w:val="000000"/>
          <w:spacing w:val="3"/>
          <w:sz w:val="24"/>
          <w:szCs w:val="24"/>
        </w:rPr>
      </w:pPr>
      <w:r w:rsidRPr="004D334D">
        <w:rPr>
          <w:rFonts w:ascii="Times New Roman" w:hAnsi="Times New Roman" w:cs="Times New Roman"/>
          <w:color w:val="000000"/>
          <w:spacing w:val="1"/>
          <w:sz w:val="24"/>
          <w:szCs w:val="24"/>
        </w:rPr>
        <w:t xml:space="preserve"> </w:t>
      </w:r>
      <w:r w:rsidRPr="004D334D">
        <w:rPr>
          <w:rFonts w:ascii="Times New Roman" w:hAnsi="Times New Roman" w:cs="Times New Roman"/>
          <w:color w:val="000000"/>
          <w:spacing w:val="3"/>
          <w:sz w:val="24"/>
          <w:szCs w:val="24"/>
        </w:rPr>
        <w:t xml:space="preserve">Конь рогатый на лугу </w:t>
      </w:r>
    </w:p>
    <w:p w:rsidR="004D334D" w:rsidRPr="004D334D" w:rsidRDefault="004D334D" w:rsidP="004D334D">
      <w:pPr>
        <w:pStyle w:val="a4"/>
        <w:rPr>
          <w:rFonts w:ascii="Times New Roman" w:hAnsi="Times New Roman" w:cs="Times New Roman"/>
          <w:color w:val="000000"/>
          <w:spacing w:val="2"/>
          <w:sz w:val="24"/>
          <w:szCs w:val="24"/>
        </w:rPr>
      </w:pPr>
      <w:r w:rsidRPr="004D334D">
        <w:rPr>
          <w:rFonts w:ascii="Times New Roman" w:hAnsi="Times New Roman" w:cs="Times New Roman"/>
          <w:color w:val="000000"/>
          <w:spacing w:val="2"/>
          <w:sz w:val="24"/>
          <w:szCs w:val="24"/>
        </w:rPr>
        <w:t xml:space="preserve">Летом прыгает в снегу. </w:t>
      </w:r>
    </w:p>
    <w:p w:rsidR="004D334D" w:rsidRPr="004D334D" w:rsidRDefault="004D334D" w:rsidP="004D334D">
      <w:pPr>
        <w:pStyle w:val="a4"/>
        <w:rPr>
          <w:rFonts w:ascii="Times New Roman" w:hAnsi="Times New Roman" w:cs="Times New Roman"/>
          <w:color w:val="000000"/>
          <w:spacing w:val="-2"/>
          <w:sz w:val="24"/>
          <w:szCs w:val="24"/>
        </w:rPr>
      </w:pPr>
      <w:r w:rsidRPr="004D334D">
        <w:rPr>
          <w:rFonts w:ascii="Times New Roman" w:hAnsi="Times New Roman" w:cs="Times New Roman"/>
          <w:color w:val="000000"/>
          <w:spacing w:val="-2"/>
          <w:sz w:val="24"/>
          <w:szCs w:val="24"/>
        </w:rPr>
        <w:t xml:space="preserve">Поздней осенью медведь </w:t>
      </w:r>
    </w:p>
    <w:p w:rsidR="004D334D" w:rsidRPr="004D334D" w:rsidRDefault="004D334D" w:rsidP="004D334D">
      <w:pPr>
        <w:pStyle w:val="a4"/>
        <w:rPr>
          <w:rFonts w:ascii="Times New Roman" w:hAnsi="Times New Roman" w:cs="Times New Roman"/>
          <w:color w:val="000000"/>
          <w:spacing w:val="1"/>
          <w:sz w:val="24"/>
          <w:szCs w:val="24"/>
        </w:rPr>
      </w:pPr>
      <w:r w:rsidRPr="004D334D">
        <w:rPr>
          <w:rFonts w:ascii="Times New Roman" w:hAnsi="Times New Roman" w:cs="Times New Roman"/>
          <w:color w:val="000000"/>
          <w:spacing w:val="1"/>
          <w:sz w:val="24"/>
          <w:szCs w:val="24"/>
        </w:rPr>
        <w:lastRenderedPageBreak/>
        <w:t xml:space="preserve">Любит в речке посидеть.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2"/>
          <w:sz w:val="24"/>
          <w:szCs w:val="24"/>
        </w:rPr>
        <w:t xml:space="preserve">А зимой среди ветвей </w:t>
      </w:r>
      <w:r w:rsidRPr="004D334D">
        <w:rPr>
          <w:rFonts w:ascii="Times New Roman" w:hAnsi="Times New Roman" w:cs="Times New Roman"/>
          <w:color w:val="000000"/>
          <w:spacing w:val="-4"/>
          <w:sz w:val="24"/>
          <w:szCs w:val="24"/>
        </w:rPr>
        <w:t xml:space="preserve">«Га-га-га» — пел соловей. </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2"/>
          <w:sz w:val="24"/>
          <w:szCs w:val="24"/>
        </w:rPr>
        <w:t xml:space="preserve">Быстро дайте мне ответ — </w:t>
      </w:r>
      <w:r w:rsidRPr="004D334D">
        <w:rPr>
          <w:rFonts w:ascii="Times New Roman" w:hAnsi="Times New Roman" w:cs="Times New Roman"/>
          <w:color w:val="000000"/>
          <w:spacing w:val="2"/>
          <w:sz w:val="24"/>
          <w:szCs w:val="24"/>
        </w:rPr>
        <w:t>Это правда или нет?</w:t>
      </w:r>
    </w:p>
    <w:p w:rsidR="004D334D" w:rsidRPr="004D334D" w:rsidRDefault="004D334D" w:rsidP="004D334D">
      <w:pPr>
        <w:pStyle w:val="a4"/>
        <w:rPr>
          <w:rFonts w:ascii="Times New Roman" w:hAnsi="Times New Roman" w:cs="Times New Roman"/>
          <w:color w:val="000000"/>
          <w:spacing w:val="3"/>
          <w:sz w:val="24"/>
          <w:szCs w:val="24"/>
        </w:rPr>
      </w:pPr>
      <w:r w:rsidRPr="004D334D">
        <w:rPr>
          <w:rFonts w:ascii="Times New Roman" w:hAnsi="Times New Roman" w:cs="Times New Roman"/>
          <w:color w:val="000000"/>
          <w:spacing w:val="3"/>
          <w:sz w:val="24"/>
          <w:szCs w:val="24"/>
        </w:rPr>
        <w:t xml:space="preserve">Собака садится играть на гармошке, </w:t>
      </w:r>
    </w:p>
    <w:p w:rsidR="004D334D" w:rsidRPr="004D334D" w:rsidRDefault="004D334D" w:rsidP="004D334D">
      <w:pPr>
        <w:pStyle w:val="a4"/>
        <w:rPr>
          <w:rFonts w:ascii="Times New Roman" w:hAnsi="Times New Roman" w:cs="Times New Roman"/>
          <w:color w:val="000000"/>
          <w:spacing w:val="5"/>
          <w:sz w:val="24"/>
          <w:szCs w:val="24"/>
        </w:rPr>
      </w:pPr>
      <w:r w:rsidRPr="004D334D">
        <w:rPr>
          <w:rFonts w:ascii="Times New Roman" w:hAnsi="Times New Roman" w:cs="Times New Roman"/>
          <w:color w:val="000000"/>
          <w:spacing w:val="5"/>
          <w:sz w:val="24"/>
          <w:szCs w:val="24"/>
        </w:rPr>
        <w:t>Ныряют в аквариум рыжие кошки,</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5"/>
          <w:sz w:val="24"/>
          <w:szCs w:val="24"/>
        </w:rPr>
        <w:t xml:space="preserve"> </w:t>
      </w:r>
      <w:r w:rsidRPr="004D334D">
        <w:rPr>
          <w:rFonts w:ascii="Times New Roman" w:hAnsi="Times New Roman" w:cs="Times New Roman"/>
          <w:color w:val="000000"/>
          <w:spacing w:val="4"/>
          <w:sz w:val="24"/>
          <w:szCs w:val="24"/>
        </w:rPr>
        <w:t xml:space="preserve">Носки начинают вязать канарейки,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 xml:space="preserve">Цветы малыши поливают из лейки,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Старик на окошке лежит, загорает,</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 xml:space="preserve"> А внучка и бабушка в куклы играют, </w:t>
      </w:r>
    </w:p>
    <w:p w:rsidR="004D334D" w:rsidRPr="004D334D" w:rsidRDefault="004D334D" w:rsidP="004D334D">
      <w:pPr>
        <w:pStyle w:val="a4"/>
        <w:rPr>
          <w:rFonts w:ascii="Times New Roman" w:hAnsi="Times New Roman" w:cs="Times New Roman"/>
          <w:color w:val="000000"/>
          <w:spacing w:val="4"/>
          <w:sz w:val="24"/>
          <w:szCs w:val="24"/>
        </w:rPr>
      </w:pPr>
      <w:r w:rsidRPr="004D334D">
        <w:rPr>
          <w:rFonts w:ascii="Times New Roman" w:hAnsi="Times New Roman" w:cs="Times New Roman"/>
          <w:color w:val="000000"/>
          <w:spacing w:val="4"/>
          <w:sz w:val="24"/>
          <w:szCs w:val="24"/>
        </w:rPr>
        <w:t>А рыбы читают веселые книжки,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2"/>
          <w:sz w:val="24"/>
          <w:szCs w:val="24"/>
        </w:rPr>
        <w:t>Отняв потихонечку их у мальчишки...</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i/>
          <w:iCs/>
          <w:color w:val="000000"/>
          <w:spacing w:val="-5"/>
          <w:sz w:val="24"/>
          <w:szCs w:val="24"/>
        </w:rPr>
        <w:t>3. Александрова</w:t>
      </w:r>
    </w:p>
    <w:p w:rsidR="004D334D" w:rsidRPr="004D334D" w:rsidRDefault="004D334D" w:rsidP="004D334D">
      <w:pPr>
        <w:pStyle w:val="a4"/>
        <w:rPr>
          <w:rFonts w:ascii="Times New Roman" w:hAnsi="Times New Roman" w:cs="Times New Roman"/>
          <w:bCs/>
          <w:color w:val="000000"/>
          <w:spacing w:val="-1"/>
          <w:sz w:val="24"/>
          <w:szCs w:val="24"/>
        </w:rPr>
      </w:pPr>
      <w:r w:rsidRPr="004D334D">
        <w:rPr>
          <w:rFonts w:ascii="Times New Roman" w:hAnsi="Times New Roman" w:cs="Times New Roman"/>
          <w:bCs/>
          <w:color w:val="000000"/>
          <w:spacing w:val="-1"/>
          <w:sz w:val="24"/>
          <w:szCs w:val="24"/>
        </w:rPr>
        <w:t xml:space="preserve"> «Правильно неправильно»</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bCs/>
          <w:color w:val="000000"/>
          <w:spacing w:val="-1"/>
          <w:sz w:val="24"/>
          <w:szCs w:val="24"/>
        </w:rPr>
        <w:t>Ход занятия:</w:t>
      </w:r>
      <w:r w:rsidRPr="004D334D">
        <w:rPr>
          <w:rFonts w:ascii="Times New Roman" w:hAnsi="Times New Roman" w:cs="Times New Roman"/>
          <w:b/>
          <w:bCs/>
          <w:color w:val="000000"/>
          <w:spacing w:val="-1"/>
          <w:sz w:val="24"/>
          <w:szCs w:val="24"/>
        </w:rPr>
        <w:t xml:space="preserve"> </w:t>
      </w:r>
      <w:r w:rsidRPr="004D334D">
        <w:rPr>
          <w:rFonts w:ascii="Times New Roman" w:hAnsi="Times New Roman" w:cs="Times New Roman"/>
          <w:color w:val="000000"/>
          <w:spacing w:val="-1"/>
          <w:sz w:val="24"/>
          <w:szCs w:val="24"/>
        </w:rPr>
        <w:t>Педагог предлагает детям заметить смысловые не</w:t>
      </w:r>
      <w:r w:rsidRPr="004D334D">
        <w:rPr>
          <w:rFonts w:ascii="Times New Roman" w:hAnsi="Times New Roman" w:cs="Times New Roman"/>
          <w:color w:val="000000"/>
          <w:spacing w:val="-1"/>
          <w:sz w:val="24"/>
          <w:szCs w:val="24"/>
        </w:rPr>
        <w:softHyphen/>
        <w:t>точности в звучащих предложениях и, услышав их, подать опреде</w:t>
      </w:r>
      <w:r w:rsidRPr="004D334D">
        <w:rPr>
          <w:rFonts w:ascii="Times New Roman" w:hAnsi="Times New Roman" w:cs="Times New Roman"/>
          <w:color w:val="000000"/>
          <w:spacing w:val="-1"/>
          <w:sz w:val="24"/>
          <w:szCs w:val="24"/>
        </w:rPr>
        <w:softHyphen/>
      </w:r>
      <w:r w:rsidRPr="004D334D">
        <w:rPr>
          <w:rFonts w:ascii="Times New Roman" w:hAnsi="Times New Roman" w:cs="Times New Roman"/>
          <w:color w:val="000000"/>
          <w:spacing w:val="5"/>
          <w:sz w:val="24"/>
          <w:szCs w:val="24"/>
        </w:rPr>
        <w:t>ленный знак (поднять руку, хлопнуть в ладоши и др.).</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z w:val="24"/>
          <w:szCs w:val="24"/>
        </w:rPr>
        <w:t>Примеры предложений:</w:t>
      </w:r>
    </w:p>
    <w:p w:rsidR="004D334D" w:rsidRPr="004D334D" w:rsidRDefault="004D334D" w:rsidP="004D334D">
      <w:pPr>
        <w:pStyle w:val="a4"/>
        <w:rPr>
          <w:rFonts w:ascii="Times New Roman" w:hAnsi="Times New Roman" w:cs="Times New Roman"/>
          <w:color w:val="000000"/>
          <w:sz w:val="24"/>
          <w:szCs w:val="24"/>
        </w:rPr>
      </w:pPr>
      <w:r w:rsidRPr="004D334D">
        <w:rPr>
          <w:rFonts w:ascii="Times New Roman" w:hAnsi="Times New Roman" w:cs="Times New Roman"/>
          <w:color w:val="000000"/>
          <w:spacing w:val="4"/>
          <w:sz w:val="24"/>
          <w:szCs w:val="24"/>
        </w:rPr>
        <w:t>По утрам я сначала надеваю куртку, а потом — рубашку.</w:t>
      </w:r>
    </w:p>
    <w:p w:rsidR="004D334D" w:rsidRPr="004D334D" w:rsidRDefault="004D334D" w:rsidP="004D334D">
      <w:pPr>
        <w:pStyle w:val="a4"/>
        <w:rPr>
          <w:rFonts w:ascii="Times New Roman" w:hAnsi="Times New Roman" w:cs="Times New Roman"/>
          <w:color w:val="000000"/>
          <w:sz w:val="24"/>
          <w:szCs w:val="24"/>
        </w:rPr>
      </w:pPr>
      <w:r w:rsidRPr="004D334D">
        <w:rPr>
          <w:rFonts w:ascii="Times New Roman" w:hAnsi="Times New Roman" w:cs="Times New Roman"/>
          <w:color w:val="000000"/>
          <w:spacing w:val="5"/>
          <w:sz w:val="24"/>
          <w:szCs w:val="24"/>
        </w:rPr>
        <w:t>Вечером я сначала чищу зубы, а потом сажусь ужинать.</w:t>
      </w:r>
    </w:p>
    <w:p w:rsidR="004D334D" w:rsidRPr="004D334D" w:rsidRDefault="004D334D" w:rsidP="004D334D">
      <w:pPr>
        <w:pStyle w:val="a4"/>
        <w:rPr>
          <w:rFonts w:ascii="Times New Roman" w:hAnsi="Times New Roman" w:cs="Times New Roman"/>
          <w:color w:val="000000"/>
          <w:sz w:val="24"/>
          <w:szCs w:val="24"/>
        </w:rPr>
      </w:pPr>
      <w:r w:rsidRPr="004D334D">
        <w:rPr>
          <w:rFonts w:ascii="Times New Roman" w:hAnsi="Times New Roman" w:cs="Times New Roman"/>
          <w:color w:val="000000"/>
          <w:spacing w:val="6"/>
          <w:sz w:val="24"/>
          <w:szCs w:val="24"/>
        </w:rPr>
        <w:t>Ночью я часто хожу гулять в лес.</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6"/>
          <w:w w:val="107"/>
          <w:sz w:val="24"/>
          <w:szCs w:val="24"/>
        </w:rPr>
        <w:t>• Вечером я очень плотно завтракаю и иду гулять. И т. д.</w:t>
      </w:r>
    </w:p>
    <w:p w:rsidR="004D334D" w:rsidRPr="004D334D" w:rsidRDefault="004D334D" w:rsidP="004D334D">
      <w:pPr>
        <w:pStyle w:val="a4"/>
        <w:rPr>
          <w:rFonts w:ascii="Times New Roman" w:hAnsi="Times New Roman" w:cs="Times New Roman"/>
          <w:sz w:val="24"/>
          <w:szCs w:val="24"/>
        </w:rPr>
      </w:pPr>
      <w:r w:rsidRPr="004D334D">
        <w:rPr>
          <w:rFonts w:ascii="Times New Roman" w:hAnsi="Times New Roman" w:cs="Times New Roman"/>
          <w:color w:val="000000"/>
          <w:spacing w:val="6"/>
          <w:w w:val="107"/>
          <w:sz w:val="24"/>
          <w:szCs w:val="24"/>
        </w:rPr>
        <w:t xml:space="preserve">Усложнение: «неправильные» предложения могут составлять </w:t>
      </w:r>
      <w:r w:rsidRPr="004D334D">
        <w:rPr>
          <w:rFonts w:ascii="Times New Roman" w:hAnsi="Times New Roman" w:cs="Times New Roman"/>
          <w:color w:val="000000"/>
          <w:w w:val="107"/>
          <w:sz w:val="24"/>
          <w:szCs w:val="24"/>
        </w:rPr>
        <w:t xml:space="preserve">сами дети и </w:t>
      </w:r>
      <w:proofErr w:type="gramStart"/>
      <w:r w:rsidRPr="004D334D">
        <w:rPr>
          <w:rFonts w:ascii="Times New Roman" w:hAnsi="Times New Roman" w:cs="Times New Roman"/>
          <w:color w:val="000000"/>
          <w:w w:val="107"/>
          <w:sz w:val="24"/>
          <w:szCs w:val="24"/>
        </w:rPr>
        <w:t>предлагать друг другу определить</w:t>
      </w:r>
      <w:proofErr w:type="gramEnd"/>
      <w:r w:rsidRPr="004D334D">
        <w:rPr>
          <w:rFonts w:ascii="Times New Roman" w:hAnsi="Times New Roman" w:cs="Times New Roman"/>
          <w:color w:val="000000"/>
          <w:w w:val="107"/>
          <w:sz w:val="24"/>
          <w:szCs w:val="24"/>
        </w:rPr>
        <w:t xml:space="preserve"> правильность-непра</w:t>
      </w:r>
      <w:r w:rsidRPr="004D334D">
        <w:rPr>
          <w:rFonts w:ascii="Times New Roman" w:hAnsi="Times New Roman" w:cs="Times New Roman"/>
          <w:color w:val="000000"/>
          <w:w w:val="107"/>
          <w:sz w:val="24"/>
          <w:szCs w:val="24"/>
        </w:rPr>
        <w:softHyphen/>
      </w:r>
      <w:r w:rsidRPr="004D334D">
        <w:rPr>
          <w:rFonts w:ascii="Times New Roman" w:hAnsi="Times New Roman" w:cs="Times New Roman"/>
          <w:color w:val="000000"/>
          <w:spacing w:val="2"/>
          <w:w w:val="107"/>
          <w:sz w:val="24"/>
          <w:szCs w:val="24"/>
        </w:rPr>
        <w:t>вильность придуманных ими предложений.</w:t>
      </w:r>
    </w:p>
    <w:p w:rsidR="004D334D" w:rsidRPr="004D334D" w:rsidRDefault="004D334D" w:rsidP="004D334D">
      <w:pPr>
        <w:pStyle w:val="a4"/>
        <w:rPr>
          <w:rFonts w:ascii="Times New Roman" w:hAnsi="Times New Roman" w:cs="Times New Roman"/>
          <w:sz w:val="24"/>
          <w:szCs w:val="24"/>
        </w:rPr>
      </w:pPr>
    </w:p>
    <w:p w:rsidR="004D334D"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Литература</w:t>
      </w:r>
    </w:p>
    <w:p w:rsidR="00872505" w:rsidRPr="00872505" w:rsidRDefault="00872505" w:rsidP="00872505">
      <w:pPr>
        <w:pStyle w:val="a4"/>
        <w:rPr>
          <w:rFonts w:ascii="Times New Roman" w:hAnsi="Times New Roman" w:cs="Times New Roman"/>
          <w:sz w:val="24"/>
          <w:szCs w:val="24"/>
        </w:rPr>
      </w:pPr>
      <w:r>
        <w:rPr>
          <w:rFonts w:ascii="Times New Roman" w:hAnsi="Times New Roman" w:cs="Times New Roman"/>
          <w:sz w:val="24"/>
          <w:szCs w:val="24"/>
        </w:rPr>
        <w:t>1.</w:t>
      </w:r>
      <w:r w:rsidRPr="00872505">
        <w:rPr>
          <w:rFonts w:ascii="Times New Roman" w:hAnsi="Times New Roman" w:cs="Times New Roman"/>
          <w:sz w:val="24"/>
          <w:szCs w:val="24"/>
        </w:rPr>
        <w:t xml:space="preserve">Баскакова И. Л. Внимание школьников – </w:t>
      </w:r>
      <w:proofErr w:type="spellStart"/>
      <w:r w:rsidRPr="00872505">
        <w:rPr>
          <w:rFonts w:ascii="Times New Roman" w:hAnsi="Times New Roman" w:cs="Times New Roman"/>
          <w:sz w:val="24"/>
          <w:szCs w:val="24"/>
        </w:rPr>
        <w:t>олигофренов</w:t>
      </w:r>
      <w:proofErr w:type="spellEnd"/>
      <w:r w:rsidRPr="00872505">
        <w:rPr>
          <w:rFonts w:ascii="Times New Roman" w:hAnsi="Times New Roman" w:cs="Times New Roman"/>
          <w:sz w:val="24"/>
          <w:szCs w:val="24"/>
        </w:rPr>
        <w:t xml:space="preserve">. М., </w:t>
      </w:r>
      <w:smartTag w:uri="urn:schemas-microsoft-com:office:smarttags" w:element="metricconverter">
        <w:smartTagPr>
          <w:attr w:name="ProductID" w:val="1982 г"/>
        </w:smartTagPr>
        <w:r w:rsidRPr="00872505">
          <w:rPr>
            <w:rFonts w:ascii="Times New Roman" w:hAnsi="Times New Roman" w:cs="Times New Roman"/>
            <w:sz w:val="24"/>
            <w:szCs w:val="24"/>
          </w:rPr>
          <w:t>1982 г</w:t>
        </w:r>
      </w:smartTag>
      <w:r w:rsidRPr="00872505">
        <w:rPr>
          <w:rFonts w:ascii="Times New Roman" w:hAnsi="Times New Roman" w:cs="Times New Roman"/>
          <w:sz w:val="24"/>
          <w:szCs w:val="24"/>
        </w:rPr>
        <w:t>.</w:t>
      </w:r>
    </w:p>
    <w:p w:rsidR="00872505"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 xml:space="preserve">2. </w:t>
      </w:r>
      <w:proofErr w:type="spellStart"/>
      <w:r w:rsidRPr="00872505">
        <w:rPr>
          <w:rFonts w:ascii="Times New Roman" w:hAnsi="Times New Roman" w:cs="Times New Roman"/>
          <w:sz w:val="24"/>
          <w:szCs w:val="24"/>
        </w:rPr>
        <w:t>Венгер</w:t>
      </w:r>
      <w:proofErr w:type="spellEnd"/>
      <w:r w:rsidRPr="00872505">
        <w:rPr>
          <w:rFonts w:ascii="Times New Roman" w:hAnsi="Times New Roman" w:cs="Times New Roman"/>
          <w:sz w:val="24"/>
          <w:szCs w:val="24"/>
        </w:rPr>
        <w:t xml:space="preserve"> А. Л., </w:t>
      </w:r>
      <w:proofErr w:type="spellStart"/>
      <w:r w:rsidRPr="00872505">
        <w:rPr>
          <w:rFonts w:ascii="Times New Roman" w:hAnsi="Times New Roman" w:cs="Times New Roman"/>
          <w:sz w:val="24"/>
          <w:szCs w:val="24"/>
        </w:rPr>
        <w:t>Цукерман</w:t>
      </w:r>
      <w:proofErr w:type="spellEnd"/>
      <w:r w:rsidRPr="00872505">
        <w:rPr>
          <w:rFonts w:ascii="Times New Roman" w:hAnsi="Times New Roman" w:cs="Times New Roman"/>
          <w:sz w:val="24"/>
          <w:szCs w:val="24"/>
        </w:rPr>
        <w:t xml:space="preserve"> Г. А. Психология обследования младших школьников. – М.: Издательство </w:t>
      </w:r>
      <w:proofErr w:type="spellStart"/>
      <w:r w:rsidRPr="00872505">
        <w:rPr>
          <w:rFonts w:ascii="Times New Roman" w:hAnsi="Times New Roman" w:cs="Times New Roman"/>
          <w:sz w:val="24"/>
          <w:szCs w:val="24"/>
        </w:rPr>
        <w:t>Владос</w:t>
      </w:r>
      <w:proofErr w:type="spellEnd"/>
      <w:r w:rsidRPr="00872505">
        <w:rPr>
          <w:rFonts w:ascii="Times New Roman" w:hAnsi="Times New Roman" w:cs="Times New Roman"/>
          <w:sz w:val="24"/>
          <w:szCs w:val="24"/>
        </w:rPr>
        <w:t xml:space="preserve"> – Пресс, </w:t>
      </w:r>
      <w:smartTag w:uri="urn:schemas-microsoft-com:office:smarttags" w:element="metricconverter">
        <w:smartTagPr>
          <w:attr w:name="ProductID" w:val="2001 г"/>
        </w:smartTagPr>
        <w:r w:rsidRPr="00872505">
          <w:rPr>
            <w:rFonts w:ascii="Times New Roman" w:hAnsi="Times New Roman" w:cs="Times New Roman"/>
            <w:sz w:val="24"/>
            <w:szCs w:val="24"/>
          </w:rPr>
          <w:t>2001 г</w:t>
        </w:r>
      </w:smartTag>
      <w:r w:rsidRPr="00872505">
        <w:rPr>
          <w:rFonts w:ascii="Times New Roman" w:hAnsi="Times New Roman" w:cs="Times New Roman"/>
          <w:sz w:val="24"/>
          <w:szCs w:val="24"/>
        </w:rPr>
        <w:t>.</w:t>
      </w:r>
    </w:p>
    <w:p w:rsidR="00872505"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 xml:space="preserve">3. Власова Т. А. Дети с отклонениями </w:t>
      </w:r>
      <w:proofErr w:type="spellStart"/>
      <w:r w:rsidRPr="00872505">
        <w:rPr>
          <w:rFonts w:ascii="Times New Roman" w:hAnsi="Times New Roman" w:cs="Times New Roman"/>
          <w:sz w:val="24"/>
          <w:szCs w:val="24"/>
        </w:rPr>
        <w:t>вразвитии</w:t>
      </w:r>
      <w:proofErr w:type="spellEnd"/>
      <w:r w:rsidRPr="00872505">
        <w:rPr>
          <w:rFonts w:ascii="Times New Roman" w:hAnsi="Times New Roman" w:cs="Times New Roman"/>
          <w:sz w:val="24"/>
          <w:szCs w:val="24"/>
        </w:rPr>
        <w:t xml:space="preserve">. – М., </w:t>
      </w:r>
      <w:smartTag w:uri="urn:schemas-microsoft-com:office:smarttags" w:element="metricconverter">
        <w:smartTagPr>
          <w:attr w:name="ProductID" w:val="1973 г"/>
        </w:smartTagPr>
        <w:r w:rsidRPr="00872505">
          <w:rPr>
            <w:rFonts w:ascii="Times New Roman" w:hAnsi="Times New Roman" w:cs="Times New Roman"/>
            <w:sz w:val="24"/>
            <w:szCs w:val="24"/>
          </w:rPr>
          <w:t>1973 г</w:t>
        </w:r>
      </w:smartTag>
      <w:r w:rsidRPr="00872505">
        <w:rPr>
          <w:rFonts w:ascii="Times New Roman" w:hAnsi="Times New Roman" w:cs="Times New Roman"/>
          <w:sz w:val="24"/>
          <w:szCs w:val="24"/>
        </w:rPr>
        <w:t>.</w:t>
      </w:r>
    </w:p>
    <w:p w:rsidR="00872505"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 xml:space="preserve">4. Гальперин П. Я., Запорожец А. В., Карпова С. Н. – Актуальные проблемы возрастной психологии. – М., </w:t>
      </w:r>
      <w:smartTag w:uri="urn:schemas-microsoft-com:office:smarttags" w:element="metricconverter">
        <w:smartTagPr>
          <w:attr w:name="ProductID" w:val="1978 г"/>
        </w:smartTagPr>
        <w:r w:rsidRPr="00872505">
          <w:rPr>
            <w:rFonts w:ascii="Times New Roman" w:hAnsi="Times New Roman" w:cs="Times New Roman"/>
            <w:sz w:val="24"/>
            <w:szCs w:val="24"/>
          </w:rPr>
          <w:t>1978 г</w:t>
        </w:r>
      </w:smartTag>
      <w:r w:rsidRPr="00872505">
        <w:rPr>
          <w:rFonts w:ascii="Times New Roman" w:hAnsi="Times New Roman" w:cs="Times New Roman"/>
          <w:sz w:val="24"/>
          <w:szCs w:val="24"/>
        </w:rPr>
        <w:t>.</w:t>
      </w:r>
    </w:p>
    <w:p w:rsidR="00872505"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 xml:space="preserve">5. </w:t>
      </w:r>
      <w:proofErr w:type="spellStart"/>
      <w:r w:rsidRPr="00872505">
        <w:rPr>
          <w:rFonts w:ascii="Times New Roman" w:hAnsi="Times New Roman" w:cs="Times New Roman"/>
          <w:sz w:val="24"/>
          <w:szCs w:val="24"/>
        </w:rPr>
        <w:t>Дульнев</w:t>
      </w:r>
      <w:proofErr w:type="spellEnd"/>
      <w:r w:rsidRPr="00872505">
        <w:rPr>
          <w:rFonts w:ascii="Times New Roman" w:hAnsi="Times New Roman" w:cs="Times New Roman"/>
          <w:sz w:val="24"/>
          <w:szCs w:val="24"/>
        </w:rPr>
        <w:t xml:space="preserve"> Г. М. Учебно-воспитательная работа во вспомогательной школе. М., </w:t>
      </w:r>
      <w:smartTag w:uri="urn:schemas-microsoft-com:office:smarttags" w:element="metricconverter">
        <w:smartTagPr>
          <w:attr w:name="ProductID" w:val="1981 г"/>
        </w:smartTagPr>
        <w:r w:rsidRPr="00872505">
          <w:rPr>
            <w:rFonts w:ascii="Times New Roman" w:hAnsi="Times New Roman" w:cs="Times New Roman"/>
            <w:sz w:val="24"/>
            <w:szCs w:val="24"/>
          </w:rPr>
          <w:t>1981 г</w:t>
        </w:r>
      </w:smartTag>
      <w:r w:rsidRPr="00872505">
        <w:rPr>
          <w:rFonts w:ascii="Times New Roman" w:hAnsi="Times New Roman" w:cs="Times New Roman"/>
          <w:sz w:val="24"/>
          <w:szCs w:val="24"/>
        </w:rPr>
        <w:t>.</w:t>
      </w:r>
    </w:p>
    <w:p w:rsidR="00872505" w:rsidRPr="00872505" w:rsidRDefault="00872505" w:rsidP="00872505">
      <w:pPr>
        <w:pStyle w:val="a4"/>
        <w:rPr>
          <w:rFonts w:ascii="Times New Roman" w:hAnsi="Times New Roman" w:cs="Times New Roman"/>
          <w:sz w:val="24"/>
          <w:szCs w:val="24"/>
        </w:rPr>
      </w:pPr>
      <w:r w:rsidRPr="00872505">
        <w:rPr>
          <w:rFonts w:ascii="Times New Roman" w:hAnsi="Times New Roman" w:cs="Times New Roman"/>
          <w:sz w:val="24"/>
          <w:szCs w:val="24"/>
        </w:rPr>
        <w:t xml:space="preserve"> 6. </w:t>
      </w:r>
      <w:proofErr w:type="spellStart"/>
      <w:r w:rsidRPr="00872505">
        <w:rPr>
          <w:rFonts w:ascii="Times New Roman" w:hAnsi="Times New Roman" w:cs="Times New Roman"/>
          <w:sz w:val="24"/>
          <w:szCs w:val="24"/>
        </w:rPr>
        <w:t>Замский</w:t>
      </w:r>
      <w:proofErr w:type="spellEnd"/>
      <w:r w:rsidRPr="00872505">
        <w:rPr>
          <w:rFonts w:ascii="Times New Roman" w:hAnsi="Times New Roman" w:cs="Times New Roman"/>
          <w:sz w:val="24"/>
          <w:szCs w:val="24"/>
        </w:rPr>
        <w:t xml:space="preserve"> Х. С. Умственно отсталые дети. – М., 1999 г.</w:t>
      </w:r>
    </w:p>
    <w:p w:rsidR="004D334D" w:rsidRPr="00872505" w:rsidRDefault="004D334D" w:rsidP="00872505">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4D334D" w:rsidRDefault="004D334D" w:rsidP="004D334D">
      <w:pPr>
        <w:pStyle w:val="a4"/>
        <w:rPr>
          <w:rFonts w:ascii="Times New Roman" w:hAnsi="Times New Roman" w:cs="Times New Roman"/>
          <w:sz w:val="24"/>
          <w:szCs w:val="24"/>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4D334D" w:rsidRPr="00B87573" w:rsidRDefault="004D334D" w:rsidP="004D334D">
      <w:pPr>
        <w:rPr>
          <w:sz w:val="28"/>
          <w:szCs w:val="28"/>
        </w:rPr>
      </w:pPr>
    </w:p>
    <w:p w:rsidR="0073764A" w:rsidRDefault="0073764A"/>
    <w:sectPr w:rsidR="0073764A" w:rsidSect="00536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F485C0"/>
    <w:lvl w:ilvl="0">
      <w:numFmt w:val="bullet"/>
      <w:lvlText w:val="*"/>
      <w:lvlJc w:val="left"/>
    </w:lvl>
  </w:abstractNum>
  <w:abstractNum w:abstractNumId="1">
    <w:nsid w:val="05DC65F5"/>
    <w:multiLevelType w:val="hybridMultilevel"/>
    <w:tmpl w:val="B636B2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28331F2"/>
    <w:multiLevelType w:val="hybridMultilevel"/>
    <w:tmpl w:val="B894AD82"/>
    <w:lvl w:ilvl="0" w:tplc="8D72C4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7F5280"/>
    <w:multiLevelType w:val="hybridMultilevel"/>
    <w:tmpl w:val="B246D008"/>
    <w:lvl w:ilvl="0" w:tplc="4CCA7B18">
      <w:start w:val="1"/>
      <w:numFmt w:val="decimal"/>
      <w:lvlText w:val="%1."/>
      <w:lvlJc w:val="left"/>
      <w:pPr>
        <w:tabs>
          <w:tab w:val="num" w:pos="1580"/>
        </w:tabs>
        <w:ind w:left="1580" w:hanging="795"/>
      </w:pPr>
      <w:rPr>
        <w:rFonts w:hint="default"/>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4">
    <w:nsid w:val="54EF2C1B"/>
    <w:multiLevelType w:val="hybridMultilevel"/>
    <w:tmpl w:val="C23631E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D334D"/>
    <w:rsid w:val="00055D88"/>
    <w:rsid w:val="00110C1E"/>
    <w:rsid w:val="004D334D"/>
    <w:rsid w:val="00536CF2"/>
    <w:rsid w:val="0073764A"/>
    <w:rsid w:val="00872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3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D334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4</cp:revision>
  <dcterms:created xsi:type="dcterms:W3CDTF">2013-03-15T17:18:00Z</dcterms:created>
  <dcterms:modified xsi:type="dcterms:W3CDTF">2013-03-16T09:53:00Z</dcterms:modified>
</cp:coreProperties>
</file>