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C" w:rsidRDefault="003219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2192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2192C">
        <w:rPr>
          <w:rFonts w:ascii="Times New Roman" w:hAnsi="Times New Roman" w:cs="Times New Roman"/>
          <w:b/>
          <w:sz w:val="28"/>
          <w:szCs w:val="28"/>
        </w:rPr>
        <w:t xml:space="preserve"> – методическое</w:t>
      </w:r>
      <w:proofErr w:type="gramEnd"/>
      <w:r w:rsidRPr="0032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40D" w:rsidRPr="009A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2C">
        <w:rPr>
          <w:rFonts w:ascii="Times New Roman" w:hAnsi="Times New Roman" w:cs="Times New Roman"/>
          <w:b/>
          <w:sz w:val="28"/>
          <w:szCs w:val="28"/>
        </w:rPr>
        <w:t>пособие по проведению</w:t>
      </w:r>
      <w:r w:rsidR="003C71DC">
        <w:rPr>
          <w:rFonts w:ascii="Times New Roman" w:hAnsi="Times New Roman" w:cs="Times New Roman"/>
          <w:b/>
          <w:sz w:val="28"/>
          <w:szCs w:val="28"/>
        </w:rPr>
        <w:t xml:space="preserve"> урока - </w:t>
      </w:r>
      <w:r w:rsidRPr="0032192C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5B4F9A" w:rsidRPr="0032192C" w:rsidRDefault="0032192C">
      <w:pPr>
        <w:rPr>
          <w:rFonts w:ascii="Times New Roman" w:hAnsi="Times New Roman" w:cs="Times New Roman"/>
          <w:b/>
          <w:sz w:val="28"/>
          <w:szCs w:val="28"/>
        </w:rPr>
      </w:pPr>
      <w:r w:rsidRPr="0032192C">
        <w:rPr>
          <w:rFonts w:ascii="Times New Roman" w:hAnsi="Times New Roman" w:cs="Times New Roman"/>
          <w:b/>
          <w:sz w:val="28"/>
          <w:szCs w:val="28"/>
        </w:rPr>
        <w:t xml:space="preserve"> в 11 классе на тему: «</w:t>
      </w:r>
      <w:proofErr w:type="spellStart"/>
      <w:proofErr w:type="gramStart"/>
      <w:r w:rsidRPr="0032192C">
        <w:rPr>
          <w:rFonts w:ascii="Times New Roman" w:hAnsi="Times New Roman" w:cs="Times New Roman"/>
          <w:b/>
          <w:sz w:val="28"/>
          <w:szCs w:val="28"/>
        </w:rPr>
        <w:t>Философско</w:t>
      </w:r>
      <w:proofErr w:type="spellEnd"/>
      <w:r w:rsidRPr="0032192C">
        <w:rPr>
          <w:rFonts w:ascii="Times New Roman" w:hAnsi="Times New Roman" w:cs="Times New Roman"/>
          <w:b/>
          <w:sz w:val="28"/>
          <w:szCs w:val="28"/>
        </w:rPr>
        <w:t xml:space="preserve"> – этическая</w:t>
      </w:r>
      <w:proofErr w:type="gramEnd"/>
      <w:r w:rsidR="009A389E" w:rsidRPr="009A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2C">
        <w:rPr>
          <w:rFonts w:ascii="Times New Roman" w:hAnsi="Times New Roman" w:cs="Times New Roman"/>
          <w:b/>
          <w:sz w:val="28"/>
          <w:szCs w:val="28"/>
        </w:rPr>
        <w:t xml:space="preserve"> проблематика романа М.Булгакова «Мастер и Маргарита». Три мира в романе»</w:t>
      </w:r>
    </w:p>
    <w:p w:rsidR="0032192C" w:rsidRDefault="0032192C">
      <w:pPr>
        <w:rPr>
          <w:rFonts w:ascii="Times New Roman" w:hAnsi="Times New Roman" w:cs="Times New Roman"/>
          <w:sz w:val="28"/>
          <w:szCs w:val="28"/>
        </w:rPr>
      </w:pPr>
    </w:p>
    <w:p w:rsidR="0032192C" w:rsidRDefault="0032192C">
      <w:pPr>
        <w:rPr>
          <w:rFonts w:ascii="Times New Roman" w:hAnsi="Times New Roman" w:cs="Times New Roman"/>
          <w:sz w:val="28"/>
          <w:szCs w:val="28"/>
        </w:rPr>
      </w:pPr>
      <w:r w:rsidRPr="003219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понять замысел писателя; заметить и осмыслить переклички линий романа.</w:t>
      </w:r>
    </w:p>
    <w:p w:rsidR="0032192C" w:rsidRDefault="0032192C">
      <w:pPr>
        <w:rPr>
          <w:rFonts w:ascii="Times New Roman" w:hAnsi="Times New Roman" w:cs="Times New Roman"/>
          <w:sz w:val="28"/>
          <w:szCs w:val="28"/>
        </w:rPr>
      </w:pPr>
      <w:r w:rsidRPr="0032192C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работа с текстом, анализ стилевых особенностей романа.</w:t>
      </w:r>
    </w:p>
    <w:p w:rsidR="0032192C" w:rsidRDefault="0032192C">
      <w:pPr>
        <w:rPr>
          <w:rFonts w:ascii="Times New Roman" w:hAnsi="Times New Roman" w:cs="Times New Roman"/>
          <w:sz w:val="28"/>
          <w:szCs w:val="28"/>
        </w:rPr>
      </w:pPr>
      <w:r w:rsidRPr="0032192C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(презентация,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проектор)</w:t>
      </w:r>
    </w:p>
    <w:p w:rsidR="0032192C" w:rsidRDefault="00321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192C" w:rsidRDefault="00321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192C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32192C" w:rsidRPr="003C71DC" w:rsidRDefault="0032192C" w:rsidP="00005A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1DC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3C71DC">
        <w:rPr>
          <w:rFonts w:ascii="Times New Roman" w:hAnsi="Times New Roman" w:cs="Times New Roman"/>
          <w:sz w:val="28"/>
          <w:szCs w:val="28"/>
        </w:rPr>
        <w:t xml:space="preserve">  Слово учителя о жанровом своеобразии романа М.Булгакова «Мастер и Маргарита», об особенностях его композиции.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задания: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Какие три 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три пространственные и временные плоскости) отмечают в романе литературоведы?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Как описаны автором романа эти миры? Какие характерные особенности можно выделить?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Как связаны между собой эти три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A1376">
        <w:rPr>
          <w:rFonts w:ascii="Times New Roman" w:hAnsi="Times New Roman" w:cs="Times New Roman"/>
          <w:sz w:val="28"/>
          <w:szCs w:val="28"/>
        </w:rPr>
        <w:t xml:space="preserve"> ( роль связующего звена выполняет </w:t>
      </w:r>
      <w:proofErr w:type="spellStart"/>
      <w:r w:rsidR="002A1376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="002A1376">
        <w:rPr>
          <w:rFonts w:ascii="Times New Roman" w:hAnsi="Times New Roman" w:cs="Times New Roman"/>
          <w:sz w:val="28"/>
          <w:szCs w:val="28"/>
        </w:rPr>
        <w:t xml:space="preserve"> и его свита)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Ради чего писатель делает столь сложное построение?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разобраться…</w:t>
      </w:r>
    </w:p>
    <w:p w:rsidR="003C71DC" w:rsidRPr="00005A7C" w:rsidRDefault="00005A7C" w:rsidP="0000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5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A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5A7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1DC" w:rsidRPr="00005A7C">
        <w:rPr>
          <w:rFonts w:ascii="Times New Roman" w:hAnsi="Times New Roman" w:cs="Times New Roman"/>
          <w:sz w:val="28"/>
          <w:szCs w:val="28"/>
        </w:rPr>
        <w:t xml:space="preserve">Основная часть урока. </w:t>
      </w:r>
    </w:p>
    <w:p w:rsidR="003C71DC" w:rsidRPr="000E5100" w:rsidRDefault="00005A7C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A41">
        <w:rPr>
          <w:rFonts w:ascii="Times New Roman" w:hAnsi="Times New Roman" w:cs="Times New Roman"/>
          <w:b/>
          <w:sz w:val="28"/>
          <w:szCs w:val="28"/>
        </w:rPr>
        <w:t>1.</w:t>
      </w:r>
      <w:r w:rsidR="00437A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00">
        <w:rPr>
          <w:rFonts w:ascii="Times New Roman" w:hAnsi="Times New Roman" w:cs="Times New Roman"/>
          <w:b/>
          <w:sz w:val="28"/>
          <w:szCs w:val="28"/>
        </w:rPr>
        <w:t>Москва и москвичи.</w:t>
      </w:r>
    </w:p>
    <w:p w:rsidR="003C71DC" w:rsidRDefault="003C71D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C5F47">
        <w:rPr>
          <w:rFonts w:ascii="Times New Roman" w:hAnsi="Times New Roman" w:cs="Times New Roman"/>
          <w:sz w:val="28"/>
          <w:szCs w:val="28"/>
        </w:rPr>
        <w:t xml:space="preserve">   Действие романа  начинается и заканчивается в Москве  приблизительно  1929-1937 годов, топография города в романе точна – Булгаков любил Москву. Читая роман, где мы побываем?</w:t>
      </w:r>
    </w:p>
    <w:p w:rsidR="00BC5F47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презентация  сл. 1- 4)</w:t>
      </w:r>
    </w:p>
    <w:p w:rsidR="00BC5F47" w:rsidRPr="002A1376" w:rsidRDefault="00BC5F47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только одна из пространственных и временных плоскостей романа, </w:t>
      </w:r>
      <w:r w:rsidRPr="002A1376">
        <w:rPr>
          <w:rFonts w:ascii="Times New Roman" w:hAnsi="Times New Roman" w:cs="Times New Roman"/>
          <w:b/>
          <w:sz w:val="28"/>
          <w:szCs w:val="28"/>
        </w:rPr>
        <w:t>один мир – мир Москвы 30-х годов 20 века.</w:t>
      </w:r>
    </w:p>
    <w:p w:rsidR="00BC5F47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Как описывает Булгаков жителей Москвы?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живут, что их занимает…)</w:t>
      </w:r>
    </w:p>
    <w:p w:rsidR="00BC5F47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звучит название 1-й главы? Уж не предупреждение ли это?</w:t>
      </w:r>
    </w:p>
    <w:p w:rsidR="00005A7C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Привести примеры из текста: персонажи и их характеристика</w:t>
      </w:r>
      <w:r w:rsidR="00005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47" w:rsidRDefault="00005A7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герои, лишённые чувства ответственности, равнодушные ко всему, кроме собственной персоны; герои, способные принять на себя ответственность…)</w:t>
      </w:r>
    </w:p>
    <w:p w:rsidR="00BC5F47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чем потешается, издевается свита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05A7C">
        <w:rPr>
          <w:rFonts w:ascii="Times New Roman" w:hAnsi="Times New Roman" w:cs="Times New Roman"/>
          <w:sz w:val="28"/>
          <w:szCs w:val="28"/>
        </w:rPr>
        <w:t xml:space="preserve"> Кого и за что наказывает?</w:t>
      </w:r>
      <w:r w:rsidR="00924150">
        <w:rPr>
          <w:rFonts w:ascii="Times New Roman" w:hAnsi="Times New Roman" w:cs="Times New Roman"/>
          <w:sz w:val="28"/>
          <w:szCs w:val="28"/>
        </w:rPr>
        <w:t xml:space="preserve"> За что так страшно наказан Берлиоз?</w:t>
      </w:r>
    </w:p>
    <w:p w:rsidR="00005A7C" w:rsidRDefault="00005A7C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A7C" w:rsidRDefault="00005A7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4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1376">
        <w:rPr>
          <w:rFonts w:ascii="Times New Roman" w:hAnsi="Times New Roman" w:cs="Times New Roman"/>
          <w:b/>
          <w:sz w:val="28"/>
          <w:szCs w:val="28"/>
        </w:rPr>
        <w:t xml:space="preserve">Итак,  </w:t>
      </w:r>
      <w:proofErr w:type="spellStart"/>
      <w:r w:rsidRPr="002A1376">
        <w:rPr>
          <w:rFonts w:ascii="Times New Roman" w:hAnsi="Times New Roman" w:cs="Times New Roman"/>
          <w:b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… Синонимы этого имени?</w:t>
      </w:r>
    </w:p>
    <w:p w:rsidR="00005A7C" w:rsidRDefault="00005A7C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Какова основная функция Сатаны?</w:t>
      </w:r>
      <w:r w:rsidR="009241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241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4150">
        <w:rPr>
          <w:rFonts w:ascii="Times New Roman" w:hAnsi="Times New Roman" w:cs="Times New Roman"/>
          <w:sz w:val="28"/>
          <w:szCs w:val="28"/>
        </w:rPr>
        <w:t>искушение и наказание…)</w:t>
      </w:r>
    </w:p>
    <w:p w:rsidR="00924150" w:rsidRDefault="0092415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  Выполняет ли свою основную функцию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искушает москвичей всего лишь раз – на сеансе чёрной магии)</w:t>
      </w:r>
    </w:p>
    <w:p w:rsidR="00924150" w:rsidRDefault="0092415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Тогда с какой целью он посетил Москву?</w:t>
      </w:r>
    </w:p>
    <w:p w:rsidR="00924150" w:rsidRDefault="0092415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 горожане сильно изменились,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</w:t>
      </w:r>
      <w:proofErr w:type="gramEnd"/>
      <w:r>
        <w:rPr>
          <w:rFonts w:ascii="Times New Roman" w:hAnsi="Times New Roman" w:cs="Times New Roman"/>
          <w:sz w:val="28"/>
          <w:szCs w:val="28"/>
        </w:rPr>
        <w:t>…как и сам город, гораздо более важный вопрос: изменились ли эти горожане внутренне?»</w:t>
      </w:r>
    </w:p>
    <w:p w:rsidR="00924150" w:rsidRDefault="0092415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Отвечая на этот вопрос</w:t>
      </w:r>
      <w:r w:rsidR="00F47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нечистая сила вступает в дело. Анализ эпизода</w:t>
      </w:r>
      <w:r w:rsidR="00F476BA">
        <w:rPr>
          <w:rFonts w:ascii="Times New Roman" w:hAnsi="Times New Roman" w:cs="Times New Roman"/>
          <w:sz w:val="28"/>
          <w:szCs w:val="28"/>
        </w:rPr>
        <w:t xml:space="preserve"> «сеанс чёрной магии»</w:t>
      </w:r>
      <w:proofErr w:type="gramStart"/>
      <w:r w:rsidR="00F476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76BA">
        <w:rPr>
          <w:rFonts w:ascii="Times New Roman" w:hAnsi="Times New Roman" w:cs="Times New Roman"/>
          <w:sz w:val="28"/>
          <w:szCs w:val="28"/>
        </w:rPr>
        <w:t xml:space="preserve"> </w:t>
      </w:r>
      <w:r w:rsidR="002A1376">
        <w:rPr>
          <w:rFonts w:ascii="Times New Roman" w:hAnsi="Times New Roman" w:cs="Times New Roman"/>
          <w:sz w:val="28"/>
          <w:szCs w:val="28"/>
        </w:rPr>
        <w:t xml:space="preserve"> </w:t>
      </w:r>
      <w:r w:rsidR="00F476BA">
        <w:rPr>
          <w:rFonts w:ascii="Times New Roman" w:hAnsi="Times New Roman" w:cs="Times New Roman"/>
          <w:sz w:val="28"/>
          <w:szCs w:val="28"/>
        </w:rPr>
        <w:t>какое  своё истинное лицо показали москвичи?</w:t>
      </w:r>
    </w:p>
    <w:p w:rsidR="00F476BA" w:rsidRDefault="00F476BA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Вывод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  Зачитываем отрывок « Ну что же, они люди как люди…»</w:t>
      </w:r>
    </w:p>
    <w:p w:rsidR="00F476BA" w:rsidRDefault="00F476BA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6BA" w:rsidRDefault="00F476BA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4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100">
        <w:rPr>
          <w:rFonts w:ascii="Times New Roman" w:hAnsi="Times New Roman" w:cs="Times New Roman"/>
          <w:b/>
          <w:sz w:val="28"/>
          <w:szCs w:val="28"/>
        </w:rPr>
        <w:t>Московские главы романа – главы сатирические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6BA" w:rsidRDefault="00F476BA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Какими средствами сатиры автор пользуется, изображая обывателей?  ( Фантастика, шарж, гротеск…) </w:t>
      </w:r>
    </w:p>
    <w:p w:rsidR="00F476BA" w:rsidRDefault="00F476BA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Чьи традиции продолжает Булгаков?  Вспоминаем «Историю одного города»  </w:t>
      </w:r>
      <w:r w:rsidRPr="000E5100">
        <w:rPr>
          <w:rFonts w:ascii="Times New Roman" w:hAnsi="Times New Roman" w:cs="Times New Roman"/>
          <w:b/>
          <w:sz w:val="28"/>
          <w:szCs w:val="28"/>
        </w:rPr>
        <w:t>Салтыкова-Щедрина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5100">
        <w:rPr>
          <w:rFonts w:ascii="Times New Roman" w:hAnsi="Times New Roman" w:cs="Times New Roman"/>
          <w:sz w:val="28"/>
          <w:szCs w:val="28"/>
        </w:rPr>
        <w:t xml:space="preserve"> героя из главы</w:t>
      </w:r>
      <w:r>
        <w:rPr>
          <w:rFonts w:ascii="Times New Roman" w:hAnsi="Times New Roman" w:cs="Times New Roman"/>
          <w:sz w:val="28"/>
          <w:szCs w:val="28"/>
        </w:rPr>
        <w:t xml:space="preserve"> «Органчик»</w:t>
      </w:r>
      <w:r w:rsidR="000E5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сравниваем хотя бы с одним персонажем Булгакова, например, с костюмом  председателя комиссии, который самостоятельно подписывает резолюции…</w:t>
      </w:r>
    </w:p>
    <w:p w:rsidR="000E5100" w:rsidRDefault="000E510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10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фантасмагоричен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московский быт, жизнь обывателей, устройство общества. Похождения  и проделки нечистой силы воспринимаются как ловко проделанные фокусы, и всем вместе взятым чертям далеко до обычного москвича, который, не владея тайной 5-ти измерений, успешно занимается расширением своей квартиры…</w:t>
      </w:r>
    </w:p>
    <w:p w:rsidR="000E5100" w:rsidRDefault="000E510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Что лежит в основе человеческого поведения?</w:t>
      </w:r>
    </w:p>
    <w:p w:rsidR="000E5100" w:rsidRDefault="000E5100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Существуют ли неизменные нравственные критерии  или они изменчивы и человеком </w:t>
      </w:r>
      <w:r w:rsidR="00437A41">
        <w:rPr>
          <w:rFonts w:ascii="Times New Roman" w:hAnsi="Times New Roman" w:cs="Times New Roman"/>
          <w:sz w:val="28"/>
          <w:szCs w:val="28"/>
        </w:rPr>
        <w:t>движет страх перед силой и смертью,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A41">
        <w:rPr>
          <w:rFonts w:ascii="Times New Roman" w:hAnsi="Times New Roman" w:cs="Times New Roman"/>
          <w:sz w:val="28"/>
          <w:szCs w:val="28"/>
        </w:rPr>
        <w:t>жажда власти и богатства?</w:t>
      </w: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4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Эти вопросы ставит автор в «Евангельских главах» романа</w:t>
      </w:r>
    </w:p>
    <w:p w:rsidR="00437A41" w:rsidRDefault="00437A41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A41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>
        <w:rPr>
          <w:rFonts w:ascii="Times New Roman" w:hAnsi="Times New Roman" w:cs="Times New Roman"/>
          <w:b/>
          <w:sz w:val="28"/>
          <w:szCs w:val="28"/>
        </w:rPr>
        <w:t xml:space="preserve">Евангельские главы» </w:t>
      </w:r>
      <w:r w:rsidRPr="00437A41">
        <w:rPr>
          <w:rFonts w:ascii="Times New Roman" w:hAnsi="Times New Roman" w:cs="Times New Roman"/>
          <w:b/>
          <w:sz w:val="28"/>
          <w:szCs w:val="28"/>
        </w:rPr>
        <w:t>– своеобразный идейный центр романа.</w:t>
      </w: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  </w:t>
      </w:r>
      <w:r w:rsidRPr="00437A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чём вы видите отличие  этих глав романа от  «московских»? (язык повествования, стиль, роль рассказчика…)</w:t>
      </w:r>
    </w:p>
    <w:p w:rsidR="00437A41" w:rsidRDefault="00437A41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Ершалаим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Иудея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века нашей эры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торой мир романа.</w:t>
      </w: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Зачитываем начало 2-й главы, отмечаем словесный параллелизм…</w:t>
      </w: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фраза, заканчивающая 1-ю главу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и вторую…)</w:t>
      </w:r>
    </w:p>
    <w:p w:rsidR="00437A41" w:rsidRDefault="00437A41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за человек Понтий Пилат в изображении Булгакова?</w:t>
      </w:r>
      <w:r w:rsidR="00466412">
        <w:rPr>
          <w:rFonts w:ascii="Times New Roman" w:hAnsi="Times New Roman" w:cs="Times New Roman"/>
          <w:sz w:val="28"/>
          <w:szCs w:val="28"/>
        </w:rPr>
        <w:t xml:space="preserve"> (даём характеристику)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66412">
        <w:rPr>
          <w:rFonts w:ascii="Times New Roman" w:hAnsi="Times New Roman" w:cs="Times New Roman"/>
          <w:b/>
          <w:sz w:val="28"/>
          <w:szCs w:val="28"/>
        </w:rPr>
        <w:t>Анализ сцены допроса</w:t>
      </w:r>
      <w:r>
        <w:rPr>
          <w:rFonts w:ascii="Times New Roman" w:hAnsi="Times New Roman" w:cs="Times New Roman"/>
          <w:sz w:val="28"/>
          <w:szCs w:val="28"/>
        </w:rPr>
        <w:t>. После анализа текста делаем вывод о том, что это не примитивный злодей…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подчёркнуто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реален, явная параллель образа с библейским образом Иисуса Христа, но почему автор подчёркивает отличия?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возраст, родители…)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Булгаков передаёт своё убеждение в том, что «всякая власть является насилием над людьми….»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читаем отрывок)</w:t>
      </w:r>
    </w:p>
    <w:p w:rsidR="00466412" w:rsidRDefault="00466412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6412">
        <w:rPr>
          <w:rFonts w:ascii="Times New Roman" w:hAnsi="Times New Roman" w:cs="Times New Roman"/>
          <w:b/>
          <w:sz w:val="28"/>
          <w:szCs w:val="28"/>
        </w:rPr>
        <w:t>Писателю важно, что на смерть за свои убеждения идёт не бог, а обычный человек!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Почему Понтий Пилат утверждает смертный приговор?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За что он наказан и как?</w:t>
      </w:r>
    </w:p>
    <w:p w:rsidR="00466412" w:rsidRDefault="0046641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</w:t>
      </w:r>
      <w:r w:rsidR="00767B42">
        <w:rPr>
          <w:rFonts w:ascii="Times New Roman" w:hAnsi="Times New Roman" w:cs="Times New Roman"/>
          <w:sz w:val="28"/>
          <w:szCs w:val="28"/>
        </w:rPr>
        <w:t>Мысль о каком бессмертии вызывало нестерпимую тоску?</w:t>
      </w:r>
    </w:p>
    <w:p w:rsidR="00767B42" w:rsidRDefault="00767B42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42" w:rsidRDefault="00767B4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B42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>
        <w:rPr>
          <w:rFonts w:ascii="Times New Roman" w:hAnsi="Times New Roman" w:cs="Times New Roman"/>
          <w:sz w:val="28"/>
          <w:szCs w:val="28"/>
        </w:rPr>
        <w:t xml:space="preserve">Пилат всесилен, но это могущество – миг в судьбе человечества, а несчастный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той властью, признать которую заставит время! Он бессмертен добром , а бессмертие Пилата – проклятие всего человечества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ятому прокуратору Иудеи!</w:t>
      </w:r>
    </w:p>
    <w:p w:rsidR="00767B42" w:rsidRDefault="00767B4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Беззащитный и слабый в земной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 и силён как провозвестник новых человеческих идеалов со своей верой в то, что настанет царство истины и справедливости, где не будет надобна никакая власть…</w:t>
      </w:r>
    </w:p>
    <w:p w:rsidR="00767B42" w:rsidRDefault="00767B42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ли это, что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оплощение абсолютной идеи добра, </w:t>
      </w:r>
      <w:r w:rsidR="00545ECF">
        <w:rPr>
          <w:rFonts w:ascii="Times New Roman" w:hAnsi="Times New Roman" w:cs="Times New Roman"/>
          <w:sz w:val="28"/>
          <w:szCs w:val="28"/>
        </w:rPr>
        <w:t>то воплощение зла в романе  Пилат?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судьбу Пилата в романе…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ПРОЩЁН</w:t>
      </w:r>
      <w:r w:rsidR="002A1376">
        <w:rPr>
          <w:rFonts w:ascii="Times New Roman" w:hAnsi="Times New Roman" w:cs="Times New Roman"/>
          <w:sz w:val="28"/>
          <w:szCs w:val="28"/>
        </w:rPr>
        <w:t>!!!   НО</w:t>
      </w:r>
      <w:r>
        <w:rPr>
          <w:rFonts w:ascii="Times New Roman" w:hAnsi="Times New Roman" w:cs="Times New Roman"/>
          <w:sz w:val="28"/>
          <w:szCs w:val="28"/>
        </w:rPr>
        <w:t xml:space="preserve"> ПОЧЕМУ???   Следовательно, не в нём автор видит безусловное зло…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C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Пилата связана таинственной тенью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ECF">
        <w:rPr>
          <w:rFonts w:ascii="Times New Roman" w:hAnsi="Times New Roman" w:cs="Times New Roman"/>
          <w:b/>
          <w:sz w:val="28"/>
          <w:szCs w:val="28"/>
        </w:rPr>
        <w:t>Третий мир   -  мир Вечности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пространственно-временные плоскости романа сливаются, становясь составными частями главного пространства – ВЕЧНОСТИ.</w:t>
      </w:r>
    </w:p>
    <w:p w:rsid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Вечность не имеет топографии в романе. </w:t>
      </w:r>
      <w:r w:rsidRPr="00545ECF">
        <w:rPr>
          <w:rFonts w:ascii="Times New Roman" w:hAnsi="Times New Roman" w:cs="Times New Roman"/>
          <w:b/>
          <w:sz w:val="28"/>
          <w:szCs w:val="28"/>
        </w:rPr>
        <w:t>ЧТО мы узнаём об этом мире?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узнаём о трёх царствах: Тьмы, Света и Покоя,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 из них читателю не дано увидеть…)</w:t>
      </w:r>
    </w:p>
    <w:p w:rsidR="008F6788" w:rsidRDefault="008F6788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Расскажите о судьбах героев в  финале романа, который являет собой великую тайну… </w:t>
      </w:r>
    </w:p>
    <w:p w:rsidR="008F6788" w:rsidRDefault="008F6788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Может быть,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антитеза?  Антитеза добра и зла?</w:t>
      </w:r>
    </w:p>
    <w:p w:rsidR="008F6788" w:rsidRDefault="008F6788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A0721">
        <w:rPr>
          <w:rFonts w:ascii="Times New Roman" w:hAnsi="Times New Roman" w:cs="Times New Roman"/>
          <w:sz w:val="28"/>
          <w:szCs w:val="28"/>
        </w:rPr>
        <w:t xml:space="preserve">   Каков он, </w:t>
      </w:r>
      <w:r>
        <w:rPr>
          <w:rFonts w:ascii="Times New Roman" w:hAnsi="Times New Roman" w:cs="Times New Roman"/>
          <w:sz w:val="28"/>
          <w:szCs w:val="28"/>
        </w:rPr>
        <w:t>Сатана</w:t>
      </w:r>
      <w:r w:rsidR="004A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Булгакова?  Дайт</w:t>
      </w:r>
      <w:r w:rsidR="004A0721">
        <w:rPr>
          <w:rFonts w:ascii="Times New Roman" w:hAnsi="Times New Roman" w:cs="Times New Roman"/>
          <w:sz w:val="28"/>
          <w:szCs w:val="28"/>
        </w:rPr>
        <w:t>е характеристику</w:t>
      </w:r>
      <w:proofErr w:type="gramStart"/>
      <w:r w:rsidR="004A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вспомните эпигра</w:t>
      </w:r>
      <w:r w:rsidR="004A0721">
        <w:rPr>
          <w:rFonts w:ascii="Times New Roman" w:hAnsi="Times New Roman" w:cs="Times New Roman"/>
          <w:sz w:val="28"/>
          <w:szCs w:val="28"/>
        </w:rPr>
        <w:t>ф к роману…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788" w:rsidRDefault="008F6788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мудр, справедлив ( хотя и не милосерден – эпизод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нём есть протест против рутины, застоя;  его шайка наказывает тунеядцев, взяточников, мошенников – словом, жуликов всех мастей! Он соединяет, наконец, Мастера и Маргариту! </w:t>
      </w:r>
      <w:r w:rsidR="00B3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Какая-то тонкая духовная организация  у него, если можно так сказать о Сатане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A0721">
        <w:rPr>
          <w:rFonts w:ascii="Times New Roman" w:hAnsi="Times New Roman" w:cs="Times New Roman"/>
          <w:sz w:val="28"/>
          <w:szCs w:val="28"/>
        </w:rPr>
        <w:t xml:space="preserve"> </w:t>
      </w:r>
      <w:r w:rsidR="00B34E8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34E88">
        <w:rPr>
          <w:rFonts w:ascii="Times New Roman" w:hAnsi="Times New Roman" w:cs="Times New Roman"/>
          <w:sz w:val="28"/>
          <w:szCs w:val="28"/>
        </w:rPr>
        <w:t xml:space="preserve">ак что не надо жаловаться на дьявола! </w:t>
      </w:r>
    </w:p>
    <w:p w:rsidR="00B34E88" w:rsidRDefault="00B34E88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E88" w:rsidRDefault="00B34E88" w:rsidP="003C71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4E88">
        <w:rPr>
          <w:rFonts w:ascii="Times New Roman" w:hAnsi="Times New Roman" w:cs="Times New Roman"/>
          <w:b/>
          <w:sz w:val="28"/>
          <w:szCs w:val="28"/>
        </w:rPr>
        <w:t>ВЫВОД: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горечью автор утверждает в своём романе, что никакая нечистая сила не способна на то, что творят в жизни обычные люди, люди</w:t>
      </w:r>
      <w:r w:rsidR="002A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Ершалаима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1-го века нашей эры, люди Москвы 30-х годов 20-го века… Булгаков рисует мистицизм повседневности в романе, и житейская мистика такова, что на неё не способна нечистая сила!</w:t>
      </w:r>
      <w:proofErr w:type="gramEnd"/>
    </w:p>
    <w:p w:rsidR="00B34E88" w:rsidRDefault="00B34E88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E88" w:rsidRDefault="00B34E88" w:rsidP="00B34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B34E88">
        <w:rPr>
          <w:rFonts w:ascii="Times New Roman" w:hAnsi="Times New Roman" w:cs="Times New Roman"/>
          <w:b/>
          <w:sz w:val="28"/>
          <w:szCs w:val="28"/>
        </w:rPr>
        <w:t xml:space="preserve"> Заключение.  Итог урока.</w:t>
      </w:r>
    </w:p>
    <w:p w:rsidR="00B34E88" w:rsidRDefault="00B34E88" w:rsidP="00B34E88">
      <w:pPr>
        <w:rPr>
          <w:rFonts w:ascii="Times New Roman" w:hAnsi="Times New Roman" w:cs="Times New Roman"/>
          <w:sz w:val="28"/>
          <w:szCs w:val="28"/>
        </w:rPr>
      </w:pPr>
      <w:r w:rsidRPr="00B34E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и мы, люди 21 века, должны помнить о трагическом духовном поединке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Пилата, о горе, на вершине которой врыт столб с перекладиной, а ещё о совести, об одиночестве, об иллюзорности могущества власти  и незыблемости нравственных ценностей</w:t>
      </w:r>
      <w:r w:rsidR="002A1376">
        <w:rPr>
          <w:rFonts w:ascii="Times New Roman" w:hAnsi="Times New Roman" w:cs="Times New Roman"/>
          <w:sz w:val="28"/>
          <w:szCs w:val="28"/>
        </w:rPr>
        <w:t xml:space="preserve">, о бессмертии добра и … снова о </w:t>
      </w:r>
      <w:proofErr w:type="gramStart"/>
      <w:r w:rsidR="002A1376">
        <w:rPr>
          <w:rFonts w:ascii="Times New Roman" w:hAnsi="Times New Roman" w:cs="Times New Roman"/>
          <w:sz w:val="28"/>
          <w:szCs w:val="28"/>
        </w:rPr>
        <w:t>совести</w:t>
      </w:r>
      <w:proofErr w:type="gramEnd"/>
      <w:r w:rsidR="002A1376">
        <w:rPr>
          <w:rFonts w:ascii="Times New Roman" w:hAnsi="Times New Roman" w:cs="Times New Roman"/>
          <w:sz w:val="28"/>
          <w:szCs w:val="28"/>
        </w:rPr>
        <w:t>…</w:t>
      </w:r>
      <w:r w:rsidR="004A0721">
        <w:rPr>
          <w:rFonts w:ascii="Times New Roman" w:hAnsi="Times New Roman" w:cs="Times New Roman"/>
          <w:sz w:val="28"/>
          <w:szCs w:val="28"/>
        </w:rPr>
        <w:t xml:space="preserve"> потому что именно об этом роман Булгакова.</w:t>
      </w:r>
    </w:p>
    <w:p w:rsidR="002A1376" w:rsidRDefault="002A1376" w:rsidP="00B34E88">
      <w:pPr>
        <w:rPr>
          <w:rFonts w:ascii="Times New Roman" w:hAnsi="Times New Roman" w:cs="Times New Roman"/>
          <w:b/>
          <w:sz w:val="28"/>
          <w:szCs w:val="28"/>
        </w:rPr>
      </w:pPr>
      <w:r w:rsidRPr="002A137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   Домашнее задание.</w:t>
      </w:r>
    </w:p>
    <w:p w:rsidR="002A1376" w:rsidRPr="002A1376" w:rsidRDefault="002A1376" w:rsidP="00B3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Тема судьбы и личной ответственности</w:t>
      </w:r>
      <w:r w:rsidRPr="002A1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376">
        <w:rPr>
          <w:rFonts w:ascii="Times New Roman" w:hAnsi="Times New Roman" w:cs="Times New Roman"/>
          <w:sz w:val="28"/>
          <w:szCs w:val="28"/>
        </w:rPr>
        <w:t>в романе Булгакова</w:t>
      </w:r>
      <w:r w:rsidR="004A0721">
        <w:rPr>
          <w:rFonts w:ascii="Times New Roman" w:hAnsi="Times New Roman" w:cs="Times New Roman"/>
          <w:sz w:val="28"/>
          <w:szCs w:val="28"/>
        </w:rPr>
        <w:t xml:space="preserve"> «Мастер и Маргарита»</w:t>
      </w:r>
      <w:r>
        <w:rPr>
          <w:rFonts w:ascii="Times New Roman" w:hAnsi="Times New Roman" w:cs="Times New Roman"/>
          <w:sz w:val="28"/>
          <w:szCs w:val="28"/>
        </w:rPr>
        <w:t>. Судьба художника, бессмертие любви и творчества.</w:t>
      </w:r>
    </w:p>
    <w:p w:rsidR="00B34E88" w:rsidRPr="00B34E88" w:rsidRDefault="00B34E88" w:rsidP="00B34E8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F6788" w:rsidRPr="00B34E88" w:rsidRDefault="008F6788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ECF" w:rsidRPr="00545ECF" w:rsidRDefault="00545ECF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150" w:rsidRPr="00466412" w:rsidRDefault="00924150" w:rsidP="003C71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641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C5F47" w:rsidRPr="003C71DC" w:rsidRDefault="00BC5F47" w:rsidP="003C71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5F47" w:rsidRPr="003C71DC" w:rsidSect="005B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E1"/>
    <w:multiLevelType w:val="hybridMultilevel"/>
    <w:tmpl w:val="6426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826"/>
    <w:multiLevelType w:val="hybridMultilevel"/>
    <w:tmpl w:val="9C04AD2E"/>
    <w:lvl w:ilvl="0" w:tplc="D99A7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2C"/>
    <w:rsid w:val="00005A7C"/>
    <w:rsid w:val="0000717B"/>
    <w:rsid w:val="000E5100"/>
    <w:rsid w:val="002A1376"/>
    <w:rsid w:val="0031540D"/>
    <w:rsid w:val="0032192C"/>
    <w:rsid w:val="00353795"/>
    <w:rsid w:val="003C71DC"/>
    <w:rsid w:val="00437A41"/>
    <w:rsid w:val="00466412"/>
    <w:rsid w:val="004A0721"/>
    <w:rsid w:val="00545ECF"/>
    <w:rsid w:val="005B4F9A"/>
    <w:rsid w:val="00767B42"/>
    <w:rsid w:val="008F6788"/>
    <w:rsid w:val="00924150"/>
    <w:rsid w:val="009A389E"/>
    <w:rsid w:val="00B34E88"/>
    <w:rsid w:val="00BC5F47"/>
    <w:rsid w:val="00F476BA"/>
    <w:rsid w:val="00F6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school510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Serdakova</dc:creator>
  <cp:keywords/>
  <dc:description/>
  <cp:lastModifiedBy>Serdakova</cp:lastModifiedBy>
  <cp:revision>6</cp:revision>
  <dcterms:created xsi:type="dcterms:W3CDTF">2014-01-07T10:14:00Z</dcterms:created>
  <dcterms:modified xsi:type="dcterms:W3CDTF">2014-01-07T12:41:00Z</dcterms:modified>
</cp:coreProperties>
</file>