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5" w:rsidRDefault="00D02675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675" w:rsidRDefault="00D02675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675" w:rsidRDefault="00D02675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675" w:rsidRDefault="00D02675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9C8" w:rsidRDefault="00EE29C8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9C8" w:rsidRDefault="00EE29C8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675" w:rsidRPr="00864122" w:rsidRDefault="00864122" w:rsidP="00D0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12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F4B3C">
        <w:rPr>
          <w:rFonts w:ascii="Times New Roman" w:hAnsi="Times New Roman" w:cs="Times New Roman"/>
          <w:b/>
          <w:bCs/>
          <w:sz w:val="28"/>
          <w:szCs w:val="28"/>
        </w:rPr>
        <w:t>Дорожное движение от</w:t>
      </w:r>
      <w:proofErr w:type="gramStart"/>
      <w:r w:rsidR="008F4B3C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="008F4B3C">
        <w:rPr>
          <w:rFonts w:ascii="Times New Roman" w:hAnsi="Times New Roman" w:cs="Times New Roman"/>
          <w:b/>
          <w:bCs/>
          <w:sz w:val="28"/>
          <w:szCs w:val="28"/>
        </w:rPr>
        <w:t xml:space="preserve"> до Я</w:t>
      </w:r>
      <w:r w:rsidRPr="008641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2675" w:rsidRPr="00D02675" w:rsidRDefault="00D02675" w:rsidP="00D026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75" w:rsidRPr="00C55346" w:rsidRDefault="003F1D89" w:rsidP="00C55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D02675" w:rsidRPr="00D02675">
        <w:rPr>
          <w:rFonts w:ascii="Times New Roman" w:eastAsia="Calibri" w:hAnsi="Times New Roman" w:cs="Times New Roman"/>
          <w:b/>
          <w:sz w:val="28"/>
          <w:szCs w:val="24"/>
        </w:rPr>
        <w:t>методическ</w:t>
      </w:r>
      <w:r w:rsidR="00D02675" w:rsidRPr="00D02675">
        <w:rPr>
          <w:rFonts w:ascii="Times New Roman" w:hAnsi="Times New Roman"/>
          <w:b/>
          <w:sz w:val="28"/>
          <w:szCs w:val="24"/>
        </w:rPr>
        <w:t xml:space="preserve">ая </w:t>
      </w:r>
      <w:r w:rsidR="00D02675" w:rsidRPr="00D0267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D02675" w:rsidRPr="00D02675">
        <w:rPr>
          <w:rFonts w:ascii="Times New Roman" w:hAnsi="Times New Roman"/>
          <w:b/>
          <w:sz w:val="28"/>
          <w:szCs w:val="24"/>
        </w:rPr>
        <w:t xml:space="preserve">разработка  </w:t>
      </w:r>
      <w:r w:rsidR="00D02675" w:rsidRPr="00D02675">
        <w:rPr>
          <w:rFonts w:ascii="Times New Roman" w:eastAsia="Calibri" w:hAnsi="Times New Roman" w:cs="Times New Roman"/>
          <w:b/>
          <w:sz w:val="28"/>
          <w:szCs w:val="24"/>
        </w:rPr>
        <w:t>обучающ</w:t>
      </w:r>
      <w:r w:rsidR="00D02675" w:rsidRPr="00D02675">
        <w:rPr>
          <w:rFonts w:ascii="Times New Roman" w:hAnsi="Times New Roman"/>
          <w:b/>
          <w:sz w:val="28"/>
          <w:szCs w:val="24"/>
        </w:rPr>
        <w:t>его</w:t>
      </w:r>
      <w:r w:rsidR="00D02675" w:rsidRPr="00D02675">
        <w:rPr>
          <w:rFonts w:ascii="Times New Roman" w:eastAsia="Calibri" w:hAnsi="Times New Roman" w:cs="Times New Roman"/>
          <w:b/>
          <w:sz w:val="28"/>
          <w:szCs w:val="24"/>
        </w:rPr>
        <w:t xml:space="preserve"> заняти</w:t>
      </w:r>
      <w:r w:rsidR="00D02675" w:rsidRPr="00D02675">
        <w:rPr>
          <w:rFonts w:ascii="Times New Roman" w:hAnsi="Times New Roman"/>
          <w:b/>
          <w:sz w:val="28"/>
          <w:szCs w:val="24"/>
        </w:rPr>
        <w:t>я</w:t>
      </w:r>
      <w:r w:rsidR="00D02675" w:rsidRPr="00D0267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D02675" w:rsidRPr="00D02675">
        <w:rPr>
          <w:rFonts w:ascii="Times New Roman" w:hAnsi="Times New Roman"/>
          <w:b/>
          <w:sz w:val="28"/>
          <w:szCs w:val="28"/>
        </w:rPr>
        <w:t xml:space="preserve"> </w:t>
      </w:r>
      <w:r w:rsidR="00D02675" w:rsidRPr="00D02675">
        <w:rPr>
          <w:rFonts w:ascii="Times New Roman" w:eastAsia="Calibri" w:hAnsi="Times New Roman" w:cs="Times New Roman"/>
          <w:b/>
          <w:sz w:val="28"/>
          <w:szCs w:val="28"/>
        </w:rPr>
        <w:t xml:space="preserve"> по ПДД </w:t>
      </w:r>
      <w:r w:rsidR="00EE29C8">
        <w:rPr>
          <w:rFonts w:ascii="Times New Roman" w:hAnsi="Times New Roman"/>
          <w:b/>
          <w:sz w:val="28"/>
          <w:szCs w:val="28"/>
        </w:rPr>
        <w:t>для учащихся начальных классов</w:t>
      </w:r>
      <w:r w:rsidR="00C5534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02675" w:rsidRPr="00195A35" w:rsidRDefault="00D02675" w:rsidP="00D02675">
      <w:pPr>
        <w:pStyle w:val="1"/>
        <w:spacing w:line="276" w:lineRule="auto"/>
        <w:rPr>
          <w:b/>
          <w:bCs/>
          <w:sz w:val="24"/>
          <w:szCs w:val="24"/>
          <w:u w:val="single"/>
        </w:rPr>
      </w:pPr>
    </w:p>
    <w:p w:rsidR="007B1F0A" w:rsidRDefault="007B1F0A" w:rsidP="00C5534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24CE" w:rsidRPr="00F124CE" w:rsidRDefault="008E6E33" w:rsidP="00F124C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2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Введение </w:t>
      </w:r>
    </w:p>
    <w:p w:rsidR="00F124CE" w:rsidRPr="00F124CE" w:rsidRDefault="00F124CE" w:rsidP="00F124CE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12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6E33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во всем мире в </w:t>
      </w:r>
      <w:r w:rsidR="00DB1FFE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результате ДТП погибают более 1 миллиона</w:t>
      </w:r>
      <w:r w:rsidR="008E6E33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6E37BC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32FA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2FA" w:rsidRPr="00F124CE">
        <w:rPr>
          <w:rFonts w:ascii="Times New Roman" w:hAnsi="Times New Roman" w:cs="Times New Roman"/>
          <w:color w:val="333333"/>
          <w:sz w:val="24"/>
          <w:szCs w:val="24"/>
        </w:rPr>
        <w:t xml:space="preserve">Ежедневно на дорогах России погибает около 1,5 тысяч детей, чьих-то самых, самых любимых, </w:t>
      </w:r>
      <w:r w:rsidR="00FD3602">
        <w:rPr>
          <w:rFonts w:ascii="Times New Roman" w:hAnsi="Times New Roman" w:cs="Times New Roman"/>
          <w:color w:val="333333"/>
          <w:sz w:val="24"/>
          <w:szCs w:val="24"/>
        </w:rPr>
        <w:t xml:space="preserve"> дорогих, единственных, </w:t>
      </w:r>
      <w:r w:rsidR="006932FA" w:rsidRPr="00F124CE">
        <w:rPr>
          <w:rFonts w:ascii="Times New Roman" w:hAnsi="Times New Roman" w:cs="Times New Roman"/>
          <w:color w:val="333333"/>
          <w:sz w:val="24"/>
          <w:szCs w:val="24"/>
        </w:rPr>
        <w:t>чьих-то самых, самых…</w:t>
      </w:r>
    </w:p>
    <w:p w:rsidR="00F124CE" w:rsidRDefault="00F124CE" w:rsidP="00EE29C8">
      <w:pPr>
        <w:spacing w:after="0" w:line="240" w:lineRule="auto"/>
        <w:ind w:left="-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6B30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Виновниками аварий являются не только водители, но и пешеходы, зачастую дети. Одной из причин является </w:t>
      </w:r>
      <w:r w:rsidR="007B1F0A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амбивалентное </w:t>
      </w:r>
      <w:r w:rsidR="00FB6B30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отношение к автомобилям. С одной стороны дети боятся машин, проносящихся мимо на большой скорости, а с другой</w:t>
      </w:r>
      <w:r w:rsidR="00386F72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B30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- готовы перебежать дорогу  перед приближающейся машиной, думая, что водитель обязательно остановится.</w:t>
      </w:r>
      <w:r w:rsidR="00330BAC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Большинство Дорожн</w:t>
      </w:r>
      <w:r w:rsidR="00D22110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30BAC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-транспортных происшествий (ДТП)  происходит из-за несоблюдения детьми сигналов светофора</w:t>
      </w:r>
      <w:r w:rsidR="00D22110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1F0A" w:rsidRPr="007B1F0A" w:rsidRDefault="007B1F0A" w:rsidP="00EE29C8">
      <w:pPr>
        <w:spacing w:after="0" w:line="240" w:lineRule="auto"/>
        <w:ind w:left="-567"/>
        <w:jc w:val="both"/>
        <w:rPr>
          <w:rStyle w:val="c5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24CE">
        <w:rPr>
          <w:rFonts w:ascii="Times New Roman" w:hAnsi="Times New Roman" w:cs="Times New Roman"/>
          <w:color w:val="333333"/>
          <w:sz w:val="24"/>
          <w:szCs w:val="24"/>
        </w:rPr>
        <w:t>Мы живем в городе, где из года в год стремительно растет число транспорта. Для того</w:t>
      </w:r>
      <w:proofErr w:type="gramStart"/>
      <w:r w:rsidRPr="00F124CE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F124CE">
        <w:rPr>
          <w:rFonts w:ascii="Times New Roman" w:hAnsi="Times New Roman" w:cs="Times New Roman"/>
          <w:color w:val="333333"/>
          <w:sz w:val="24"/>
          <w:szCs w:val="24"/>
        </w:rPr>
        <w:t xml:space="preserve"> чтобы движение было безопасным существуют правила дорожного движения. Их должны соблюдать и водители, и   пассажиры и пешеходы.</w:t>
      </w:r>
    </w:p>
    <w:p w:rsidR="00F124CE" w:rsidRPr="00F124CE" w:rsidRDefault="00F124CE" w:rsidP="00EE29C8">
      <w:pPr>
        <w:spacing w:after="0" w:line="240" w:lineRule="auto"/>
        <w:ind w:left="-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6E33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Мировое сообщество весьма озабочено этой проблемой. Вопросам гибели людей на дорогах было посвящено заседание 55 Сесс</w:t>
      </w:r>
      <w:proofErr w:type="gramStart"/>
      <w:r w:rsidR="008E6E33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ии  ОО</w:t>
      </w:r>
      <w:proofErr w:type="gramEnd"/>
      <w:r w:rsidR="008E6E33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Н, была принята резолюция Генеральной Ассамблеи ООН «Повышение безопасности дорожного движения во всем мире</w:t>
      </w:r>
      <w:r w:rsidR="00330BAC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0BAC" w:rsidRDefault="00F124CE" w:rsidP="00EE29C8">
      <w:pPr>
        <w:spacing w:after="0" w:line="240" w:lineRule="auto"/>
        <w:ind w:left="-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BAC" w:rsidRPr="00F124CE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Для предупреждения детского дорожно-транспортного травматизма необходимо обучать детей дошкольного и школьного возраста правилам дорожного движения, правилам безопасного поведения на улице</w:t>
      </w:r>
      <w:r w:rsidR="00FD3602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6F72" w:rsidRDefault="00386F72" w:rsidP="00EE29C8">
      <w:pPr>
        <w:spacing w:after="0" w:line="240" w:lineRule="auto"/>
        <w:ind w:left="-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ab/>
        <w:t>Данная учебно-методическая разработка является одним из примеров работы, проводящейся в нашем учебном заведении  в сфере профилактики детского дорожного травматизма.</w:t>
      </w:r>
    </w:p>
    <w:p w:rsidR="00386F72" w:rsidRDefault="00386F72" w:rsidP="00386F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F72" w:rsidRDefault="00386F72" w:rsidP="00386F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B3C" w:rsidRPr="00864122" w:rsidRDefault="008F4B3C" w:rsidP="008F4B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1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Дорожное движение от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Я</w:t>
      </w:r>
      <w:r w:rsidRPr="008641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1E4F" w:rsidRDefault="00DC32B8" w:rsidP="00EE29C8">
      <w:pPr>
        <w:pStyle w:val="c32"/>
        <w:spacing w:before="0" w:after="0"/>
        <w:ind w:left="-567"/>
      </w:pPr>
      <w:r w:rsidRPr="0032133E">
        <w:rPr>
          <w:b/>
        </w:rPr>
        <w:t>Задачи урока:</w:t>
      </w:r>
      <w:r w:rsidRPr="0032133E">
        <w:t xml:space="preserve"> </w:t>
      </w:r>
      <w:r w:rsidRPr="0032133E">
        <w:br/>
        <w:t xml:space="preserve">• </w:t>
      </w:r>
      <w:r w:rsidRPr="0032133E">
        <w:rPr>
          <w:b/>
        </w:rPr>
        <w:t>Образовательные:</w:t>
      </w:r>
      <w:r w:rsidRPr="0032133E">
        <w:t xml:space="preserve"> </w:t>
      </w:r>
      <w:r w:rsidRPr="0032133E">
        <w:br/>
        <w:t xml:space="preserve">активизация интереса к предмету через игровую деятельность; </w:t>
      </w:r>
      <w:r w:rsidRPr="0032133E">
        <w:br/>
        <w:t>формирование умений применять полученные зн</w:t>
      </w:r>
      <w:r w:rsidR="00741E4F">
        <w:t xml:space="preserve">ания в нестандартной ситуации; </w:t>
      </w:r>
      <w:r w:rsidRPr="0032133E">
        <w:br/>
        <w:t xml:space="preserve">формирование умений коллективной работы. </w:t>
      </w:r>
      <w:r w:rsidRPr="0032133E">
        <w:br/>
        <w:t xml:space="preserve">• </w:t>
      </w:r>
      <w:r w:rsidRPr="0032133E">
        <w:rPr>
          <w:b/>
        </w:rPr>
        <w:t>Воспитательные:</w:t>
      </w:r>
      <w:r w:rsidRPr="0032133E">
        <w:t xml:space="preserve"> </w:t>
      </w:r>
      <w:r w:rsidRPr="0032133E">
        <w:br/>
        <w:t xml:space="preserve">воспитать систему взглядов на окружающий мир; </w:t>
      </w:r>
      <w:r w:rsidRPr="0032133E">
        <w:br/>
        <w:t xml:space="preserve">воспитать способность следовать нормам поведения; </w:t>
      </w:r>
      <w:r w:rsidRPr="0032133E">
        <w:br/>
        <w:t xml:space="preserve">воспитать нормы социального поведения детей; </w:t>
      </w:r>
      <w:r w:rsidRPr="0032133E">
        <w:br/>
        <w:t xml:space="preserve">• </w:t>
      </w:r>
      <w:r w:rsidRPr="0032133E">
        <w:rPr>
          <w:b/>
        </w:rPr>
        <w:t>Развивающие:</w:t>
      </w:r>
      <w:r w:rsidRPr="0032133E">
        <w:t xml:space="preserve"> </w:t>
      </w:r>
      <w:r w:rsidRPr="0032133E">
        <w:br/>
        <w:t xml:space="preserve">развитие речи, мышления, памяти, способности наблюдать, делать выводы, проверять </w:t>
      </w:r>
      <w:r w:rsidRPr="0032133E">
        <w:lastRenderedPageBreak/>
        <w:t xml:space="preserve">результаты; </w:t>
      </w:r>
      <w:r w:rsidRPr="0032133E">
        <w:br/>
        <w:t xml:space="preserve">развитие сенсорной и эмоционально-волевой сфер личности; </w:t>
      </w:r>
      <w:r w:rsidRPr="0032133E">
        <w:br/>
        <w:t xml:space="preserve">развитие навыков определения опасных дорожных зон и ситуаций; </w:t>
      </w:r>
      <w:r w:rsidRPr="0032133E">
        <w:br/>
        <w:t>ра</w:t>
      </w:r>
      <w:r w:rsidR="00741E4F">
        <w:t>звитие умственной деятельности.</w:t>
      </w:r>
    </w:p>
    <w:p w:rsidR="00741E4F" w:rsidRPr="00741E4F" w:rsidRDefault="00741E4F" w:rsidP="00EE29C8">
      <w:pPr>
        <w:pStyle w:val="c32"/>
        <w:spacing w:before="0" w:after="0"/>
        <w:ind w:left="-567"/>
        <w:rPr>
          <w:b/>
        </w:rPr>
      </w:pPr>
      <w:r w:rsidRPr="00741E4F">
        <w:rPr>
          <w:b/>
        </w:rPr>
        <w:t>Виды деятельности: игра - викторина</w:t>
      </w:r>
    </w:p>
    <w:p w:rsidR="00741E4F" w:rsidRDefault="00741E4F" w:rsidP="00EE29C8">
      <w:pPr>
        <w:pStyle w:val="c32"/>
        <w:spacing w:before="0" w:after="0"/>
        <w:ind w:left="-567"/>
      </w:pPr>
      <w:r w:rsidRPr="00741E4F">
        <w:rPr>
          <w:b/>
        </w:rPr>
        <w:t>Краткое содержание:</w:t>
      </w:r>
      <w:r>
        <w:t xml:space="preserve">  </w:t>
      </w:r>
    </w:p>
    <w:p w:rsidR="00741E4F" w:rsidRDefault="00741E4F" w:rsidP="00EE29C8">
      <w:pPr>
        <w:pStyle w:val="c32"/>
        <w:spacing w:before="0" w:after="0"/>
        <w:ind w:left="-567"/>
      </w:pPr>
      <w:r w:rsidRPr="00741E4F">
        <w:rPr>
          <w:b/>
        </w:rPr>
        <w:t>Вступительная часть</w:t>
      </w:r>
      <w:r>
        <w:t xml:space="preserve"> (</w:t>
      </w:r>
      <w:r w:rsidR="00EE29C8">
        <w:t>3</w:t>
      </w:r>
      <w:r>
        <w:t xml:space="preserve"> мин). Приветствие участников мероприятия. Сообщение темы и цели мероприятия.  </w:t>
      </w:r>
    </w:p>
    <w:p w:rsidR="00741E4F" w:rsidRDefault="00741E4F" w:rsidP="00EE29C8">
      <w:pPr>
        <w:pStyle w:val="c32"/>
        <w:spacing w:before="0" w:after="0"/>
        <w:ind w:left="-567"/>
      </w:pPr>
      <w:r w:rsidRPr="00741E4F">
        <w:rPr>
          <w:b/>
        </w:rPr>
        <w:t>Основная (содержательная) часть</w:t>
      </w:r>
      <w:r>
        <w:t xml:space="preserve"> (30 минут). Проведение викторины.  </w:t>
      </w:r>
    </w:p>
    <w:p w:rsidR="00741E4F" w:rsidRDefault="00741E4F" w:rsidP="00EE29C8">
      <w:pPr>
        <w:pStyle w:val="c32"/>
        <w:spacing w:before="0" w:after="0"/>
        <w:ind w:left="-567"/>
      </w:pPr>
      <w:r w:rsidRPr="00741E4F">
        <w:rPr>
          <w:b/>
        </w:rPr>
        <w:t>Заключительная часть</w:t>
      </w:r>
      <w:r>
        <w:t xml:space="preserve"> (</w:t>
      </w:r>
      <w:r w:rsidR="00EE29C8">
        <w:t>7</w:t>
      </w:r>
      <w:r>
        <w:t xml:space="preserve"> минут) Делаются выводы по содержанию мероприятия, его проведению. Подведение итогов викторины, награждение участников.</w:t>
      </w:r>
    </w:p>
    <w:p w:rsidR="00741E4F" w:rsidRDefault="00741E4F" w:rsidP="00EE29C8">
      <w:pPr>
        <w:pStyle w:val="c32"/>
        <w:spacing w:before="0" w:after="0"/>
        <w:ind w:left="-567"/>
      </w:pPr>
      <w:r w:rsidRPr="00741E4F">
        <w:rPr>
          <w:b/>
        </w:rPr>
        <w:t>Варианты участия детей</w:t>
      </w:r>
      <w:r>
        <w:t xml:space="preserve">: методы коллективной, групповой работы с учащимися. </w:t>
      </w:r>
    </w:p>
    <w:p w:rsidR="00386F72" w:rsidRDefault="00741E4F" w:rsidP="005568CA">
      <w:pPr>
        <w:pStyle w:val="c32"/>
        <w:spacing w:before="0" w:after="0" w:line="360" w:lineRule="auto"/>
        <w:ind w:left="-567"/>
      </w:pPr>
      <w:r>
        <w:t xml:space="preserve">Обучающее занятие (викторина) рассчитано на учащихся </w:t>
      </w:r>
      <w:r w:rsidR="008E0F23">
        <w:t>2-3</w:t>
      </w:r>
      <w:r>
        <w:t xml:space="preserve"> классов.</w:t>
      </w:r>
    </w:p>
    <w:p w:rsidR="00386F72" w:rsidRPr="00386F72" w:rsidRDefault="00386F72" w:rsidP="005568CA">
      <w:pPr>
        <w:pStyle w:val="c32"/>
        <w:spacing w:before="0" w:after="0" w:line="360" w:lineRule="auto"/>
        <w:ind w:left="-567"/>
      </w:pPr>
    </w:p>
    <w:p w:rsidR="00741E4F" w:rsidRDefault="00741E4F" w:rsidP="005568CA">
      <w:pPr>
        <w:pStyle w:val="c32"/>
        <w:spacing w:before="0" w:after="0" w:line="360" w:lineRule="auto"/>
        <w:ind w:left="-567"/>
        <w:rPr>
          <w:b/>
        </w:rPr>
      </w:pPr>
      <w:r w:rsidRPr="00741E4F">
        <w:rPr>
          <w:b/>
        </w:rPr>
        <w:t>Ход занятия:</w:t>
      </w:r>
    </w:p>
    <w:p w:rsidR="00C316DC" w:rsidRPr="00C316DC" w:rsidRDefault="00741E4F" w:rsidP="006E0396">
      <w:pPr>
        <w:pStyle w:val="c32"/>
        <w:numPr>
          <w:ilvl w:val="0"/>
          <w:numId w:val="1"/>
        </w:numPr>
        <w:spacing w:before="0" w:after="0" w:line="360" w:lineRule="auto"/>
        <w:ind w:left="-210"/>
        <w:rPr>
          <w:color w:val="000000" w:themeColor="text1"/>
        </w:rPr>
      </w:pPr>
      <w:r w:rsidRPr="00C316DC">
        <w:rPr>
          <w:b/>
        </w:rPr>
        <w:t>Прив</w:t>
      </w:r>
      <w:r w:rsidR="00FD3602" w:rsidRPr="00C316DC">
        <w:rPr>
          <w:b/>
        </w:rPr>
        <w:t>е</w:t>
      </w:r>
      <w:r w:rsidR="00F206CF" w:rsidRPr="00C316DC">
        <w:rPr>
          <w:b/>
        </w:rPr>
        <w:t>т</w:t>
      </w:r>
      <w:r w:rsidRPr="00C316DC">
        <w:rPr>
          <w:b/>
        </w:rPr>
        <w:t xml:space="preserve">ствие </w:t>
      </w:r>
    </w:p>
    <w:p w:rsidR="006E0396" w:rsidRPr="00C316DC" w:rsidRDefault="006E0396" w:rsidP="00C316DC">
      <w:pPr>
        <w:pStyle w:val="c32"/>
        <w:spacing w:before="0" w:after="0"/>
        <w:ind w:left="-210"/>
        <w:rPr>
          <w:color w:val="000000" w:themeColor="text1"/>
        </w:rPr>
      </w:pPr>
      <w:r w:rsidRPr="00C316DC">
        <w:rPr>
          <w:color w:val="000000" w:themeColor="text1"/>
        </w:rPr>
        <w:t>Не беги через дорогу!</w:t>
      </w:r>
    </w:p>
    <w:p w:rsidR="006E0396" w:rsidRPr="006E0396" w:rsidRDefault="006E0396" w:rsidP="00C316DC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>Перейти через дорогу</w:t>
      </w:r>
    </w:p>
    <w:p w:rsidR="006E0396" w:rsidRPr="006E0396" w:rsidRDefault="006E0396" w:rsidP="00C316DC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Поводов найдется много: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То с мороженым киоск,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То котенок, то барбос.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Но и ради осьминога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Не беги через дорогу.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Вася бегать так любил,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И его автобус сбил.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Он теперь живет в больнице,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Даже выходить боится.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У него несчастный вид –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Бедный Вася – инвалид.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Не видать ему футбола,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Не ходить с друзьями в школу.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Вряд ли стоила того</w:t>
      </w:r>
    </w:p>
    <w:p w:rsidR="006E0396" w:rsidRPr="006E0396" w:rsidRDefault="006E0396" w:rsidP="006E0396">
      <w:pPr>
        <w:pStyle w:val="c32"/>
        <w:spacing w:before="0" w:after="0"/>
        <w:ind w:left="-210"/>
        <w:rPr>
          <w:color w:val="000000" w:themeColor="text1"/>
        </w:rPr>
      </w:pPr>
      <w:r w:rsidRPr="006E0396">
        <w:rPr>
          <w:color w:val="000000" w:themeColor="text1"/>
        </w:rPr>
        <w:t xml:space="preserve"> Опрометчивость его.</w:t>
      </w:r>
    </w:p>
    <w:p w:rsidR="00FD3602" w:rsidRDefault="00FD3602" w:rsidP="00FD3602">
      <w:pPr>
        <w:pStyle w:val="c32"/>
        <w:spacing w:before="0" w:after="0"/>
        <w:ind w:left="-567"/>
        <w:jc w:val="both"/>
      </w:pPr>
      <w:r>
        <w:tab/>
      </w:r>
      <w:r w:rsidRPr="00FD3602">
        <w:t>Здравствуйте, уважаемые ребята. Мы рады видеть вас на нашем занятии. Сегодня мы с вами поговорим  о правилах дорожного движения. Все мы являемся участниками дорожного движения, мы пешеходы</w:t>
      </w:r>
      <w:proofErr w:type="gramStart"/>
      <w:r w:rsidRPr="00FD3602">
        <w:t>…</w:t>
      </w:r>
      <w:r>
        <w:t>П</w:t>
      </w:r>
      <w:proofErr w:type="gramEnd"/>
      <w:r>
        <w:t>оэтому сегодня мы проверим как хорошо вы знаете правила дорожного движения</w:t>
      </w:r>
      <w:r w:rsidR="00EE29C8">
        <w:t>.</w:t>
      </w:r>
      <w:r w:rsidR="00B3716B">
        <w:t xml:space="preserve"> Сейчас класс поделится  на 2 равные команды и выберет себе капитанов.</w:t>
      </w:r>
    </w:p>
    <w:p w:rsidR="00FD3602" w:rsidRPr="00FD3602" w:rsidRDefault="00FD3602" w:rsidP="00FD3602">
      <w:pPr>
        <w:pStyle w:val="c32"/>
        <w:spacing w:before="0" w:after="0"/>
        <w:ind w:left="-567"/>
        <w:rPr>
          <w:color w:val="000000" w:themeColor="text1"/>
        </w:rPr>
      </w:pPr>
    </w:p>
    <w:p w:rsidR="005568CA" w:rsidRDefault="005568CA" w:rsidP="00FD36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Юные пешеходы! Будущие водители! Дети и родители!</w:t>
      </w:r>
      <w:r w:rsidRPr="00FD3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213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Велосипедисты и мотоциклисты! Автомобилисты!</w:t>
      </w:r>
      <w:r w:rsidRPr="003213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Наши гости, наши зрители!</w:t>
      </w:r>
      <w:r w:rsidRPr="003213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Добро пожаловать! Привет!</w:t>
      </w:r>
      <w:r w:rsidRPr="003213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путь открыт! Зелёный свет!</w:t>
      </w:r>
    </w:p>
    <w:p w:rsidR="00EE29C8" w:rsidRDefault="00EE29C8" w:rsidP="00EE29C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E29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Основная (содержательная) часть.</w:t>
      </w:r>
    </w:p>
    <w:p w:rsidR="006E37BC" w:rsidRPr="00E37DB2" w:rsidRDefault="00386F72" w:rsidP="00386F72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</w:t>
      </w:r>
      <w:r w:rsidR="006E37BC"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сегодня мы с Вами вспомни</w:t>
      </w:r>
      <w:r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названия </w:t>
      </w:r>
      <w:proofErr w:type="gramStart"/>
      <w:r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транспортных средств</w:t>
      </w:r>
      <w:r w:rsidR="006E37BC"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37BC"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курсирующих по дорогам и научимся</w:t>
      </w:r>
      <w:proofErr w:type="gramEnd"/>
      <w:r w:rsidRPr="00386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передвигаться по правилам дорожного движения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начнем мы с простейшего, вспомним, какие транспортные средства участвуют в дорожном движении.</w:t>
      </w:r>
      <w:r w:rsidR="00E37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поможет нам   наш гость,  встречаем </w:t>
      </w:r>
      <w:r w:rsidR="00E37DB2"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Пэдэдэшка….</w:t>
      </w:r>
    </w:p>
    <w:p w:rsidR="000D1808" w:rsidRDefault="000D1808" w:rsidP="00B3716B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</w:t>
      </w:r>
    </w:p>
    <w:p w:rsidR="00B3716B" w:rsidRPr="00B3716B" w:rsidRDefault="00386F72" w:rsidP="00386F72">
      <w:pPr>
        <w:pStyle w:val="a7"/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 w:rsidR="00E37DB2"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Пэдэдэшка</w:t>
      </w:r>
      <w:r w:rsidR="00E37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B3716B" w:rsidRPr="00B37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вспомним, какие виды транспорта вы знаете. На этот конкурс нам потребуется 3 человека с команды</w:t>
      </w:r>
      <w:r w:rsidR="00B37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3716B" w:rsidRPr="00B37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Каждой тройке игроков будут даны по </w:t>
      </w:r>
      <w:r w:rsidR="00F20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3716B" w:rsidRPr="00B37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загадки. Ответ засчитывается той команде, игрок которой быстрее поднял руку и ответил. За правильный о</w:t>
      </w:r>
      <w:r w:rsidR="000D18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 команда получает 1 балл. И</w:t>
      </w:r>
      <w:r w:rsidR="00B3716B" w:rsidRPr="00B37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приступим.</w:t>
      </w:r>
    </w:p>
    <w:tbl>
      <w:tblPr>
        <w:tblStyle w:val="a8"/>
        <w:tblW w:w="9180" w:type="dxa"/>
        <w:tblInd w:w="-34" w:type="dxa"/>
        <w:tblLook w:val="04A0"/>
      </w:tblPr>
      <w:tblGrid>
        <w:gridCol w:w="4394"/>
        <w:gridCol w:w="4786"/>
      </w:tblGrid>
      <w:tr w:rsidR="00B3716B" w:rsidTr="00B3716B">
        <w:tc>
          <w:tcPr>
            <w:tcW w:w="4394" w:type="dxa"/>
          </w:tcPr>
          <w:p w:rsidR="00B3716B" w:rsidRPr="00B3716B" w:rsidRDefault="00B3716B" w:rsidP="00B3716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конь не ест овса,</w:t>
            </w:r>
          </w:p>
          <w:p w:rsidR="00B3716B" w:rsidRPr="007A249E" w:rsidRDefault="00B3716B" w:rsidP="00B3716B">
            <w:pPr>
              <w:ind w:left="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Вместо ног — два колеса.</w:t>
            </w:r>
          </w:p>
          <w:p w:rsidR="00B3716B" w:rsidRPr="007A249E" w:rsidRDefault="00B3716B" w:rsidP="00B3716B">
            <w:pPr>
              <w:ind w:left="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Сядь верхом и мчись на нём,</w:t>
            </w:r>
          </w:p>
          <w:p w:rsidR="00B3716B" w:rsidRPr="007A249E" w:rsidRDefault="00B3716B" w:rsidP="00B3716B">
            <w:pPr>
              <w:ind w:left="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лучше правь рулём.</w:t>
            </w:r>
          </w:p>
          <w:p w:rsidR="00B3716B" w:rsidRDefault="00B3716B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B3716B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1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219200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6B" w:rsidTr="00B3716B">
        <w:tc>
          <w:tcPr>
            <w:tcW w:w="4394" w:type="dxa"/>
          </w:tcPr>
          <w:p w:rsidR="00B3716B" w:rsidRPr="00B3716B" w:rsidRDefault="00B3716B" w:rsidP="00B3716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Несется и стреляет,</w:t>
            </w:r>
          </w:p>
          <w:p w:rsidR="00B3716B" w:rsidRPr="007A249E" w:rsidRDefault="00B3716B" w:rsidP="00B3716B">
            <w:pPr>
              <w:ind w:left="743" w:hanging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Ворчит скороговоркой.</w:t>
            </w:r>
          </w:p>
          <w:p w:rsidR="00B3716B" w:rsidRPr="007A249E" w:rsidRDefault="00B3716B" w:rsidP="00B3716B">
            <w:pPr>
              <w:ind w:left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Трамваю не угнаться</w:t>
            </w:r>
          </w:p>
          <w:p w:rsidR="00B3716B" w:rsidRPr="007A249E" w:rsidRDefault="00B3716B" w:rsidP="00B3716B">
            <w:pPr>
              <w:ind w:left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этой тараторкой.</w:t>
            </w:r>
          </w:p>
          <w:p w:rsidR="00B3716B" w:rsidRPr="00B3716B" w:rsidRDefault="00B3716B" w:rsidP="00B3716B">
            <w:pPr>
              <w:pStyle w:val="a7"/>
              <w:ind w:left="12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B3716B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1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981075"/>
                  <wp:effectExtent l="19050" t="0" r="9525" b="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844" cy="980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6B" w:rsidTr="00B3716B">
        <w:tc>
          <w:tcPr>
            <w:tcW w:w="4394" w:type="dxa"/>
          </w:tcPr>
          <w:p w:rsidR="00B3716B" w:rsidRPr="00F206CF" w:rsidRDefault="00B3716B" w:rsidP="00F206C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Чудесный длинный дом, </w:t>
            </w:r>
          </w:p>
          <w:p w:rsidR="00B3716B" w:rsidRPr="007A249E" w:rsidRDefault="00B3716B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Пассажиров много в нем.</w:t>
            </w:r>
          </w:p>
          <w:p w:rsidR="00B3716B" w:rsidRPr="007A249E" w:rsidRDefault="00B3716B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 обувь из резины</w:t>
            </w:r>
          </w:p>
          <w:p w:rsidR="00B3716B" w:rsidRPr="007A249E" w:rsidRDefault="00B3716B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питается бензином...</w:t>
            </w:r>
          </w:p>
          <w:p w:rsidR="00B3716B" w:rsidRDefault="00B3716B" w:rsidP="00F206CF">
            <w:pPr>
              <w:ind w:left="8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F206C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06C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6CF" w:rsidRDefault="00F206C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716B" w:rsidTr="00B3716B">
        <w:tc>
          <w:tcPr>
            <w:tcW w:w="4394" w:type="dxa"/>
          </w:tcPr>
          <w:p w:rsidR="00B3716B" w:rsidRPr="00F206CF" w:rsidRDefault="00B3716B" w:rsidP="00F206C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Бежит, иногда гудит.</w:t>
            </w:r>
          </w:p>
          <w:p w:rsidR="00B3716B" w:rsidRPr="007A249E" w:rsidRDefault="00B3716B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два глаза зорко глядит.</w:t>
            </w:r>
          </w:p>
          <w:p w:rsidR="00B3716B" w:rsidRPr="007A249E" w:rsidRDefault="00B3716B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красный свет настанет –</w:t>
            </w:r>
          </w:p>
          <w:p w:rsidR="00B3716B" w:rsidRPr="007A249E" w:rsidRDefault="00B3716B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в момент на месте встанет.</w:t>
            </w:r>
          </w:p>
          <w:p w:rsidR="00B3716B" w:rsidRDefault="00B3716B" w:rsidP="00F206CF">
            <w:pPr>
              <w:ind w:left="8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F206C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88392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6CF" w:rsidRDefault="00F206C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716B" w:rsidTr="00B3716B">
        <w:tc>
          <w:tcPr>
            <w:tcW w:w="4394" w:type="dxa"/>
          </w:tcPr>
          <w:p w:rsidR="00F206CF" w:rsidRPr="00F206CF" w:rsidRDefault="00F206CF" w:rsidP="00F206C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Спозаранку за окошком</w:t>
            </w:r>
          </w:p>
          <w:p w:rsidR="00F206CF" w:rsidRPr="007A249E" w:rsidRDefault="00F206CF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Стук, и звон, и кутерьма.</w:t>
            </w:r>
          </w:p>
          <w:p w:rsidR="00F206CF" w:rsidRPr="007A249E" w:rsidRDefault="00F206CF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прямым стальным дорожкам</w:t>
            </w:r>
          </w:p>
          <w:p w:rsidR="00F206CF" w:rsidRPr="007A249E" w:rsidRDefault="00F206CF" w:rsidP="00F206C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Ходят разноцветные дома.</w:t>
            </w:r>
          </w:p>
          <w:p w:rsidR="00B3716B" w:rsidRDefault="00B3716B" w:rsidP="00F206CF">
            <w:pPr>
              <w:ind w:left="8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F206C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06C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914400"/>
                  <wp:effectExtent l="19050" t="0" r="9525" b="0"/>
                  <wp:docPr id="8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6CF" w:rsidRDefault="00F206C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716B" w:rsidTr="00B3716B">
        <w:tc>
          <w:tcPr>
            <w:tcW w:w="4394" w:type="dxa"/>
          </w:tcPr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Удивительный вагон!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Посудите сами: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Рельсы в воздухе, а он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Держит их руками.</w:t>
            </w:r>
          </w:p>
          <w:p w:rsidR="00B3716B" w:rsidRDefault="00B3716B" w:rsidP="00E11B0F">
            <w:pPr>
              <w:ind w:left="8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E11B0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B0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914400"/>
                  <wp:effectExtent l="19050" t="0" r="0" b="0"/>
                  <wp:docPr id="10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17" cy="91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B0F" w:rsidRDefault="00E11B0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716B" w:rsidTr="00B3716B">
        <w:tc>
          <w:tcPr>
            <w:tcW w:w="4394" w:type="dxa"/>
          </w:tcPr>
          <w:p w:rsidR="00E11B0F" w:rsidRPr="00E11B0F" w:rsidRDefault="00E11B0F" w:rsidP="00E11B0F">
            <w:pPr>
              <w:pStyle w:val="a7"/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E11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Мимо рощи, мимо яра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Мчит без дыма,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Мчит без пара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Паровозова</w:t>
            </w:r>
            <w:proofErr w:type="spellEnd"/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сестричка.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</w:t>
            </w:r>
            <w:proofErr w:type="gramStart"/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такая</w:t>
            </w:r>
            <w:proofErr w:type="gramEnd"/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noProof/>
                <w:lang w:eastAsia="ru-RU"/>
              </w:rPr>
              <w:t xml:space="preserve"> </w:t>
            </w:r>
          </w:p>
          <w:p w:rsidR="00B3716B" w:rsidRDefault="00B3716B" w:rsidP="00E11B0F">
            <w:pPr>
              <w:ind w:left="8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E11B0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B0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64589" cy="1045667"/>
                  <wp:effectExtent l="19050" t="0" r="0" b="0"/>
                  <wp:docPr id="1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589" cy="1045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6B" w:rsidTr="00B3716B">
        <w:tc>
          <w:tcPr>
            <w:tcW w:w="4394" w:type="dxa"/>
          </w:tcPr>
          <w:p w:rsidR="00E11B0F" w:rsidRPr="00E11B0F" w:rsidRDefault="00E11B0F" w:rsidP="00E11B0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Поднимает великан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 груза к облакам.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Там, где встанет он, потом</w:t>
            </w:r>
          </w:p>
          <w:p w:rsidR="00E11B0F" w:rsidRPr="007A249E" w:rsidRDefault="00E11B0F" w:rsidP="00E11B0F">
            <w:pPr>
              <w:ind w:lef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Вырастает новый дом.</w:t>
            </w:r>
          </w:p>
          <w:p w:rsidR="00B3716B" w:rsidRDefault="00B3716B" w:rsidP="00E11B0F">
            <w:pPr>
              <w:ind w:left="8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716B" w:rsidRDefault="00E11B0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1B0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152525"/>
                  <wp:effectExtent l="19050" t="0" r="0" b="0"/>
                  <wp:docPr id="1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B0F" w:rsidRDefault="00E11B0F" w:rsidP="00B371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3716B" w:rsidRDefault="000D1808" w:rsidP="00B3716B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ребята, справились с загадками.</w:t>
      </w:r>
    </w:p>
    <w:p w:rsidR="00E37DB2" w:rsidRDefault="000D1808" w:rsidP="000D1808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посмотрите,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нам пришёл в гости Светофор</w:t>
      </w:r>
      <w:r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1808" w:rsidRDefault="00E37DB2" w:rsidP="000D1808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Пэдэдэшка</w:t>
      </w:r>
      <w:r w:rsidR="00812A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0D1808" w:rsidRPr="000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8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знаете, для чего нужен светофор?</w:t>
      </w:r>
      <w:r w:rsidR="000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отвечают)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Светофор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>Учит дедушка Егора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Говорить со светофором: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 него язык простой –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Смотрит красным глазом – стой!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зажжет зеленый глаз –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Значит, пропускает нас.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пока не смотрит красным,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дороге безопасно».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Вертит головой Егор: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«Где же дядя-светофор?»</w:t>
      </w:r>
    </w:p>
    <w:p w:rsidR="00AE137D" w:rsidRP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его узнаем сразу –</w:t>
      </w:r>
    </w:p>
    <w:p w:rsidR="00AE137D" w:rsidRDefault="00AE137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Одноногий и двуглазый.</w:t>
      </w:r>
    </w:p>
    <w:p w:rsidR="00FE021C" w:rsidRDefault="00812A4D" w:rsidP="00FE021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Слово «светофор» состоит из двух частей – «свет» и «фор» «Свет» - это и есть свет, а «фор» (от греч</w:t>
      </w:r>
      <w:proofErr w:type="gramStart"/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gramEnd"/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орос</w:t>
      </w:r>
      <w:proofErr w:type="spellEnd"/>
      <w:r w:rsidR="000D1808"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) обозначает «несущий или «носитель». А вместе – «светофор» - значит носитель света или несущий свет</w:t>
      </w:r>
      <w:r w:rsidR="000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37DB2" w:rsidRDefault="00FE021C" w:rsidP="00FE021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Первый светофор появился в 1868 г. в г.</w:t>
      </w:r>
      <w:r w:rsidR="0081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C64">
        <w:rPr>
          <w:rFonts w:ascii="Times New Roman" w:hAnsi="Times New Roman" w:cs="Times New Roman"/>
          <w:color w:val="000000" w:themeColor="text1"/>
          <w:sz w:val="24"/>
          <w:szCs w:val="24"/>
        </w:rPr>
        <w:t>Лондоне, в Англии. Освещались сигналы газовыми светильниками. А в 1914 г. в Америке появились первые электрические светофоры. Они имели два сигнала: красный и зелёный. А в Москве первый светофор появился в 1929 г. Как вы думаете, важно понимать сигналы светофора?</w:t>
      </w:r>
      <w:r w:rsidR="00386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отвечают….)</w:t>
      </w:r>
    </w:p>
    <w:p w:rsidR="00812A4D" w:rsidRPr="00812A4D" w:rsidRDefault="00812A4D" w:rsidP="00FE021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: 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вам сейчас расскажу, какие бывают светофоры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Слушайте внимательно…</w:t>
      </w:r>
    </w:p>
    <w:p w:rsidR="00812A4D" w:rsidRDefault="00812A4D" w:rsidP="00FE021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A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Автомобильные светофоры.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распространены светофоры с сигналами (обычно круглыми) трёх цветов: красного, жёлтого (горит 0,5-1 сек.) и зелёного. В некоторых странах, в том числе и в России, вместо </w:t>
      </w:r>
      <w:proofErr w:type="gramStart"/>
      <w:r w:rsidRPr="00812A4D">
        <w:rPr>
          <w:rFonts w:ascii="Times New Roman" w:hAnsi="Times New Roman" w:cs="Times New Roman"/>
          <w:color w:val="000000" w:themeColor="text1"/>
          <w:sz w:val="24"/>
          <w:szCs w:val="24"/>
        </w:rPr>
        <w:t>жёлтого</w:t>
      </w:r>
      <w:proofErr w:type="gramEnd"/>
      <w:r w:rsidRPr="0081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используется оранжевый цвет. Сигналы могут быть расположены как вертикально (при этом красный сигнал всегда располагается сверху, а зелёный — снизу), так и горизонтально (при этом красный сигнал всегда располагается слева, а зелёный — справа). </w:t>
      </w:r>
      <w:proofErr w:type="gramStart"/>
      <w:r w:rsidRPr="00812A4D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других, специальных светофоров, они регулируют движение всех видов транспортных средств и пешеходов (но на перекрёстке может быть бессветофорное движение последних</w:t>
      </w:r>
      <w:proofErr w:type="gramEnd"/>
    </w:p>
    <w:p w:rsidR="00812A4D" w:rsidRDefault="00812A4D" w:rsidP="00FE021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A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Светофор для пешеходов.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A4D">
        <w:rPr>
          <w:rFonts w:ascii="Times New Roman" w:hAnsi="Times New Roman" w:cs="Times New Roman"/>
          <w:color w:val="000000" w:themeColor="text1"/>
          <w:sz w:val="24"/>
          <w:szCs w:val="24"/>
        </w:rPr>
        <w:t>Такие светофоры регулируют движение пешеходов через пешеходный переход. Как правило, он имеет два вида сигналов: разрешающий и запрещающий. Обычно для этой цели используют соответственно зелёный и красный свет. Сами сигналы имеют различную форму. Чаще всего используют сигналы в виде силуэта человека: красный — стоящего, зелёный — идущего.</w:t>
      </w:r>
    </w:p>
    <w:p w:rsidR="00812A4D" w:rsidRPr="00812A4D" w:rsidRDefault="00812A4D" w:rsidP="00FE021C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Ну а теперь поиграем….</w:t>
      </w:r>
    </w:p>
    <w:p w:rsidR="00FE021C" w:rsidRPr="00774FB4" w:rsidRDefault="00FE021C" w:rsidP="00774FB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Эстафета «Собери светофор»</w:t>
      </w:r>
    </w:p>
    <w:p w:rsidR="00812A4D" w:rsidRPr="00E61211" w:rsidRDefault="00E37DB2" w:rsidP="00E61211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FE021C"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стульях лежат корпус светофора и три круга: жёлтый, зелёный, красный. В команде 4 человека. Каждому члену команды надо добежать до стула и прикрепить к стене по одной детали: 1-й прикрепляет корпус, второй – красный круг, третий – жёлтый круг, четвёртый – зелёный круг. После того, как ребёнок прикрепит деталь, бежит на своё место. Только затем бежит </w:t>
      </w:r>
      <w:proofErr w:type="gramStart"/>
      <w:r w:rsidR="00FE021C"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следующий</w:t>
      </w:r>
      <w:proofErr w:type="gramEnd"/>
      <w:r w:rsidR="00FE021C"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>. Побеждает та команда, которая быстро и правильно сложит светофор.</w:t>
      </w:r>
    </w:p>
    <w:p w:rsidR="008F433C" w:rsidRPr="008F433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Ученик читает стихотворение «Светофор» М. </w:t>
      </w:r>
      <w:proofErr w:type="spellStart"/>
      <w:r w:rsidRPr="008F4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Пляцковского</w:t>
      </w:r>
      <w:proofErr w:type="spellEnd"/>
    </w:p>
    <w:p w:rsidR="008F433C" w:rsidRPr="008F433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Стоп, машина! Стоп, мотор!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Тормози скорей, шофёр!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Красный глаз глядит в упор-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строгий светофор.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он грозный напускает,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Дальше ехать не пускает…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Обождал шофёр немножко,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Снова выглянул в окошко.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Светофор на этот раз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 зелёный глаз,</w:t>
      </w:r>
    </w:p>
    <w:p w:rsidR="008F433C" w:rsidRPr="00A60DA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Подмигнул и говорит:</w:t>
      </w:r>
    </w:p>
    <w:p w:rsidR="008F433C" w:rsidRDefault="008F433C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«Ехать можно, путь открыт!»</w:t>
      </w:r>
    </w:p>
    <w:p w:rsidR="0028229E" w:rsidRDefault="0028229E" w:rsidP="008F433C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если нет светофора, что делать будем???  (Дети отвечают, опираясь на слайды презентации)</w:t>
      </w:r>
    </w:p>
    <w:p w:rsidR="00C316DC" w:rsidRDefault="000F7E98" w:rsidP="000F7E98">
      <w:pPr>
        <w:spacing w:after="0" w:line="240" w:lineRule="auto"/>
        <w:ind w:left="-567"/>
      </w:pPr>
      <w:r w:rsidRPr="000F7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 </w:t>
      </w:r>
      <w:proofErr w:type="spellStart"/>
      <w:r w:rsidRPr="000F7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Вайнер</w:t>
      </w:r>
      <w:proofErr w:type="spellEnd"/>
      <w:r w:rsidR="00945E0B" w:rsidRPr="00945E0B">
        <w:t xml:space="preserve"> 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На пути ребят – дорога,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ездит быстро, много.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Светофора рядом нет,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Знак дорожный даст совет.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Надо, чуть вперед пройти,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Там, где «Зебра» на пути.</w:t>
      </w:r>
    </w:p>
    <w:p w:rsidR="000F7E98" w:rsidRPr="000F7E98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«Пешеходный переход»–</w:t>
      </w:r>
    </w:p>
    <w:p w:rsidR="000F7E98" w:rsidRPr="00A60DAC" w:rsidRDefault="000F7E98" w:rsidP="000F7E9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E98">
        <w:rPr>
          <w:rFonts w:ascii="Times New Roman" w:hAnsi="Times New Roman" w:cs="Times New Roman"/>
          <w:color w:val="000000" w:themeColor="text1"/>
          <w:sz w:val="24"/>
          <w:szCs w:val="24"/>
        </w:rPr>
        <w:t>Можно двигаться вперед.</w:t>
      </w:r>
    </w:p>
    <w:p w:rsidR="00AE137D" w:rsidRDefault="00812A4D" w:rsidP="00AE137D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612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Какие 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вы, молодцы, девочки и мальчики, правильно собрали светофор…</w:t>
      </w:r>
      <w:r w:rsidR="00282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да и на вопрос ответили. 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 давайте посмотрим</w:t>
      </w:r>
      <w:r w:rsidR="00282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знаете дорожные знаки. </w:t>
      </w:r>
    </w:p>
    <w:p w:rsidR="00774FB4" w:rsidRPr="00FB35FA" w:rsidRDefault="00AE137D" w:rsidP="00FB35F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Собери знак (мозаика).</w:t>
      </w:r>
    </w:p>
    <w:p w:rsidR="00FB35FA" w:rsidRPr="00FB35FA" w:rsidRDefault="00FB35FA" w:rsidP="00FB35FA">
      <w:pPr>
        <w:pStyle w:val="a3"/>
        <w:spacing w:after="0"/>
        <w:ind w:left="-567"/>
        <w:jc w:val="both"/>
        <w:rPr>
          <w:color w:val="333333"/>
        </w:rPr>
      </w:pPr>
      <w:r>
        <w:rPr>
          <w:color w:val="333333"/>
        </w:rPr>
        <w:tab/>
      </w:r>
      <w:r w:rsidRPr="00FB35FA">
        <w:rPr>
          <w:color w:val="333333"/>
        </w:rPr>
        <w:t xml:space="preserve">Попытки ввести правила езды по улицам и дорогам России делались еще тогда, когда все передвигались по улицам на конных экипажах. В 1730 году был издан указ, который гласил: “ Еже ли кто на лошадях резво ездить будет, тех через полицейские команды ловить и лошадей отсылать на конюшню государыни”. </w:t>
      </w:r>
    </w:p>
    <w:p w:rsidR="00FB35FA" w:rsidRPr="00E61211" w:rsidRDefault="00FB35FA" w:rsidP="00E61211">
      <w:pPr>
        <w:pStyle w:val="a3"/>
        <w:spacing w:after="0"/>
        <w:ind w:left="-567"/>
        <w:jc w:val="both"/>
        <w:rPr>
          <w:color w:val="333333"/>
        </w:rPr>
      </w:pPr>
      <w:r>
        <w:rPr>
          <w:color w:val="333333"/>
        </w:rPr>
        <w:tab/>
      </w:r>
      <w:r w:rsidRPr="00FB35FA">
        <w:rPr>
          <w:color w:val="333333"/>
        </w:rPr>
        <w:t>В 1812 году были введены правила, устанавливающие правостороннее движение, ограничение скорости, введение номерных знаков для экипажей.</w:t>
      </w:r>
    </w:p>
    <w:p w:rsidR="00774FB4" w:rsidRPr="00774FB4" w:rsidRDefault="00AE137D" w:rsidP="00774FB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74FB4" w:rsidRPr="00774FB4">
        <w:rPr>
          <w:rFonts w:ascii="Times New Roman" w:hAnsi="Times New Roman" w:cs="Times New Roman"/>
          <w:color w:val="000000" w:themeColor="text1"/>
          <w:sz w:val="24"/>
          <w:szCs w:val="24"/>
        </w:rPr>
        <w:t>Очень часто нарушители ПДД портят дорожные знаки, и сейчас нам предстоит отремонтировать некоторые из них.</w:t>
      </w:r>
    </w:p>
    <w:p w:rsidR="000D1808" w:rsidRPr="001E0C64" w:rsidRDefault="00AE137D" w:rsidP="00774FB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Вам необходи</w:t>
      </w:r>
      <w:r w:rsidR="00774FB4" w:rsidRPr="00774FB4">
        <w:rPr>
          <w:rFonts w:ascii="Times New Roman" w:hAnsi="Times New Roman" w:cs="Times New Roman"/>
          <w:color w:val="000000" w:themeColor="text1"/>
          <w:sz w:val="24"/>
          <w:szCs w:val="24"/>
        </w:rPr>
        <w:t>мо из предложенных составляющих собрать дорожный знак и правильно назвать его.</w:t>
      </w:r>
    </w:p>
    <w:p w:rsidR="000D1808" w:rsidRDefault="000D1808" w:rsidP="008F433C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716B" w:rsidRDefault="00013588" w:rsidP="00B3716B">
      <w:pPr>
        <w:spacing w:after="0"/>
        <w:ind w:left="-567"/>
        <w:rPr>
          <w:noProof/>
          <w:lang w:eastAsia="ru-RU"/>
        </w:rPr>
      </w:pPr>
      <w:r w:rsidRPr="0001358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8175" cy="8286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8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85850" cy="82867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88">
        <w:rPr>
          <w:noProof/>
          <w:lang w:eastAsia="ru-RU"/>
        </w:rPr>
        <w:t xml:space="preserve"> </w:t>
      </w:r>
      <w:r w:rsidRPr="0001358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38200" cy="828675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88">
        <w:rPr>
          <w:noProof/>
          <w:lang w:eastAsia="ru-RU"/>
        </w:rPr>
        <w:t xml:space="preserve"> </w:t>
      </w:r>
      <w:r w:rsidRPr="00013588">
        <w:rPr>
          <w:noProof/>
          <w:lang w:eastAsia="ru-RU"/>
        </w:rPr>
        <w:drawing>
          <wp:inline distT="0" distB="0" distL="0" distR="0">
            <wp:extent cx="1009650" cy="876300"/>
            <wp:effectExtent l="19050" t="0" r="0" b="0"/>
            <wp:docPr id="1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88">
        <w:rPr>
          <w:noProof/>
          <w:lang w:eastAsia="ru-RU"/>
        </w:rPr>
        <w:t xml:space="preserve"> </w:t>
      </w:r>
      <w:r w:rsidRPr="00013588">
        <w:rPr>
          <w:noProof/>
          <w:lang w:eastAsia="ru-RU"/>
        </w:rPr>
        <w:drawing>
          <wp:inline distT="0" distB="0" distL="0" distR="0">
            <wp:extent cx="781050" cy="876300"/>
            <wp:effectExtent l="19050" t="0" r="0" b="0"/>
            <wp:docPr id="1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588">
        <w:rPr>
          <w:noProof/>
          <w:lang w:eastAsia="ru-RU"/>
        </w:rPr>
        <w:t xml:space="preserve"> </w:t>
      </w:r>
      <w:r w:rsidRPr="00013588">
        <w:rPr>
          <w:noProof/>
          <w:lang w:eastAsia="ru-RU"/>
        </w:rPr>
        <w:drawing>
          <wp:inline distT="0" distB="0" distL="0" distR="0">
            <wp:extent cx="742950" cy="1019175"/>
            <wp:effectExtent l="19050" t="0" r="0" b="0"/>
            <wp:docPr id="1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40" w:rsidRDefault="00B17840" w:rsidP="00B3716B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7C4" w:rsidRDefault="00FA27C4" w:rsidP="00FA27C4">
      <w:pPr>
        <w:pStyle w:val="a7"/>
        <w:spacing w:after="0" w:line="240" w:lineRule="auto"/>
        <w:ind w:left="-567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4. </w:t>
      </w:r>
      <w:r w:rsidRPr="00FA27C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</w:t>
      </w:r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FA27C4">
        <w:t xml:space="preserve"> </w:t>
      </w:r>
    </w:p>
    <w:p w:rsidR="00FA27C4" w:rsidRPr="00FA27C4" w:rsidRDefault="00FA27C4" w:rsidP="00FA27C4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14425" cy="148590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Познакомьтесь, это и</w:t>
      </w:r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нспектор ГИБДД: </w:t>
      </w:r>
      <w:r w:rsidR="00EC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руках у него жезл. Как вы думаете, для чего он нужен? (дети отвечают). Также у него есть свисток.</w:t>
      </w:r>
    </w:p>
    <w:p w:rsidR="00FA27C4" w:rsidRPr="00FA27C4" w:rsidRDefault="00FA27C4" w:rsidP="00EC02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Регулировщик «</w:t>
      </w:r>
      <w:proofErr w:type="spellStart"/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Разговоривает</w:t>
      </w:r>
      <w:proofErr w:type="spellEnd"/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только жестами. Поворачивается налево и направо, взмахивает жезлом- то поднимает его, то опустит. Давайте разберемся, что означают </w:t>
      </w:r>
      <w:r w:rsidR="00EC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</w:t>
      </w:r>
    </w:p>
    <w:p w:rsidR="00FA27C4" w:rsidRPr="00FA27C4" w:rsidRDefault="00FA27C4" w:rsidP="00FA27C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27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пешеходов сигналов немного.</w:t>
      </w:r>
    </w:p>
    <w:p w:rsidR="00FA27C4" w:rsidRPr="00A42671" w:rsidRDefault="00FA27C4" w:rsidP="00A4267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регулировщик стоит к вам грудью или спино</w:t>
      </w:r>
      <w:proofErr w:type="gramStart"/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то же самое, что красный сигнал светофора.</w:t>
      </w:r>
    </w:p>
    <w:p w:rsidR="00FA27C4" w:rsidRPr="00A42671" w:rsidRDefault="00FA27C4" w:rsidP="00A4267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Поднял регулировщик жезл ввер</w:t>
      </w:r>
      <w:proofErr w:type="gramStart"/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считать, что на светофоре зажегся желтый свет.</w:t>
      </w:r>
    </w:p>
    <w:p w:rsidR="00FA27C4" w:rsidRPr="00A42671" w:rsidRDefault="00FA27C4" w:rsidP="00A4267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транспорта во всех направлениях запрещено.</w:t>
      </w:r>
    </w:p>
    <w:p w:rsidR="00FA27C4" w:rsidRPr="00A42671" w:rsidRDefault="00FA27C4" w:rsidP="00A4267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регулировщик повернулся к вам боком, руки опустил вниз или развел в стороны, то можно переходить дорогу. Это как зелёный сигнал светофора.</w:t>
      </w:r>
    </w:p>
    <w:p w:rsidR="001E0C64" w:rsidRPr="00A42671" w:rsidRDefault="00FA27C4" w:rsidP="00A4267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6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 работающем светофоре на перекресток выйдет регулировщик, то все участники движения – водители транспортных средств и пешеходы должны подчиняться только жестам регулировщика, независимо от сигналов светофора. Поэтому жесты регулировщика надо хорошо знать и помнить.</w:t>
      </w:r>
    </w:p>
    <w:p w:rsidR="00A42671" w:rsidRPr="00A42671" w:rsidRDefault="00A42671" w:rsidP="00A42671">
      <w:pPr>
        <w:pStyle w:val="a7"/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поиграем в регулировщика. Для этого нам нужен 1 ученик. Его мы перевоплощаем в регулировщика, остальные будут пешеходами и двигаться в строгом соответствии с сигналами регулировщика.  Итак, начали… </w:t>
      </w:r>
    </w:p>
    <w:p w:rsidR="00463ADB" w:rsidRPr="00E61211" w:rsidRDefault="00B17840" w:rsidP="00463ADB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63ADB" w:rsidRPr="00E61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Итог. Рефлексия.</w:t>
      </w:r>
    </w:p>
    <w:p w:rsidR="00463ADB" w:rsidRPr="00463ADB" w:rsidRDefault="00463ADB" w:rsidP="00D346BE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ADB" w:rsidRDefault="00463ADB" w:rsidP="00D346BE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ADB">
        <w:rPr>
          <w:rFonts w:ascii="Times New Roman" w:hAnsi="Times New Roman" w:cs="Times New Roman"/>
          <w:color w:val="000000" w:themeColor="text1"/>
          <w:sz w:val="24"/>
          <w:szCs w:val="24"/>
        </w:rPr>
        <w:t>Напиши  о своих впечатлениях, которые у вас остались от занятия. Используй только три-четыре слова, которые выражают твои чувства, мысли о сегодняшнем занятии</w:t>
      </w:r>
      <w:proofErr w:type="gramStart"/>
      <w:r w:rsidRPr="00463A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6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E6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E61211">
        <w:rPr>
          <w:rFonts w:ascii="Times New Roman" w:hAnsi="Times New Roman" w:cs="Times New Roman"/>
          <w:color w:val="000000" w:themeColor="text1"/>
          <w:sz w:val="24"/>
          <w:szCs w:val="24"/>
        </w:rPr>
        <w:t>етям раздаются листы для записей)</w:t>
      </w:r>
    </w:p>
    <w:p w:rsidR="00EF5179" w:rsidRPr="00E61211" w:rsidRDefault="00EF5179" w:rsidP="00D346BE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«Это я, это я, это все мои друзья!»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Кто из вас идёт вперёд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только там, где переход?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Кто из вас, идя домой,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Держит путь по мостовой?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Кто из вас с дружком на пару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В школу шёл по тротуару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Кто автобус ожидая,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Прыгает и всех толкает?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Кто из вас в вагоне тесном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Уступает старшим место?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Знает кто, что красный свет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Означает «Хода нет»?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Если жёлтый свет горит, кто идёт?..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А кто стоит?</w:t>
      </w: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179" w:rsidRPr="00EF5179" w:rsidRDefault="00EF5179" w:rsidP="000D1808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Кто же правила все знает,</w:t>
      </w:r>
    </w:p>
    <w:p w:rsidR="00EF5179" w:rsidRDefault="00EF5179" w:rsidP="00EF5179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EF5179">
        <w:rPr>
          <w:rFonts w:ascii="Times New Roman" w:hAnsi="Times New Roman" w:cs="Times New Roman"/>
          <w:color w:val="000000" w:themeColor="text1"/>
          <w:sz w:val="24"/>
          <w:szCs w:val="24"/>
        </w:rPr>
        <w:t>И всегда их выполняет?</w:t>
      </w:r>
      <w:r w:rsidRPr="00EF5179">
        <w:t xml:space="preserve"> </w:t>
      </w:r>
    </w:p>
    <w:p w:rsidR="00470BA5" w:rsidRDefault="00470BA5" w:rsidP="00EF5179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70BA5" w:rsidRDefault="00100AB1" w:rsidP="00100AB1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7DB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Пэдэдэшк</w:t>
      </w:r>
      <w:r w:rsidRPr="00812A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proofErr w:type="gramStart"/>
      <w:r w:rsidRPr="001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BA5" w:rsidRPr="00100AB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470BA5" w:rsidRPr="00100AB1">
        <w:rPr>
          <w:rFonts w:ascii="Times New Roman" w:hAnsi="Times New Roman" w:cs="Times New Roman"/>
          <w:color w:val="000000" w:themeColor="text1"/>
          <w:sz w:val="24"/>
          <w:szCs w:val="24"/>
        </w:rPr>
        <w:t>аша викторина подошла к концу. Подведём итоги. Объявление победителя. Итак, наша Викторина закончилась. Мы хотим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 вам за активное участие в викторине, все молодцы.</w:t>
      </w:r>
    </w:p>
    <w:p w:rsidR="001B39C3" w:rsidRPr="001B39C3" w:rsidRDefault="00003F97" w:rsidP="00100AB1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</w:t>
      </w:r>
      <w:r w:rsidR="001B39C3" w:rsidRPr="001B3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последок давайте споем веселую песенку</w:t>
      </w:r>
    </w:p>
    <w:p w:rsidR="00470BA5" w:rsidRPr="0032133E" w:rsidRDefault="00470BA5" w:rsidP="00470BA5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33E">
        <w:rPr>
          <w:rFonts w:ascii="Times New Roman" w:hAnsi="Times New Roman" w:cs="Times New Roman"/>
          <w:b/>
          <w:sz w:val="21"/>
          <w:szCs w:val="21"/>
        </w:rPr>
        <w:t xml:space="preserve">ПЕСНЯ. </w:t>
      </w:r>
      <w:r w:rsidRPr="0032133E">
        <w:rPr>
          <w:rFonts w:ascii="Times New Roman" w:hAnsi="Times New Roman" w:cs="Times New Roman"/>
          <w:b/>
          <w:sz w:val="21"/>
          <w:szCs w:val="21"/>
        </w:rPr>
        <w:br/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Ничего на свете лучше </w:t>
      </w:r>
      <w:proofErr w:type="gramStart"/>
      <w:r w:rsidRPr="0032133E">
        <w:rPr>
          <w:rFonts w:ascii="Times New Roman" w:hAnsi="Times New Roman" w:cs="Times New Roman"/>
          <w:sz w:val="21"/>
          <w:szCs w:val="21"/>
        </w:rPr>
        <w:t>нету</w:t>
      </w:r>
      <w:proofErr w:type="gramEnd"/>
      <w:r w:rsidRPr="0032133E">
        <w:rPr>
          <w:rFonts w:ascii="Times New Roman" w:hAnsi="Times New Roman" w:cs="Times New Roman"/>
          <w:sz w:val="21"/>
          <w:szCs w:val="21"/>
        </w:rPr>
        <w:t xml:space="preserve">,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Чем бродить друзьям по белу свету.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Тем, кто знает правила дороги,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Не грозят, ни травмы, ни тревоги - 2раза. </w:t>
      </w:r>
      <w:r w:rsidRPr="0032133E">
        <w:rPr>
          <w:rFonts w:ascii="Times New Roman" w:hAnsi="Times New Roman" w:cs="Times New Roman"/>
          <w:sz w:val="21"/>
          <w:szCs w:val="21"/>
        </w:rPr>
        <w:br/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Если виды транспорта ты знаешь,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То под них ты реже попадаешь. </w:t>
      </w:r>
      <w:r w:rsidRPr="0032133E">
        <w:rPr>
          <w:rFonts w:ascii="Times New Roman" w:hAnsi="Times New Roman" w:cs="Times New Roman"/>
          <w:sz w:val="21"/>
          <w:szCs w:val="21"/>
        </w:rPr>
        <w:br/>
      </w:r>
      <w:proofErr w:type="gramStart"/>
      <w:r w:rsidRPr="0032133E">
        <w:rPr>
          <w:rFonts w:ascii="Times New Roman" w:hAnsi="Times New Roman" w:cs="Times New Roman"/>
          <w:sz w:val="21"/>
          <w:szCs w:val="21"/>
        </w:rPr>
        <w:t>Обойдешь</w:t>
      </w:r>
      <w:proofErr w:type="gramEnd"/>
      <w:r w:rsidRPr="0032133E">
        <w:rPr>
          <w:rFonts w:ascii="Times New Roman" w:hAnsi="Times New Roman" w:cs="Times New Roman"/>
          <w:sz w:val="21"/>
          <w:szCs w:val="21"/>
        </w:rPr>
        <w:t xml:space="preserve"> троллейбус ты как надо,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И не встретишь никакой преграды - 2раза. </w:t>
      </w:r>
      <w:r w:rsidRPr="0032133E">
        <w:rPr>
          <w:rFonts w:ascii="Times New Roman" w:hAnsi="Times New Roman" w:cs="Times New Roman"/>
          <w:sz w:val="21"/>
          <w:szCs w:val="21"/>
        </w:rPr>
        <w:br/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Выучив таблицу умножения,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Не забудь про правила движения. </w:t>
      </w:r>
      <w:r w:rsidRPr="0032133E">
        <w:rPr>
          <w:rFonts w:ascii="Times New Roman" w:hAnsi="Times New Roman" w:cs="Times New Roman"/>
          <w:sz w:val="21"/>
          <w:szCs w:val="21"/>
        </w:rPr>
        <w:br/>
        <w:t xml:space="preserve">Если ж знаки нас предупреждают, </w:t>
      </w:r>
      <w:r w:rsidRPr="0032133E">
        <w:rPr>
          <w:rFonts w:ascii="Times New Roman" w:hAnsi="Times New Roman" w:cs="Times New Roman"/>
          <w:sz w:val="21"/>
          <w:szCs w:val="21"/>
        </w:rPr>
        <w:br/>
        <w:t>Значит – нас они оберегают – 2раза</w:t>
      </w:r>
    </w:p>
    <w:p w:rsidR="00470BA5" w:rsidRPr="00C316DC" w:rsidRDefault="00C316DC" w:rsidP="00470BA5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16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Используемая литература</w:t>
      </w:r>
    </w:p>
    <w:p w:rsidR="00C316DC" w:rsidRPr="0075510B" w:rsidRDefault="009B0C79" w:rsidP="00C316DC">
      <w:pPr>
        <w:pStyle w:val="c32"/>
        <w:numPr>
          <w:ilvl w:val="0"/>
          <w:numId w:val="6"/>
        </w:numPr>
        <w:spacing w:before="0" w:after="0" w:line="360" w:lineRule="auto"/>
        <w:rPr>
          <w:color w:val="000000" w:themeColor="text1"/>
        </w:rPr>
      </w:pPr>
      <w:hyperlink r:id="rId20" w:history="1">
        <w:r w:rsidR="00C316DC" w:rsidRPr="0075510B">
          <w:rPr>
            <w:rStyle w:val="a6"/>
            <w:color w:val="000000" w:themeColor="text1"/>
          </w:rPr>
          <w:t>http://gou2145.ru/publ/stikhi_pro_pravila_bezopasnosti_na_doroge_dlja_detej/5-1-0-44</w:t>
        </w:r>
      </w:hyperlink>
    </w:p>
    <w:p w:rsidR="00C316DC" w:rsidRPr="0075510B" w:rsidRDefault="00C316DC" w:rsidP="00C316D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10B">
        <w:rPr>
          <w:rFonts w:ascii="Times New Roman" w:hAnsi="Times New Roman" w:cs="Times New Roman"/>
          <w:color w:val="000000" w:themeColor="text1"/>
          <w:sz w:val="24"/>
          <w:szCs w:val="24"/>
        </w:rPr>
        <w:t>http://gou2145.ru/publ/stikhi_pro_pravila_bezopasnosti_na_doroge_dlja_detej/5-1-0-44</w:t>
      </w:r>
    </w:p>
    <w:p w:rsidR="00C316DC" w:rsidRDefault="009B0C79" w:rsidP="00C316DC">
      <w:pPr>
        <w:pStyle w:val="c32"/>
        <w:numPr>
          <w:ilvl w:val="0"/>
          <w:numId w:val="6"/>
        </w:numPr>
        <w:spacing w:before="0" w:after="0" w:line="360" w:lineRule="auto"/>
        <w:rPr>
          <w:color w:val="000000" w:themeColor="text1"/>
        </w:rPr>
      </w:pPr>
      <w:hyperlink r:id="rId21" w:history="1">
        <w:r w:rsidR="00C316DC" w:rsidRPr="0075510B">
          <w:rPr>
            <w:rStyle w:val="a6"/>
            <w:color w:val="000000" w:themeColor="text1"/>
          </w:rPr>
          <w:t>http://lib.exdat.com/docs/5551/index-8134.html</w:t>
        </w:r>
      </w:hyperlink>
    </w:p>
    <w:p w:rsidR="00EC029E" w:rsidRPr="0075510B" w:rsidRDefault="00EC029E" w:rsidP="00C316DC">
      <w:pPr>
        <w:pStyle w:val="c32"/>
        <w:numPr>
          <w:ilvl w:val="0"/>
          <w:numId w:val="6"/>
        </w:numPr>
        <w:spacing w:before="0" w:after="0" w:line="360" w:lineRule="auto"/>
        <w:rPr>
          <w:color w:val="000000" w:themeColor="text1"/>
        </w:rPr>
      </w:pPr>
      <w:r w:rsidRPr="00EC029E">
        <w:rPr>
          <w:color w:val="000000" w:themeColor="text1"/>
        </w:rPr>
        <w:t>http://avtolesson.spb.ru/signaly_regulirovwika.html</w:t>
      </w:r>
    </w:p>
    <w:p w:rsidR="0075510B" w:rsidRPr="0075510B" w:rsidRDefault="0075510B" w:rsidP="00C316DC">
      <w:pPr>
        <w:pStyle w:val="c32"/>
        <w:numPr>
          <w:ilvl w:val="0"/>
          <w:numId w:val="6"/>
        </w:numPr>
        <w:spacing w:before="0" w:after="0" w:line="360" w:lineRule="auto"/>
        <w:rPr>
          <w:color w:val="000000" w:themeColor="text1"/>
        </w:rPr>
      </w:pPr>
      <w:r w:rsidRPr="0075510B">
        <w:rPr>
          <w:color w:val="000000" w:themeColor="text1"/>
        </w:rPr>
        <w:t xml:space="preserve">М. </w:t>
      </w:r>
      <w:proofErr w:type="spellStart"/>
      <w:r w:rsidRPr="0075510B">
        <w:rPr>
          <w:color w:val="000000" w:themeColor="text1"/>
        </w:rPr>
        <w:t>Пляцковский</w:t>
      </w:r>
      <w:proofErr w:type="spellEnd"/>
      <w:r w:rsidRPr="0075510B">
        <w:rPr>
          <w:color w:val="000000" w:themeColor="text1"/>
        </w:rPr>
        <w:t xml:space="preserve"> «Светофор»</w:t>
      </w:r>
    </w:p>
    <w:sectPr w:rsidR="0075510B" w:rsidRPr="0075510B" w:rsidSect="007C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99"/>
    <w:multiLevelType w:val="hybridMultilevel"/>
    <w:tmpl w:val="0040195C"/>
    <w:lvl w:ilvl="0" w:tplc="6CF20E1E">
      <w:start w:val="8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>
    <w:nsid w:val="38E13E92"/>
    <w:multiLevelType w:val="hybridMultilevel"/>
    <w:tmpl w:val="1F7C25A0"/>
    <w:lvl w:ilvl="0" w:tplc="03982B9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38E44E98"/>
    <w:multiLevelType w:val="hybridMultilevel"/>
    <w:tmpl w:val="2CA40488"/>
    <w:lvl w:ilvl="0" w:tplc="F50A40E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4A6716E4"/>
    <w:multiLevelType w:val="hybridMultilevel"/>
    <w:tmpl w:val="68BEE282"/>
    <w:lvl w:ilvl="0" w:tplc="0128CC7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E555395"/>
    <w:multiLevelType w:val="hybridMultilevel"/>
    <w:tmpl w:val="38825896"/>
    <w:lvl w:ilvl="0" w:tplc="8BEA071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>
    <w:nsid w:val="67C53040"/>
    <w:multiLevelType w:val="hybridMultilevel"/>
    <w:tmpl w:val="423420C8"/>
    <w:lvl w:ilvl="0" w:tplc="6AFEF436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AEC152F"/>
    <w:multiLevelType w:val="hybridMultilevel"/>
    <w:tmpl w:val="B54A89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33"/>
    <w:rsid w:val="00003F97"/>
    <w:rsid w:val="00013588"/>
    <w:rsid w:val="000D1808"/>
    <w:rsid w:val="000F7E98"/>
    <w:rsid w:val="00100AB1"/>
    <w:rsid w:val="00187F4B"/>
    <w:rsid w:val="001B39C3"/>
    <w:rsid w:val="001E0C64"/>
    <w:rsid w:val="0028229E"/>
    <w:rsid w:val="002B779A"/>
    <w:rsid w:val="0032133E"/>
    <w:rsid w:val="00330BAC"/>
    <w:rsid w:val="00374E82"/>
    <w:rsid w:val="00386F72"/>
    <w:rsid w:val="003F1D89"/>
    <w:rsid w:val="00463ADB"/>
    <w:rsid w:val="00470BA5"/>
    <w:rsid w:val="00513FEF"/>
    <w:rsid w:val="005568CA"/>
    <w:rsid w:val="00627AA9"/>
    <w:rsid w:val="00636DEB"/>
    <w:rsid w:val="006515A0"/>
    <w:rsid w:val="006932FA"/>
    <w:rsid w:val="006E0396"/>
    <w:rsid w:val="006E37BC"/>
    <w:rsid w:val="00741E4F"/>
    <w:rsid w:val="0075510B"/>
    <w:rsid w:val="00772A6F"/>
    <w:rsid w:val="00774FB4"/>
    <w:rsid w:val="007A249E"/>
    <w:rsid w:val="007B0337"/>
    <w:rsid w:val="007B1F0A"/>
    <w:rsid w:val="007C2D3F"/>
    <w:rsid w:val="00812A4D"/>
    <w:rsid w:val="008569D4"/>
    <w:rsid w:val="00864122"/>
    <w:rsid w:val="008C490D"/>
    <w:rsid w:val="008E0F23"/>
    <w:rsid w:val="008E6E33"/>
    <w:rsid w:val="008F433C"/>
    <w:rsid w:val="008F4B3C"/>
    <w:rsid w:val="00945E0B"/>
    <w:rsid w:val="009B0C79"/>
    <w:rsid w:val="00A324F5"/>
    <w:rsid w:val="00A42671"/>
    <w:rsid w:val="00A60DAC"/>
    <w:rsid w:val="00AE137D"/>
    <w:rsid w:val="00B17840"/>
    <w:rsid w:val="00B3716B"/>
    <w:rsid w:val="00C316DC"/>
    <w:rsid w:val="00C55346"/>
    <w:rsid w:val="00C74785"/>
    <w:rsid w:val="00C77B8A"/>
    <w:rsid w:val="00C833A6"/>
    <w:rsid w:val="00D02675"/>
    <w:rsid w:val="00D22110"/>
    <w:rsid w:val="00D346BE"/>
    <w:rsid w:val="00DB1FFE"/>
    <w:rsid w:val="00DC32B8"/>
    <w:rsid w:val="00DD3C92"/>
    <w:rsid w:val="00E11B0F"/>
    <w:rsid w:val="00E37DB2"/>
    <w:rsid w:val="00E61211"/>
    <w:rsid w:val="00EB4BAF"/>
    <w:rsid w:val="00EC029E"/>
    <w:rsid w:val="00EE29C8"/>
    <w:rsid w:val="00EF5179"/>
    <w:rsid w:val="00F124CE"/>
    <w:rsid w:val="00F206CF"/>
    <w:rsid w:val="00FA27C4"/>
    <w:rsid w:val="00FA2B8F"/>
    <w:rsid w:val="00FB35FA"/>
    <w:rsid w:val="00FB6B30"/>
    <w:rsid w:val="00FD3602"/>
    <w:rsid w:val="00FE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8E6E3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6E33"/>
  </w:style>
  <w:style w:type="paragraph" w:styleId="a3">
    <w:name w:val="Normal (Web)"/>
    <w:basedOn w:val="a"/>
    <w:uiPriority w:val="99"/>
    <w:unhideWhenUsed/>
    <w:rsid w:val="00693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C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DAC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D026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E29C8"/>
    <w:pPr>
      <w:ind w:left="720"/>
      <w:contextualSpacing/>
    </w:pPr>
  </w:style>
  <w:style w:type="table" w:styleId="a8">
    <w:name w:val="Table Grid"/>
    <w:basedOn w:val="a1"/>
    <w:uiPriority w:val="59"/>
    <w:rsid w:val="00B3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6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8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2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86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0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20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01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77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570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7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0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62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83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lib.exdat.com/docs/5551/index-8134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gou2145.ru/publ/stikhi_pro_pravila_bezopasnosti_na_doroge_dlja_detej/5-1-0-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Настя</cp:lastModifiedBy>
  <cp:revision>65</cp:revision>
  <dcterms:created xsi:type="dcterms:W3CDTF">2014-01-22T07:18:00Z</dcterms:created>
  <dcterms:modified xsi:type="dcterms:W3CDTF">2014-08-12T20:27:00Z</dcterms:modified>
</cp:coreProperties>
</file>