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80" w:rsidRPr="00CD5080" w:rsidRDefault="00CD5080" w:rsidP="00CD508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508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Тест по творчеству Ф. И. Тютчева</w:t>
      </w:r>
      <w:r w:rsidRPr="00CD508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D508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D5080">
        <w:rPr>
          <w:rFonts w:ascii="Times New Roman" w:hAnsi="Times New Roman" w:cs="Times New Roman"/>
          <w:sz w:val="28"/>
          <w:szCs w:val="28"/>
          <w:shd w:val="clear" w:color="auto" w:fill="FFFFFF"/>
        </w:rPr>
        <w:t>1. Когда и где родился Ф. И. Тютчев?</w:t>
      </w:r>
      <w:r w:rsidRPr="00CD5080">
        <w:rPr>
          <w:rFonts w:ascii="Times New Roman" w:hAnsi="Times New Roman" w:cs="Times New Roman"/>
          <w:sz w:val="28"/>
          <w:szCs w:val="28"/>
        </w:rPr>
        <w:br/>
      </w:r>
    </w:p>
    <w:p w:rsidR="00CD5080" w:rsidRPr="00CD5080" w:rsidRDefault="00CD5080" w:rsidP="00CD508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5080">
        <w:rPr>
          <w:rFonts w:ascii="Times New Roman" w:hAnsi="Times New Roman" w:cs="Times New Roman"/>
          <w:sz w:val="28"/>
          <w:szCs w:val="28"/>
          <w:shd w:val="clear" w:color="auto" w:fill="FFFFFF"/>
        </w:rPr>
        <w:t>2. Литературный дебют. Что он принёс поэту?</w:t>
      </w:r>
      <w:r w:rsidRPr="00CD5080">
        <w:rPr>
          <w:rFonts w:ascii="Times New Roman" w:hAnsi="Times New Roman" w:cs="Times New Roman"/>
          <w:sz w:val="28"/>
          <w:szCs w:val="28"/>
        </w:rPr>
        <w:br/>
      </w:r>
    </w:p>
    <w:p w:rsidR="00CD5080" w:rsidRPr="00CD5080" w:rsidRDefault="00CD5080" w:rsidP="00CD508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5080">
        <w:rPr>
          <w:rFonts w:ascii="Times New Roman" w:hAnsi="Times New Roman" w:cs="Times New Roman"/>
          <w:sz w:val="28"/>
          <w:szCs w:val="28"/>
          <w:shd w:val="clear" w:color="auto" w:fill="FFFFFF"/>
        </w:rPr>
        <w:t>3. Поэт, критик, переводчик — наставник Тютчева.</w:t>
      </w:r>
      <w:r w:rsidRPr="00CD5080">
        <w:rPr>
          <w:rFonts w:ascii="Times New Roman" w:hAnsi="Times New Roman" w:cs="Times New Roman"/>
          <w:sz w:val="28"/>
          <w:szCs w:val="28"/>
        </w:rPr>
        <w:br/>
      </w:r>
    </w:p>
    <w:p w:rsidR="00CD5080" w:rsidRPr="00CD5080" w:rsidRDefault="00CD5080" w:rsidP="00CD508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5080">
        <w:rPr>
          <w:rFonts w:ascii="Times New Roman" w:hAnsi="Times New Roman" w:cs="Times New Roman"/>
          <w:sz w:val="28"/>
          <w:szCs w:val="28"/>
          <w:shd w:val="clear" w:color="auto" w:fill="FFFFFF"/>
        </w:rPr>
        <w:t>4. Сколько лет провёл поэт за границей? Где именно?</w:t>
      </w:r>
      <w:r w:rsidRPr="00CD5080">
        <w:rPr>
          <w:rFonts w:ascii="Times New Roman" w:hAnsi="Times New Roman" w:cs="Times New Roman"/>
          <w:sz w:val="28"/>
          <w:szCs w:val="28"/>
        </w:rPr>
        <w:br/>
      </w:r>
    </w:p>
    <w:p w:rsidR="00CD5080" w:rsidRPr="00CD5080" w:rsidRDefault="00CD5080" w:rsidP="00CD508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5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Немецкий философ, назвавший Тютчева «превосходным и </w:t>
      </w:r>
      <w:proofErr w:type="spellStart"/>
      <w:proofErr w:type="gramStart"/>
      <w:r w:rsidRPr="00CD5080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образованней-шим</w:t>
      </w:r>
      <w:proofErr w:type="spellEnd"/>
      <w:proofErr w:type="gramEnd"/>
      <w:r w:rsidRPr="00CD5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человеком, общение с которым всегда доставляет удовольствие».</w:t>
      </w:r>
      <w:r w:rsidRPr="00CD5080">
        <w:rPr>
          <w:rFonts w:ascii="Times New Roman" w:hAnsi="Times New Roman" w:cs="Times New Roman"/>
          <w:sz w:val="28"/>
          <w:szCs w:val="28"/>
        </w:rPr>
        <w:br/>
      </w:r>
    </w:p>
    <w:p w:rsidR="00CD5080" w:rsidRPr="00CD5080" w:rsidRDefault="00CD5080" w:rsidP="00CD508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5080">
        <w:rPr>
          <w:rFonts w:ascii="Times New Roman" w:hAnsi="Times New Roman" w:cs="Times New Roman"/>
          <w:sz w:val="28"/>
          <w:szCs w:val="28"/>
          <w:shd w:val="clear" w:color="auto" w:fill="FFFFFF"/>
        </w:rPr>
        <w:t>6. «История любви» Тютчева. Назовите имена его «муз».</w:t>
      </w:r>
      <w:r w:rsidRPr="00CD5080">
        <w:rPr>
          <w:rFonts w:ascii="Times New Roman" w:hAnsi="Times New Roman" w:cs="Times New Roman"/>
          <w:sz w:val="28"/>
          <w:szCs w:val="28"/>
        </w:rPr>
        <w:br/>
      </w:r>
    </w:p>
    <w:p w:rsidR="00CD5080" w:rsidRPr="00CD5080" w:rsidRDefault="00CD5080" w:rsidP="00CD508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5080">
        <w:rPr>
          <w:rFonts w:ascii="Times New Roman" w:hAnsi="Times New Roman" w:cs="Times New Roman"/>
          <w:sz w:val="28"/>
          <w:szCs w:val="28"/>
          <w:shd w:val="clear" w:color="auto" w:fill="FFFFFF"/>
        </w:rPr>
        <w:t>7. Русский поэт, высоко оценивший творчество Фёдора Ивановича в своей статье «Русские второстепенные поэты».</w:t>
      </w:r>
      <w:r w:rsidRPr="00CD5080">
        <w:rPr>
          <w:rFonts w:ascii="Times New Roman" w:hAnsi="Times New Roman" w:cs="Times New Roman"/>
          <w:sz w:val="28"/>
          <w:szCs w:val="28"/>
        </w:rPr>
        <w:br/>
      </w:r>
    </w:p>
    <w:p w:rsidR="00CD5080" w:rsidRPr="00CD5080" w:rsidRDefault="00CD5080" w:rsidP="00CD508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5080">
        <w:rPr>
          <w:rFonts w:ascii="Times New Roman" w:hAnsi="Times New Roman" w:cs="Times New Roman"/>
          <w:sz w:val="28"/>
          <w:szCs w:val="28"/>
          <w:shd w:val="clear" w:color="auto" w:fill="FFFFFF"/>
        </w:rPr>
        <w:t>8. В каком году выходит первый поэтический сборник Тютчева?</w:t>
      </w:r>
      <w:r w:rsidRPr="00CD5080">
        <w:rPr>
          <w:rFonts w:ascii="Times New Roman" w:hAnsi="Times New Roman" w:cs="Times New Roman"/>
          <w:sz w:val="28"/>
          <w:szCs w:val="28"/>
        </w:rPr>
        <w:br/>
      </w:r>
    </w:p>
    <w:p w:rsidR="00CD5080" w:rsidRPr="00CD5080" w:rsidRDefault="00CD5080" w:rsidP="00CD508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5080">
        <w:rPr>
          <w:rFonts w:ascii="Times New Roman" w:hAnsi="Times New Roman" w:cs="Times New Roman"/>
          <w:sz w:val="28"/>
          <w:szCs w:val="28"/>
          <w:shd w:val="clear" w:color="auto" w:fill="FFFFFF"/>
        </w:rPr>
        <w:t>9. Какие ещё произведения, кроме стихотворений, принадлежат перу Тютчева?</w:t>
      </w:r>
      <w:r w:rsidRPr="00CD5080">
        <w:rPr>
          <w:rFonts w:ascii="Times New Roman" w:hAnsi="Times New Roman" w:cs="Times New Roman"/>
          <w:sz w:val="28"/>
          <w:szCs w:val="28"/>
        </w:rPr>
        <w:br/>
      </w:r>
    </w:p>
    <w:p w:rsidR="00CD5080" w:rsidRPr="00CD5080" w:rsidRDefault="00CD5080" w:rsidP="00CD508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5080">
        <w:rPr>
          <w:rFonts w:ascii="Times New Roman" w:hAnsi="Times New Roman" w:cs="Times New Roman"/>
          <w:sz w:val="28"/>
          <w:szCs w:val="28"/>
          <w:shd w:val="clear" w:color="auto" w:fill="FFFFFF"/>
        </w:rPr>
        <w:t>10.Кому посвящено стихотворение «Я встретил вас — и всё былое...»</w:t>
      </w:r>
      <w:proofErr w:type="gramStart"/>
      <w:r w:rsidRPr="00CD5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?</w:t>
      </w:r>
      <w:proofErr w:type="gramEnd"/>
      <w:r w:rsidRPr="00CD5080">
        <w:rPr>
          <w:rFonts w:ascii="Times New Roman" w:hAnsi="Times New Roman" w:cs="Times New Roman"/>
          <w:sz w:val="28"/>
          <w:szCs w:val="28"/>
        </w:rPr>
        <w:br/>
      </w:r>
    </w:p>
    <w:p w:rsidR="00CD5080" w:rsidRPr="00CD5080" w:rsidRDefault="00CD5080" w:rsidP="00CD508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5080">
        <w:rPr>
          <w:rFonts w:ascii="Times New Roman" w:hAnsi="Times New Roman" w:cs="Times New Roman"/>
          <w:sz w:val="28"/>
          <w:szCs w:val="28"/>
          <w:shd w:val="clear" w:color="auto" w:fill="FFFFFF"/>
        </w:rPr>
        <w:t>11. Чьей памяти посвящено стихотворение «Неохотно и несмело...»</w:t>
      </w:r>
      <w:proofErr w:type="gramStart"/>
      <w:r w:rsidRPr="00CD5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?</w:t>
      </w:r>
      <w:proofErr w:type="gramEnd"/>
      <w:r w:rsidRPr="00CD5080">
        <w:rPr>
          <w:rFonts w:ascii="Times New Roman" w:hAnsi="Times New Roman" w:cs="Times New Roman"/>
          <w:sz w:val="28"/>
          <w:szCs w:val="28"/>
        </w:rPr>
        <w:br/>
      </w:r>
    </w:p>
    <w:p w:rsidR="00CD5080" w:rsidRPr="00CD5080" w:rsidRDefault="00CD5080" w:rsidP="00CD508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5080">
        <w:rPr>
          <w:rFonts w:ascii="Times New Roman" w:hAnsi="Times New Roman" w:cs="Times New Roman"/>
          <w:sz w:val="28"/>
          <w:szCs w:val="28"/>
          <w:shd w:val="clear" w:color="auto" w:fill="FFFFFF"/>
        </w:rPr>
        <w:t>12. О ком поэт написал:</w:t>
      </w:r>
      <w:r w:rsidRPr="00CD5080">
        <w:rPr>
          <w:rFonts w:ascii="Times New Roman" w:hAnsi="Times New Roman" w:cs="Times New Roman"/>
          <w:sz w:val="28"/>
          <w:szCs w:val="28"/>
        </w:rPr>
        <w:br/>
      </w:r>
      <w:r w:rsidRPr="00CD5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Всё отнял у меня казнящий Бог:</w:t>
      </w:r>
      <w:r w:rsidRPr="00CD5080">
        <w:rPr>
          <w:rFonts w:ascii="Times New Roman" w:hAnsi="Times New Roman" w:cs="Times New Roman"/>
          <w:sz w:val="28"/>
          <w:szCs w:val="28"/>
        </w:rPr>
        <w:br/>
      </w:r>
      <w:r w:rsidRPr="00CD5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Здоровье, силу воли, воздух, сон.</w:t>
      </w:r>
      <w:r w:rsidRPr="00CD5080">
        <w:rPr>
          <w:rFonts w:ascii="Times New Roman" w:hAnsi="Times New Roman" w:cs="Times New Roman"/>
          <w:sz w:val="28"/>
          <w:szCs w:val="28"/>
        </w:rPr>
        <w:br/>
      </w:r>
      <w:r w:rsidRPr="00CD5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Одну тебя при мне оставил он,</w:t>
      </w:r>
      <w:r w:rsidRPr="00CD5080">
        <w:rPr>
          <w:rFonts w:ascii="Times New Roman" w:hAnsi="Times New Roman" w:cs="Times New Roman"/>
          <w:sz w:val="28"/>
          <w:szCs w:val="28"/>
        </w:rPr>
        <w:br/>
      </w:r>
      <w:r w:rsidRPr="00CD5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 я ему ещё молиться мог.</w:t>
      </w:r>
      <w:r w:rsidRPr="00CD5080">
        <w:rPr>
          <w:rFonts w:ascii="Times New Roman" w:hAnsi="Times New Roman" w:cs="Times New Roman"/>
          <w:sz w:val="28"/>
          <w:szCs w:val="28"/>
        </w:rPr>
        <w:br/>
      </w:r>
    </w:p>
    <w:p w:rsidR="00CD5080" w:rsidRPr="00CD5080" w:rsidRDefault="00CD5080" w:rsidP="00CD508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5080">
        <w:rPr>
          <w:rFonts w:ascii="Times New Roman" w:hAnsi="Times New Roman" w:cs="Times New Roman"/>
          <w:sz w:val="28"/>
          <w:szCs w:val="28"/>
          <w:shd w:val="clear" w:color="auto" w:fill="FFFFFF"/>
        </w:rPr>
        <w:t>13. Кто был первым биографом Тютчева?</w:t>
      </w:r>
      <w:r w:rsidRPr="00CD5080">
        <w:rPr>
          <w:rFonts w:ascii="Times New Roman" w:hAnsi="Times New Roman" w:cs="Times New Roman"/>
          <w:sz w:val="28"/>
          <w:szCs w:val="28"/>
        </w:rPr>
        <w:br/>
      </w:r>
    </w:p>
    <w:p w:rsidR="00CD5080" w:rsidRPr="00CD5080" w:rsidRDefault="00CD5080" w:rsidP="00CD508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5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14.В статье «Русские второстепенные поэты» Н.А. Некрасов писал о </w:t>
      </w:r>
      <w:proofErr w:type="spellStart"/>
      <w:proofErr w:type="gramStart"/>
      <w:r w:rsidRPr="00CD5080">
        <w:rPr>
          <w:rFonts w:ascii="Times New Roman" w:hAnsi="Times New Roman" w:cs="Times New Roman"/>
          <w:sz w:val="28"/>
          <w:szCs w:val="28"/>
          <w:shd w:val="clear" w:color="auto" w:fill="FFFFFF"/>
        </w:rPr>
        <w:t>стихо-творении</w:t>
      </w:r>
      <w:proofErr w:type="spellEnd"/>
      <w:proofErr w:type="gramEnd"/>
      <w:r w:rsidRPr="00CD5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«Осенний вечер»: «... каждый стих хватает за сердце, как хватают за сердце в иную минуту беспорядочные, внезапно набегающие порывы ветра; их и слушать больно, и перестать слушать жаль».</w:t>
      </w:r>
      <w:r w:rsidRPr="00CD5080">
        <w:rPr>
          <w:rFonts w:ascii="Times New Roman" w:hAnsi="Times New Roman" w:cs="Times New Roman"/>
          <w:sz w:val="28"/>
          <w:szCs w:val="28"/>
        </w:rPr>
        <w:br/>
      </w:r>
      <w:r w:rsidRPr="00CD5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Прокомментируйте мысль поэта и сравните свое восприятие </w:t>
      </w:r>
      <w:proofErr w:type="spellStart"/>
      <w:r w:rsidRPr="00CD5080">
        <w:rPr>
          <w:rFonts w:ascii="Times New Roman" w:hAnsi="Times New Roman" w:cs="Times New Roman"/>
          <w:sz w:val="28"/>
          <w:szCs w:val="28"/>
          <w:shd w:val="clear" w:color="auto" w:fill="FFFFFF"/>
        </w:rPr>
        <w:t>тютчевского</w:t>
      </w:r>
      <w:proofErr w:type="spellEnd"/>
      <w:r w:rsidRPr="00CD5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стихотворения с восприятием Некрасова.</w:t>
      </w:r>
      <w:r w:rsidRPr="00CD5080">
        <w:rPr>
          <w:rFonts w:ascii="Times New Roman" w:hAnsi="Times New Roman" w:cs="Times New Roman"/>
          <w:sz w:val="28"/>
          <w:szCs w:val="28"/>
        </w:rPr>
        <w:br/>
      </w:r>
      <w:r w:rsidRPr="00CD5080">
        <w:rPr>
          <w:rFonts w:ascii="Times New Roman" w:hAnsi="Times New Roman" w:cs="Times New Roman"/>
          <w:sz w:val="28"/>
          <w:szCs w:val="28"/>
          <w:shd w:val="clear" w:color="auto" w:fill="FFFFFF"/>
        </w:rPr>
        <w:t>б) Насколько правомерно сравнение стихотворения с явлением природы? Может быть, у вас возникли другие сравнения в связи с этим стихотворением? Расскажите о них.</w:t>
      </w:r>
      <w:r w:rsidRPr="00CD5080">
        <w:rPr>
          <w:rFonts w:ascii="Times New Roman" w:hAnsi="Times New Roman" w:cs="Times New Roman"/>
          <w:sz w:val="28"/>
          <w:szCs w:val="28"/>
        </w:rPr>
        <w:br/>
      </w:r>
      <w:r w:rsidRPr="00CD5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15.Ф.И. Тютчев утверждал: «Чтобы поэзия процветала, она должна иметь </w:t>
      </w:r>
      <w:r w:rsidRPr="00CD508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корни в земле».</w:t>
      </w:r>
      <w:r w:rsidRPr="00CD5080">
        <w:rPr>
          <w:rFonts w:ascii="Times New Roman" w:hAnsi="Times New Roman" w:cs="Times New Roman"/>
          <w:sz w:val="28"/>
          <w:szCs w:val="28"/>
        </w:rPr>
        <w:br/>
      </w:r>
      <w:r w:rsidRPr="00CD5080">
        <w:rPr>
          <w:rFonts w:ascii="Times New Roman" w:hAnsi="Times New Roman" w:cs="Times New Roman"/>
          <w:sz w:val="28"/>
          <w:szCs w:val="28"/>
          <w:shd w:val="clear" w:color="auto" w:fill="FFFFFF"/>
        </w:rPr>
        <w:t>а) Как вы думаете, что означает для поэзии «процветать»?</w:t>
      </w:r>
      <w:r w:rsidRPr="00CD5080">
        <w:rPr>
          <w:rFonts w:ascii="Times New Roman" w:hAnsi="Times New Roman" w:cs="Times New Roman"/>
          <w:sz w:val="28"/>
          <w:szCs w:val="28"/>
        </w:rPr>
        <w:br/>
      </w:r>
      <w:r w:rsidRPr="00CD5080">
        <w:rPr>
          <w:rFonts w:ascii="Times New Roman" w:hAnsi="Times New Roman" w:cs="Times New Roman"/>
          <w:sz w:val="28"/>
          <w:szCs w:val="28"/>
          <w:shd w:val="clear" w:color="auto" w:fill="FFFFFF"/>
        </w:rPr>
        <w:t>б) Расскажите о своем понимании мысли поэта относительно «корней» поэзии в земле. Могли бы вы утверждать, что стихи самого Тютчева имеют такие корни? Аргументируйте ответ.</w:t>
      </w:r>
      <w:r w:rsidRPr="00CD5080">
        <w:rPr>
          <w:rFonts w:ascii="Times New Roman" w:hAnsi="Times New Roman" w:cs="Times New Roman"/>
          <w:sz w:val="28"/>
          <w:szCs w:val="28"/>
        </w:rPr>
        <w:br/>
      </w:r>
    </w:p>
    <w:p w:rsidR="00CD5080" w:rsidRPr="00CD5080" w:rsidRDefault="00CD5080" w:rsidP="00CD508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5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16.«Религия молчания — </w:t>
      </w:r>
      <w:proofErr w:type="spellStart"/>
      <w:r w:rsidRPr="00CD5080">
        <w:rPr>
          <w:rFonts w:ascii="Times New Roman" w:hAnsi="Times New Roman" w:cs="Times New Roman"/>
          <w:sz w:val="28"/>
          <w:szCs w:val="28"/>
          <w:shd w:val="clear" w:color="auto" w:fill="FFFFFF"/>
        </w:rPr>
        <w:t>Silentiumf</w:t>
      </w:r>
      <w:proofErr w:type="spellEnd"/>
      <w:r w:rsidRPr="00CD5080">
        <w:rPr>
          <w:rFonts w:ascii="Times New Roman" w:hAnsi="Times New Roman" w:cs="Times New Roman"/>
          <w:sz w:val="28"/>
          <w:szCs w:val="28"/>
          <w:shd w:val="clear" w:color="auto" w:fill="FFFFFF"/>
        </w:rPr>
        <w:t>- не ложь, а половина истины, которая без другой половины убийственнее всякой лжи» (Д. С. Мережковский).</w:t>
      </w:r>
      <w:r w:rsidRPr="00CD5080">
        <w:rPr>
          <w:rFonts w:ascii="Times New Roman" w:hAnsi="Times New Roman" w:cs="Times New Roman"/>
          <w:sz w:val="28"/>
          <w:szCs w:val="28"/>
        </w:rPr>
        <w:br/>
      </w:r>
      <w:r w:rsidRPr="00CD5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Как вы думаете, в чем «истина» стихотворения </w:t>
      </w:r>
      <w:proofErr w:type="spellStart"/>
      <w:r w:rsidRPr="00CD5080">
        <w:rPr>
          <w:rFonts w:ascii="Times New Roman" w:hAnsi="Times New Roman" w:cs="Times New Roman"/>
          <w:sz w:val="28"/>
          <w:szCs w:val="28"/>
          <w:shd w:val="clear" w:color="auto" w:fill="FFFFFF"/>
        </w:rPr>
        <w:t>Silentiumf</w:t>
      </w:r>
      <w:proofErr w:type="spellEnd"/>
      <w:r w:rsidRPr="00CD5080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CD5080">
        <w:rPr>
          <w:rFonts w:ascii="Times New Roman" w:hAnsi="Times New Roman" w:cs="Times New Roman"/>
          <w:sz w:val="28"/>
          <w:szCs w:val="28"/>
        </w:rPr>
        <w:br/>
      </w:r>
      <w:r w:rsidRPr="00CD5080">
        <w:rPr>
          <w:rFonts w:ascii="Times New Roman" w:hAnsi="Times New Roman" w:cs="Times New Roman"/>
          <w:sz w:val="28"/>
          <w:szCs w:val="28"/>
          <w:shd w:val="clear" w:color="auto" w:fill="FFFFFF"/>
        </w:rPr>
        <w:t>б) Почему Мережковский считает, что стихотворение Тютчева есть только «половина истины»? В чем тогда должна заключаться вторая ее половина?</w:t>
      </w:r>
      <w:r w:rsidRPr="00CD5080">
        <w:rPr>
          <w:rFonts w:ascii="Times New Roman" w:hAnsi="Times New Roman" w:cs="Times New Roman"/>
          <w:sz w:val="28"/>
          <w:szCs w:val="28"/>
        </w:rPr>
        <w:br/>
      </w:r>
    </w:p>
    <w:p w:rsidR="003C5096" w:rsidRPr="00CD5080" w:rsidRDefault="00CD5080" w:rsidP="00CD5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80">
        <w:rPr>
          <w:rFonts w:ascii="Times New Roman" w:hAnsi="Times New Roman" w:cs="Times New Roman"/>
          <w:sz w:val="28"/>
          <w:szCs w:val="28"/>
          <w:shd w:val="clear" w:color="auto" w:fill="FFFFFF"/>
        </w:rPr>
        <w:t>17.В «Биографии Ф.И. Тютчева» писатель И. С. Аксаков рассказывает: «Ум его парил, а сам он будто свинцовыми гирями прикован был долу немощью воли, страстями, избалованностью. Ум деятельный, не знавший ни отдыха, ни истомы, при совершенной неспособности к действию».</w:t>
      </w:r>
      <w:r w:rsidRPr="00CD5080">
        <w:rPr>
          <w:rFonts w:ascii="Times New Roman" w:hAnsi="Times New Roman" w:cs="Times New Roman"/>
          <w:sz w:val="28"/>
          <w:szCs w:val="28"/>
        </w:rPr>
        <w:br/>
      </w:r>
      <w:r w:rsidRPr="00CD5080">
        <w:rPr>
          <w:rFonts w:ascii="Times New Roman" w:hAnsi="Times New Roman" w:cs="Times New Roman"/>
          <w:sz w:val="28"/>
          <w:szCs w:val="28"/>
          <w:shd w:val="clear" w:color="auto" w:fill="FFFFFF"/>
        </w:rPr>
        <w:t>а) Есть ли у Тютчева стихи, которые свидетельствуют о «немощи воли», «страстях» и «избалованности» автора?</w:t>
      </w:r>
      <w:r w:rsidRPr="00CD5080">
        <w:rPr>
          <w:rFonts w:ascii="Times New Roman" w:hAnsi="Times New Roman" w:cs="Times New Roman"/>
          <w:sz w:val="28"/>
          <w:szCs w:val="28"/>
        </w:rPr>
        <w:br/>
      </w:r>
      <w:r w:rsidRPr="00CD5080">
        <w:rPr>
          <w:rFonts w:ascii="Times New Roman" w:hAnsi="Times New Roman" w:cs="Times New Roman"/>
          <w:sz w:val="28"/>
          <w:szCs w:val="28"/>
          <w:shd w:val="clear" w:color="auto" w:fill="FFFFFF"/>
        </w:rPr>
        <w:t>б) Как вы понимаете мысль Аксакова о том, что у Тютчева — «ум деятельный..</w:t>
      </w:r>
      <w:proofErr w:type="gramStart"/>
      <w:r w:rsidRPr="00CD5080">
        <w:rPr>
          <w:rFonts w:ascii="Times New Roman" w:hAnsi="Times New Roman" w:cs="Times New Roman"/>
          <w:sz w:val="28"/>
          <w:szCs w:val="28"/>
          <w:shd w:val="clear" w:color="auto" w:fill="FFFFFF"/>
        </w:rPr>
        <w:t>.п</w:t>
      </w:r>
      <w:proofErr w:type="gramEnd"/>
      <w:r w:rsidRPr="00CD5080">
        <w:rPr>
          <w:rFonts w:ascii="Times New Roman" w:hAnsi="Times New Roman" w:cs="Times New Roman"/>
          <w:sz w:val="28"/>
          <w:szCs w:val="28"/>
          <w:shd w:val="clear" w:color="auto" w:fill="FFFFFF"/>
        </w:rPr>
        <w:t>ри совершенной неспособности к действию»? Есть ли в биографии поэта факты, подтверждающие или опровергающие эту мысль? А в его стихах такие доказательства есть?</w:t>
      </w:r>
      <w:r w:rsidRPr="00CD5080">
        <w:rPr>
          <w:rFonts w:ascii="Times New Roman" w:hAnsi="Times New Roman" w:cs="Times New Roman"/>
          <w:sz w:val="28"/>
          <w:szCs w:val="28"/>
        </w:rPr>
        <w:br/>
      </w:r>
    </w:p>
    <w:sectPr w:rsidR="003C5096" w:rsidRPr="00CD5080" w:rsidSect="003C5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D5080"/>
    <w:rsid w:val="003B53A9"/>
    <w:rsid w:val="003C5096"/>
    <w:rsid w:val="00CD5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415</Words>
  <Characters>2371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2013-12-06T16:01:00Z</dcterms:created>
  <dcterms:modified xsi:type="dcterms:W3CDTF">2013-12-06T16:08:00Z</dcterms:modified>
</cp:coreProperties>
</file>