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95" w:rsidRPr="009E5364" w:rsidRDefault="00FC0795" w:rsidP="00FC0795">
      <w:pPr>
        <w:pStyle w:val="10"/>
        <w:jc w:val="center"/>
        <w:rPr>
          <w:rFonts w:ascii="Times New Roman" w:hAnsi="Times New Roman" w:cs="Times New Roman"/>
        </w:rPr>
      </w:pPr>
      <w:r w:rsidRPr="009E5364">
        <w:rPr>
          <w:rFonts w:ascii="Times New Roman" w:hAnsi="Times New Roman" w:cs="Times New Roman"/>
        </w:rPr>
        <w:t>Конспект урока</w:t>
      </w:r>
      <w:r>
        <w:rPr>
          <w:rFonts w:ascii="Times New Roman" w:hAnsi="Times New Roman" w:cs="Times New Roman"/>
        </w:rPr>
        <w:t xml:space="preserve"> в 8 классе</w:t>
      </w:r>
      <w:r w:rsidRPr="009E5364">
        <w:rPr>
          <w:rFonts w:ascii="Times New Roman" w:hAnsi="Times New Roman" w:cs="Times New Roman"/>
        </w:rPr>
        <w:t xml:space="preserve"> по теме</w:t>
      </w:r>
    </w:p>
    <w:p w:rsidR="00FC0795" w:rsidRPr="009E5364" w:rsidRDefault="00FC0795" w:rsidP="00FC0795">
      <w:pPr>
        <w:pStyle w:val="a3"/>
        <w:spacing w:line="276" w:lineRule="auto"/>
        <w:jc w:val="center"/>
        <w:rPr>
          <w:b/>
        </w:rPr>
      </w:pPr>
      <w:r w:rsidRPr="009E5364">
        <w:rPr>
          <w:b/>
        </w:rPr>
        <w:t xml:space="preserve"> "Основные классы неорганических веществ"</w:t>
      </w:r>
    </w:p>
    <w:p w:rsidR="00FC0795" w:rsidRPr="00D67641" w:rsidRDefault="00FC0795" w:rsidP="00FC0795">
      <w:pPr>
        <w:pStyle w:val="a3"/>
        <w:spacing w:line="276" w:lineRule="auto"/>
        <w:jc w:val="both"/>
        <w:rPr>
          <w:color w:val="C0504D" w:themeColor="accent2"/>
        </w:rPr>
      </w:pPr>
    </w:p>
    <w:p w:rsidR="00FC0795" w:rsidRPr="009E5364" w:rsidRDefault="00FC0795" w:rsidP="00FC0795">
      <w:pPr>
        <w:pStyle w:val="a3"/>
        <w:spacing w:line="276" w:lineRule="auto"/>
        <w:jc w:val="both"/>
      </w:pPr>
      <w:r w:rsidRPr="009E5364">
        <w:t>Цели и задачи урока:</w:t>
      </w:r>
    </w:p>
    <w:p w:rsidR="00FC0795" w:rsidRPr="009E5364" w:rsidRDefault="00FC0795" w:rsidP="00FC0795">
      <w:pPr>
        <w:pStyle w:val="a3"/>
        <w:spacing w:line="276" w:lineRule="auto"/>
        <w:jc w:val="both"/>
      </w:pPr>
      <w:r w:rsidRPr="009E5364">
        <w:rPr>
          <w:iCs/>
        </w:rPr>
        <w:t>образовательные: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проверить глубину и прочность ус</w:t>
      </w:r>
      <w:r>
        <w:t>воения учащимся знаний по теме.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выявить типичные ошибки и пробелы в знаниях.</w:t>
      </w:r>
    </w:p>
    <w:p w:rsidR="00FC0795" w:rsidRPr="009E5364" w:rsidRDefault="00FC0795" w:rsidP="00FC0795">
      <w:pPr>
        <w:pStyle w:val="a3"/>
        <w:spacing w:line="276" w:lineRule="auto"/>
        <w:jc w:val="both"/>
      </w:pPr>
      <w:r w:rsidRPr="009E5364">
        <w:rPr>
          <w:iCs/>
        </w:rPr>
        <w:t>воспитательные:</w:t>
      </w:r>
      <w:r w:rsidRPr="009E5364">
        <w:t xml:space="preserve">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воспитывать уважение друг другу.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– воспитывать аккуратность и наблюдательность. </w:t>
      </w:r>
    </w:p>
    <w:p w:rsidR="00FC0795" w:rsidRPr="009E5364" w:rsidRDefault="00FC0795" w:rsidP="00FC0795">
      <w:pPr>
        <w:pStyle w:val="a3"/>
        <w:spacing w:line="276" w:lineRule="auto"/>
        <w:jc w:val="both"/>
      </w:pPr>
      <w:r w:rsidRPr="009E5364">
        <w:rPr>
          <w:iCs/>
        </w:rPr>
        <w:t>развивающие: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развивать самостоятельность, умение преодолевать трудности.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формировать умения выделять главное, логически излагать материал.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– развивать мыслительную и познавательную деятельность учащихся.</w:t>
      </w:r>
    </w:p>
    <w:p w:rsidR="00FC0795" w:rsidRPr="009E5364" w:rsidRDefault="00FC0795" w:rsidP="00FC0795">
      <w:pPr>
        <w:pStyle w:val="a3"/>
        <w:spacing w:line="276" w:lineRule="auto"/>
        <w:jc w:val="both"/>
      </w:pPr>
      <w:r w:rsidRPr="009E5364">
        <w:rPr>
          <w:iCs/>
        </w:rPr>
        <w:t>Методы обучения: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- организация учебно-познавательной деятельности – эвристическая беседа, выполнение задании у доски, работа в группах, по карточкам.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9E5364">
        <w:rPr>
          <w:iCs/>
        </w:rPr>
        <w:t>Методы контроля</w:t>
      </w:r>
      <w:r w:rsidRPr="00D67641">
        <w:t xml:space="preserve"> – устный контроль, письменный контроль.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Ход урока</w:t>
      </w:r>
    </w:p>
    <w:p w:rsidR="00FC0795" w:rsidRPr="009E5364" w:rsidRDefault="00FC0795" w:rsidP="00FC0795">
      <w:pPr>
        <w:pStyle w:val="a3"/>
        <w:spacing w:line="276" w:lineRule="auto"/>
        <w:jc w:val="both"/>
        <w:rPr>
          <w:b/>
          <w:i/>
          <w:iCs/>
        </w:rPr>
      </w:pPr>
      <w:r w:rsidRPr="009E5364">
        <w:rPr>
          <w:b/>
          <w:i/>
          <w:iCs/>
          <w:lang w:val="en-US"/>
        </w:rPr>
        <w:t>I</w:t>
      </w:r>
      <w:r w:rsidRPr="009E5364">
        <w:rPr>
          <w:b/>
          <w:i/>
          <w:iCs/>
        </w:rPr>
        <w:t>. Организационный момент</w:t>
      </w:r>
    </w:p>
    <w:p w:rsidR="00FC0795" w:rsidRDefault="00FC0795" w:rsidP="00FC0795">
      <w:pPr>
        <w:pStyle w:val="a3"/>
        <w:spacing w:line="276" w:lineRule="auto"/>
        <w:jc w:val="both"/>
        <w:rPr>
          <w:iCs/>
        </w:rPr>
      </w:pPr>
      <w:r w:rsidRPr="009E5364">
        <w:rPr>
          <w:b/>
          <w:iCs/>
        </w:rPr>
        <w:t>Девиз урока</w:t>
      </w:r>
      <w:r>
        <w:rPr>
          <w:i/>
          <w:iCs/>
          <w:color w:val="1F497D" w:themeColor="text2"/>
        </w:rPr>
        <w:t xml:space="preserve">: </w:t>
      </w:r>
      <w:r w:rsidRPr="009E5364">
        <w:rPr>
          <w:iCs/>
        </w:rPr>
        <w:t>Просто знать – еще не все, знания нужно уметь использовать.</w:t>
      </w:r>
      <w:r>
        <w:rPr>
          <w:iCs/>
        </w:rPr>
        <w:t xml:space="preserve"> (Гёте) </w:t>
      </w:r>
    </w:p>
    <w:p w:rsidR="00FC0795" w:rsidRPr="00D67641" w:rsidRDefault="00FC0795" w:rsidP="00FC0795">
      <w:pPr>
        <w:pStyle w:val="a3"/>
        <w:spacing w:line="276" w:lineRule="auto"/>
        <w:jc w:val="both"/>
        <w:rPr>
          <w:i/>
          <w:iCs/>
          <w:color w:val="1F497D" w:themeColor="text2"/>
        </w:rPr>
      </w:pPr>
      <w:r>
        <w:rPr>
          <w:iCs/>
        </w:rPr>
        <w:t>(Сл. №1)</w:t>
      </w:r>
    </w:p>
    <w:p w:rsidR="00FC0795" w:rsidRPr="009E5364" w:rsidRDefault="00FC0795" w:rsidP="00FC0795">
      <w:pPr>
        <w:pStyle w:val="a3"/>
        <w:spacing w:line="276" w:lineRule="auto"/>
        <w:jc w:val="both"/>
        <w:rPr>
          <w:iCs/>
        </w:rPr>
      </w:pPr>
      <w:r w:rsidRPr="009E5364">
        <w:rPr>
          <w:iCs/>
        </w:rPr>
        <w:t>II.  Актуализация опорных знаний и способов действий обучающихся.</w:t>
      </w:r>
    </w:p>
    <w:p w:rsidR="00FC0795" w:rsidRDefault="00FC0795" w:rsidP="00FC0795">
      <w:pPr>
        <w:pStyle w:val="a3"/>
        <w:spacing w:line="276" w:lineRule="auto"/>
        <w:jc w:val="both"/>
      </w:pPr>
      <w:r w:rsidRPr="008645A4">
        <w:rPr>
          <w:b/>
        </w:rPr>
        <w:t>1</w:t>
      </w:r>
      <w:r>
        <w:t xml:space="preserve"> М</w:t>
      </w:r>
      <w:r w:rsidRPr="00D67641">
        <w:t xml:space="preserve">озговой штурм по теме: “Основные классы неорганических веществ”. И одновременно с ответами учащихся, на доске появляются  сведения о классификации веществ в виде схемы «Веществ» </w:t>
      </w:r>
    </w:p>
    <w:p w:rsidR="00FC0795" w:rsidRDefault="00FC0795" w:rsidP="00FC0795">
      <w:pPr>
        <w:pStyle w:val="a3"/>
        <w:spacing w:line="276" w:lineRule="auto"/>
        <w:jc w:val="both"/>
      </w:pPr>
      <w:r>
        <w:t>(Сл. №2)</w:t>
      </w:r>
    </w:p>
    <w:p w:rsidR="00FC0795" w:rsidRDefault="00FC0795" w:rsidP="00FC0795">
      <w:pPr>
        <w:pStyle w:val="a3"/>
        <w:spacing w:line="276" w:lineRule="auto"/>
        <w:jc w:val="both"/>
      </w:pPr>
      <w:r>
        <w:t>После чего учитель объ</w:t>
      </w:r>
      <w:r w:rsidR="00D566F4">
        <w:t>являет тему урока,</w:t>
      </w:r>
      <w:bookmarkStart w:id="0" w:name="_GoBack"/>
      <w:bookmarkEnd w:id="0"/>
      <w:r w:rsidR="00D566F4">
        <w:t xml:space="preserve"> ц</w:t>
      </w:r>
      <w:r>
        <w:t>ель и задачи.</w:t>
      </w:r>
    </w:p>
    <w:p w:rsidR="00FC0795" w:rsidRPr="009E5364" w:rsidRDefault="00FC0795" w:rsidP="00FC0795">
      <w:pPr>
        <w:pStyle w:val="a3"/>
        <w:spacing w:line="276" w:lineRule="auto"/>
        <w:jc w:val="both"/>
      </w:pPr>
      <w:r>
        <w:t>(Сл.№3)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8645A4">
        <w:rPr>
          <w:b/>
        </w:rPr>
        <w:t>2</w:t>
      </w:r>
      <w:r w:rsidRPr="009E5364">
        <w:t>.</w:t>
      </w:r>
      <w:r w:rsidRPr="009E5364">
        <w:rPr>
          <w:iCs/>
        </w:rPr>
        <w:t>Химический диктант</w:t>
      </w:r>
      <w:r w:rsidRPr="00D67641">
        <w:rPr>
          <w:i/>
          <w:iCs/>
        </w:rPr>
        <w:t>.</w:t>
      </w:r>
      <w:r w:rsidRPr="00D67641">
        <w:t xml:space="preserve"> Записать формулы веществ следующих химич</w:t>
      </w:r>
      <w:r>
        <w:t>еских соединений:  оксид углерода</w:t>
      </w:r>
      <w:r w:rsidRPr="00D67641">
        <w:t xml:space="preserve"> (</w:t>
      </w:r>
      <w:r>
        <w:rPr>
          <w:lang w:val="en-US"/>
        </w:rPr>
        <w:t>I</w:t>
      </w:r>
      <w:r>
        <w:t>V),  оксид калия,</w:t>
      </w:r>
      <w:r w:rsidRPr="00D67641">
        <w:t xml:space="preserve"> </w:t>
      </w:r>
      <w:r>
        <w:t>оксид кальция,    фосфорная кислота,  серная</w:t>
      </w:r>
      <w:r w:rsidRPr="00D67641">
        <w:t xml:space="preserve"> кислота,  </w:t>
      </w:r>
      <w:r>
        <w:t xml:space="preserve">гидроксид </w:t>
      </w:r>
      <w:r w:rsidRPr="00D67641">
        <w:t xml:space="preserve">лития, </w:t>
      </w:r>
      <w:r>
        <w:t>углерод, фосфат лития,  нитрат кальция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доске записаны формулы веществ, после выполнения учащиеся выполняют взаимопроверку, пользуясь записями на доске</w:t>
      </w:r>
      <w:r w:rsidRPr="00D67641">
        <w:t>).</w:t>
      </w:r>
    </w:p>
    <w:p w:rsidR="00FC0795" w:rsidRPr="00FC0795" w:rsidRDefault="00FC0795" w:rsidP="00FC0795">
      <w:pPr>
        <w:pStyle w:val="a3"/>
        <w:spacing w:line="276" w:lineRule="auto"/>
        <w:jc w:val="both"/>
      </w:pPr>
    </w:p>
    <w:p w:rsidR="00FC0795" w:rsidRPr="008645A4" w:rsidRDefault="00FC0795" w:rsidP="00FC0795">
      <w:pPr>
        <w:pStyle w:val="a3"/>
        <w:spacing w:line="276" w:lineRule="auto"/>
        <w:jc w:val="both"/>
        <w:rPr>
          <w:b/>
          <w:lang w:val="en-US"/>
        </w:rPr>
      </w:pPr>
      <w:r w:rsidRPr="008645A4">
        <w:rPr>
          <w:b/>
          <w:lang w:val="en-US"/>
        </w:rPr>
        <w:t>3.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6"/>
        <w:gridCol w:w="7921"/>
      </w:tblGrid>
      <w:tr w:rsidR="00FC0795" w:rsidRPr="00D67641" w:rsidTr="002E6D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</w:pPr>
            <w:r w:rsidRPr="00D67641">
              <w:t>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</w:pPr>
            <w:r w:rsidRPr="00D67641">
              <w:t>Химические формулы веществ</w:t>
            </w:r>
          </w:p>
        </w:tc>
      </w:tr>
      <w:tr w:rsidR="00FC0795" w:rsidRPr="00D566F4" w:rsidTr="002E6D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</w:pPr>
            <w:r w:rsidRPr="00D67641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FC0795" w:rsidRDefault="00FC0795" w:rsidP="002E6DC5">
            <w:pPr>
              <w:pStyle w:val="a3"/>
              <w:spacing w:line="276" w:lineRule="auto"/>
              <w:jc w:val="both"/>
              <w:rPr>
                <w:lang w:val="en-US"/>
              </w:rPr>
            </w:pPr>
            <w:r w:rsidRPr="00D67641">
              <w:rPr>
                <w:lang w:val="en-US"/>
              </w:rPr>
              <w:t>CaSO</w:t>
            </w:r>
            <w:r w:rsidRPr="00FC0795">
              <w:rPr>
                <w:vertAlign w:val="subscript"/>
                <w:lang w:val="en-US"/>
              </w:rPr>
              <w:t>3</w:t>
            </w:r>
            <w:r w:rsidRPr="00FC0795">
              <w:rPr>
                <w:lang w:val="en-US"/>
              </w:rPr>
              <w:t xml:space="preserve">, </w:t>
            </w:r>
            <w:r w:rsidRPr="00EF36B2">
              <w:rPr>
                <w:lang w:val="en-US"/>
              </w:rPr>
              <w:t>K</w:t>
            </w:r>
            <w:r w:rsidRPr="00FC0795">
              <w:rPr>
                <w:lang w:val="en-US"/>
              </w:rPr>
              <w:t>2</w:t>
            </w:r>
            <w:r w:rsidRPr="00EF36B2">
              <w:rPr>
                <w:lang w:val="en-US"/>
              </w:rPr>
              <w:t>O</w:t>
            </w:r>
            <w:r w:rsidRPr="00FC07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Ba</w:t>
            </w:r>
            <w:r>
              <w:t>С</w:t>
            </w:r>
            <w:r>
              <w:rPr>
                <w:lang w:val="en-US"/>
              </w:rPr>
              <w:t>l</w:t>
            </w:r>
            <w:r w:rsidRPr="00FC0795">
              <w:rPr>
                <w:lang w:val="en-US"/>
              </w:rPr>
              <w:t xml:space="preserve">2, </w:t>
            </w:r>
            <w:r>
              <w:t>С</w:t>
            </w:r>
            <w:r w:rsidRPr="00D67641">
              <w:rPr>
                <w:lang w:val="en-US"/>
              </w:rPr>
              <w:t>O</w:t>
            </w:r>
            <w:r w:rsidRPr="00FC0795">
              <w:rPr>
                <w:vertAlign w:val="subscript"/>
                <w:lang w:val="en-US"/>
              </w:rPr>
              <w:t>2</w:t>
            </w:r>
            <w:r w:rsidRPr="00FC0795">
              <w:rPr>
                <w:lang w:val="en-US"/>
              </w:rPr>
              <w:t xml:space="preserve">, </w:t>
            </w:r>
            <w:r w:rsidRPr="00D67641">
              <w:rPr>
                <w:lang w:val="en-US"/>
              </w:rPr>
              <w:t>Fe</w:t>
            </w:r>
            <w:r w:rsidRPr="00FC0795">
              <w:rPr>
                <w:lang w:val="en-US"/>
              </w:rPr>
              <w:t>(</w:t>
            </w:r>
            <w:r w:rsidRPr="00D67641">
              <w:rPr>
                <w:lang w:val="en-US"/>
              </w:rPr>
              <w:t>OH</w:t>
            </w:r>
            <w:r w:rsidRPr="00FC0795">
              <w:rPr>
                <w:lang w:val="en-US"/>
              </w:rPr>
              <w:t>)</w:t>
            </w:r>
            <w:r w:rsidRPr="00FC0795">
              <w:rPr>
                <w:vertAlign w:val="subscript"/>
                <w:lang w:val="en-US"/>
              </w:rPr>
              <w:t>3</w:t>
            </w:r>
            <w:r w:rsidRPr="00FC0795">
              <w:rPr>
                <w:lang w:val="en-US"/>
              </w:rPr>
              <w:t xml:space="preserve">, </w:t>
            </w:r>
            <w:r w:rsidRPr="00D67641">
              <w:rPr>
                <w:lang w:val="en-US"/>
              </w:rPr>
              <w:t>Ba</w:t>
            </w:r>
            <w:r w:rsidRPr="00FC0795">
              <w:rPr>
                <w:lang w:val="en-US"/>
              </w:rPr>
              <w:t xml:space="preserve">, </w:t>
            </w:r>
            <w:r w:rsidRPr="00D67641">
              <w:rPr>
                <w:lang w:val="en-US"/>
              </w:rPr>
              <w:t>SO</w:t>
            </w:r>
            <w:r w:rsidRPr="00FC0795">
              <w:rPr>
                <w:vertAlign w:val="subscript"/>
                <w:lang w:val="en-US"/>
              </w:rPr>
              <w:t>3</w:t>
            </w:r>
            <w:r w:rsidRPr="00FC0795">
              <w:rPr>
                <w:lang w:val="en-US"/>
              </w:rPr>
              <w:t xml:space="preserve"> , </w:t>
            </w:r>
            <w:r w:rsidRPr="00D67641">
              <w:rPr>
                <w:lang w:val="en-US"/>
              </w:rPr>
              <w:t>BaCl</w:t>
            </w:r>
            <w:r w:rsidRPr="00FC0795">
              <w:rPr>
                <w:vertAlign w:val="subscript"/>
                <w:lang w:val="en-US"/>
              </w:rPr>
              <w:t>2</w:t>
            </w:r>
            <w:r w:rsidRPr="00FC07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N</w:t>
            </w:r>
            <w:r w:rsidRPr="00FC0795">
              <w:rPr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FC0795">
              <w:rPr>
                <w:lang w:val="en-US"/>
              </w:rPr>
              <w:t xml:space="preserve">5 , </w:t>
            </w:r>
            <w:r w:rsidRPr="00D67641">
              <w:rPr>
                <w:lang w:val="en-US"/>
              </w:rPr>
              <w:t>H</w:t>
            </w:r>
            <w:r w:rsidRPr="00FC0795">
              <w:rPr>
                <w:vertAlign w:val="subscript"/>
                <w:lang w:val="en-US"/>
              </w:rPr>
              <w:t>2</w:t>
            </w:r>
            <w:r w:rsidRPr="00FC0795">
              <w:rPr>
                <w:lang w:val="en-US"/>
              </w:rPr>
              <w:t xml:space="preserve">, </w:t>
            </w:r>
            <w:proofErr w:type="spellStart"/>
            <w:r w:rsidRPr="00D67641">
              <w:rPr>
                <w:lang w:val="en-US"/>
              </w:rPr>
              <w:t>HBr</w:t>
            </w:r>
            <w:proofErr w:type="spellEnd"/>
            <w:r w:rsidRPr="00FC0795">
              <w:rPr>
                <w:lang w:val="en-US"/>
              </w:rPr>
              <w:t>.</w:t>
            </w:r>
          </w:p>
        </w:tc>
      </w:tr>
      <w:tr w:rsidR="00FC0795" w:rsidRPr="00D566F4" w:rsidTr="002E6D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</w:pPr>
            <w:r w:rsidRPr="00FC0795">
              <w:rPr>
                <w:lang w:val="en-US"/>
              </w:rPr>
              <w:t xml:space="preserve"> </w:t>
            </w:r>
            <w:r w:rsidRPr="00D67641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  <w:rPr>
                <w:lang w:val="en-US"/>
              </w:rPr>
            </w:pPr>
            <w:r w:rsidRPr="008645A4">
              <w:rPr>
                <w:lang w:val="en-US"/>
              </w:rPr>
              <w:t xml:space="preserve"> </w:t>
            </w:r>
            <w:r w:rsidRPr="00D67641">
              <w:rPr>
                <w:lang w:val="en-US"/>
              </w:rPr>
              <w:t>SiO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, Mg(OH)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 xml:space="preserve">, Si, </w:t>
            </w:r>
            <w:proofErr w:type="spellStart"/>
            <w:r w:rsidRPr="00D67641">
              <w:rPr>
                <w:lang w:val="en-US"/>
              </w:rPr>
              <w:t>NaOH</w:t>
            </w:r>
            <w:proofErr w:type="spellEnd"/>
            <w:r w:rsidRPr="00D67641">
              <w:rPr>
                <w:lang w:val="en-US"/>
              </w:rPr>
              <w:t>, H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SiO</w:t>
            </w:r>
            <w:r w:rsidRPr="00D67641">
              <w:rPr>
                <w:vertAlign w:val="subscript"/>
                <w:lang w:val="en-US"/>
              </w:rPr>
              <w:t>3</w:t>
            </w:r>
            <w:r w:rsidRPr="00D67641">
              <w:rPr>
                <w:lang w:val="en-US"/>
              </w:rPr>
              <w:t xml:space="preserve">, Na, </w:t>
            </w:r>
            <w:proofErr w:type="spellStart"/>
            <w:r w:rsidRPr="00D67641">
              <w:rPr>
                <w:lang w:val="en-US"/>
              </w:rPr>
              <w:t>AgCl</w:t>
            </w:r>
            <w:proofErr w:type="spellEnd"/>
            <w:r w:rsidRPr="00D67641">
              <w:rPr>
                <w:lang w:val="en-US"/>
              </w:rPr>
              <w:t>,</w:t>
            </w:r>
            <w:r w:rsidRPr="008645A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</w:t>
            </w:r>
            <w:proofErr w:type="spellEnd"/>
            <w:r>
              <w:rPr>
                <w:lang w:val="en-US"/>
              </w:rPr>
              <w:t>(OH)2,</w:t>
            </w:r>
            <w:r w:rsidRPr="00D67641">
              <w:rPr>
                <w:lang w:val="en-US"/>
              </w:rPr>
              <w:t xml:space="preserve"> K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SiO</w:t>
            </w:r>
            <w:r w:rsidRPr="00D67641">
              <w:rPr>
                <w:vertAlign w:val="subscript"/>
                <w:lang w:val="en-US"/>
              </w:rPr>
              <w:t>3</w:t>
            </w:r>
            <w:r w:rsidRPr="00D67641">
              <w:rPr>
                <w:lang w:val="en-US"/>
              </w:rPr>
              <w:t>, Al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O</w:t>
            </w:r>
            <w:r w:rsidRPr="00D67641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KOH</w:t>
            </w:r>
          </w:p>
        </w:tc>
      </w:tr>
      <w:tr w:rsidR="00FC0795" w:rsidRPr="00D566F4" w:rsidTr="002E6D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</w:pPr>
            <w:r w:rsidRPr="00D67641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795" w:rsidRPr="00D67641" w:rsidRDefault="00FC0795" w:rsidP="002E6DC5">
            <w:pPr>
              <w:pStyle w:val="a3"/>
              <w:spacing w:line="276" w:lineRule="auto"/>
              <w:jc w:val="both"/>
              <w:rPr>
                <w:lang w:val="en-US"/>
              </w:rPr>
            </w:pPr>
            <w:proofErr w:type="spellStart"/>
            <w:r w:rsidRPr="00D67641">
              <w:rPr>
                <w:lang w:val="en-US"/>
              </w:rPr>
              <w:t>CuO</w:t>
            </w:r>
            <w:proofErr w:type="spellEnd"/>
            <w:r w:rsidRPr="00D67641">
              <w:rPr>
                <w:lang w:val="en-US"/>
              </w:rPr>
              <w:t>, H</w:t>
            </w:r>
            <w:r w:rsidRPr="00D67641">
              <w:rPr>
                <w:vertAlign w:val="subscript"/>
                <w:lang w:val="en-US"/>
              </w:rPr>
              <w:t>3</w:t>
            </w:r>
            <w:r w:rsidRPr="00D67641">
              <w:rPr>
                <w:lang w:val="en-US"/>
              </w:rPr>
              <w:t>PO</w:t>
            </w:r>
            <w:r w:rsidRPr="00D67641">
              <w:rPr>
                <w:vertAlign w:val="subscript"/>
                <w:lang w:val="en-US"/>
              </w:rPr>
              <w:t>4</w:t>
            </w:r>
            <w:r w:rsidRPr="00D67641">
              <w:rPr>
                <w:lang w:val="en-US"/>
              </w:rPr>
              <w:t>, C, H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CO</w:t>
            </w:r>
            <w:r w:rsidRPr="00D67641">
              <w:rPr>
                <w:vertAlign w:val="subscript"/>
                <w:lang w:val="en-US"/>
              </w:rPr>
              <w:t>3</w:t>
            </w:r>
            <w:r w:rsidRPr="00D67641">
              <w:rPr>
                <w:lang w:val="en-US"/>
              </w:rPr>
              <w:t>, CO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 xml:space="preserve">, </w:t>
            </w:r>
            <w:proofErr w:type="spellStart"/>
            <w:r w:rsidRPr="00D67641">
              <w:rPr>
                <w:lang w:val="en-US"/>
              </w:rPr>
              <w:t>Ca</w:t>
            </w:r>
            <w:proofErr w:type="spellEnd"/>
            <w:r w:rsidRPr="00D67641">
              <w:rPr>
                <w:lang w:val="en-US"/>
              </w:rPr>
              <w:t>(OH)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, K</w:t>
            </w:r>
            <w:r w:rsidRPr="00D67641">
              <w:rPr>
                <w:vertAlign w:val="subscript"/>
                <w:lang w:val="en-US"/>
              </w:rPr>
              <w:t>2</w:t>
            </w:r>
            <w:r w:rsidRPr="00D67641">
              <w:rPr>
                <w:lang w:val="en-US"/>
              </w:rPr>
              <w:t>CO</w:t>
            </w:r>
            <w:r w:rsidRPr="00D67641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H2</w:t>
            </w:r>
            <w:r w:rsidRPr="00D67641">
              <w:rPr>
                <w:lang w:val="en-US"/>
              </w:rPr>
              <w:t>SO</w:t>
            </w:r>
            <w:r w:rsidRPr="00D67641">
              <w:rPr>
                <w:vertAlign w:val="subscript"/>
                <w:lang w:val="en-US"/>
              </w:rPr>
              <w:t>4</w:t>
            </w:r>
            <w:r w:rsidRPr="00D67641">
              <w:rPr>
                <w:lang w:val="en-US"/>
              </w:rPr>
              <w:t>, Fe(OH)</w:t>
            </w:r>
            <w:r w:rsidRPr="00D6764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D67641">
              <w:rPr>
                <w:lang w:val="en-US"/>
              </w:rPr>
              <w:t>.</w:t>
            </w:r>
          </w:p>
        </w:tc>
      </w:tr>
    </w:tbl>
    <w:p w:rsidR="00FC0795" w:rsidRPr="00FC0795" w:rsidRDefault="00FC0795" w:rsidP="00FC0795">
      <w:pPr>
        <w:pStyle w:val="a3"/>
        <w:spacing w:line="276" w:lineRule="auto"/>
        <w:jc w:val="both"/>
      </w:pPr>
      <w:r w:rsidRPr="00D67641">
        <w:t xml:space="preserve">Вопросы </w:t>
      </w:r>
    </w:p>
    <w:p w:rsidR="00FC0795" w:rsidRDefault="00FC0795" w:rsidP="00FC0795">
      <w:pPr>
        <w:pStyle w:val="a3"/>
        <w:spacing w:line="276" w:lineRule="auto"/>
        <w:jc w:val="both"/>
      </w:pPr>
      <w:r w:rsidRPr="008645A4">
        <w:t>1.</w:t>
      </w:r>
      <w:r>
        <w:t>Из варианта 1 выпишите формулы оксидов.</w:t>
      </w:r>
    </w:p>
    <w:p w:rsidR="00FC0795" w:rsidRDefault="00FC0795" w:rsidP="00FC0795">
      <w:pPr>
        <w:pStyle w:val="a3"/>
        <w:spacing w:line="276" w:lineRule="auto"/>
        <w:jc w:val="both"/>
      </w:pPr>
      <w:r>
        <w:lastRenderedPageBreak/>
        <w:t>2.Из варианта 2 выпишите формулы</w:t>
      </w:r>
      <w:r w:rsidRPr="008645A4">
        <w:t xml:space="preserve"> </w:t>
      </w:r>
      <w:r>
        <w:t xml:space="preserve"> оснований</w:t>
      </w:r>
    </w:p>
    <w:p w:rsidR="00FC0795" w:rsidRPr="008645A4" w:rsidRDefault="00FC0795" w:rsidP="00FC0795">
      <w:pPr>
        <w:pStyle w:val="a3"/>
        <w:spacing w:line="276" w:lineRule="auto"/>
        <w:jc w:val="both"/>
      </w:pPr>
      <w:r>
        <w:t>3.Из варианта 3 выпишите формулы кислот</w:t>
      </w:r>
      <w:r w:rsidRPr="00D67641">
        <w:rPr>
          <w:color w:val="C0504D" w:themeColor="accent2"/>
        </w:rPr>
        <w:t xml:space="preserve">  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8645A4">
        <w:rPr>
          <w:b/>
        </w:rPr>
        <w:t>4.</w:t>
      </w:r>
      <w:r w:rsidRPr="00D67641">
        <w:t xml:space="preserve"> Создание проблемной ситуации.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>Задание. На рисунке соедините линиями формулы веществ в соответствии с их расположением в генетическом ряду меди. Составить генетический ряд меди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22E5E410" wp14:editId="686B0005">
            <wp:simplePos x="0" y="0"/>
            <wp:positionH relativeFrom="column">
              <wp:posOffset>800100</wp:posOffset>
            </wp:positionH>
            <wp:positionV relativeFrom="line">
              <wp:posOffset>69215</wp:posOffset>
            </wp:positionV>
            <wp:extent cx="4229100" cy="2514600"/>
            <wp:effectExtent l="19050" t="0" r="0" b="0"/>
            <wp:wrapSquare wrapText="bothSides"/>
            <wp:docPr id="2" name="Рисунок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 </w:t>
      </w: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Pr="00C54F61" w:rsidRDefault="00FC0795" w:rsidP="00FC0795">
      <w:pPr>
        <w:pStyle w:val="a3"/>
        <w:spacing w:line="276" w:lineRule="auto"/>
        <w:jc w:val="both"/>
        <w:rPr>
          <w:b/>
        </w:rPr>
      </w:pPr>
      <w:r w:rsidRPr="00C54F61">
        <w:rPr>
          <w:b/>
        </w:rPr>
        <w:t>Формулируется общий вывод для генетического ряда</w:t>
      </w:r>
    </w:p>
    <w:p w:rsidR="00FC0795" w:rsidRPr="00D67641" w:rsidRDefault="00FC0795" w:rsidP="00FC0795">
      <w:pPr>
        <w:pStyle w:val="a3"/>
        <w:spacing w:line="276" w:lineRule="auto"/>
        <w:jc w:val="both"/>
      </w:pPr>
    </w:p>
    <w:p w:rsidR="00FC0795" w:rsidRDefault="00FC0795" w:rsidP="00FC0795">
      <w:pPr>
        <w:pStyle w:val="a3"/>
        <w:spacing w:line="276" w:lineRule="auto"/>
        <w:jc w:val="both"/>
      </w:pPr>
      <w:r w:rsidRPr="008645A4">
        <w:rPr>
          <w:b/>
        </w:rPr>
        <w:t>5</w:t>
      </w:r>
      <w:r>
        <w:t>.(</w:t>
      </w:r>
      <w:r w:rsidRPr="00C54F61">
        <w:rPr>
          <w:b/>
        </w:rPr>
        <w:t>Опережающее задание</w:t>
      </w:r>
      <w:r>
        <w:t xml:space="preserve">) Задания творческого характера. </w:t>
      </w:r>
    </w:p>
    <w:p w:rsidR="00FC0795" w:rsidRDefault="00FC0795" w:rsidP="00FC0795">
      <w:pPr>
        <w:pStyle w:val="a3"/>
        <w:spacing w:line="276" w:lineRule="auto"/>
        <w:jc w:val="both"/>
      </w:pPr>
      <w:r w:rsidRPr="008645A4">
        <w:t>Учащиеся готовят короткие сообщения о веществах, принадлежащих к определенному классу</w:t>
      </w:r>
      <w:r>
        <w:t xml:space="preserve">, </w:t>
      </w:r>
      <w:proofErr w:type="gramStart"/>
      <w:r>
        <w:t>о</w:t>
      </w:r>
      <w:proofErr w:type="gramEnd"/>
      <w:r>
        <w:t xml:space="preserve"> их нахождении в природе и применение человеком.</w:t>
      </w:r>
    </w:p>
    <w:p w:rsidR="00FC0795" w:rsidRPr="008645A4" w:rsidRDefault="00FC0795" w:rsidP="00FC0795">
      <w:pPr>
        <w:pStyle w:val="a3"/>
        <w:spacing w:line="276" w:lineRule="auto"/>
        <w:jc w:val="both"/>
      </w:pPr>
      <w:r>
        <w:t xml:space="preserve"> (Сл.№5- 12)</w:t>
      </w:r>
    </w:p>
    <w:p w:rsidR="00FC0795" w:rsidRPr="00C54F61" w:rsidRDefault="00FC0795" w:rsidP="00FC0795">
      <w:pPr>
        <w:pStyle w:val="a3"/>
        <w:spacing w:line="276" w:lineRule="auto"/>
        <w:jc w:val="both"/>
      </w:pPr>
      <w:r w:rsidRPr="00C54F61">
        <w:rPr>
          <w:b/>
        </w:rPr>
        <w:t>6</w:t>
      </w:r>
      <w:r w:rsidRPr="00C54F61">
        <w:t>.(</w:t>
      </w:r>
      <w:r>
        <w:t>Ученик решает у д</w:t>
      </w:r>
      <w:r w:rsidRPr="00C54F61">
        <w:t>оски</w:t>
      </w:r>
      <w:r>
        <w:t>, остальные учащиеся выполняют в тетрадях</w:t>
      </w:r>
      <w:r w:rsidRPr="00C54F61">
        <w:t>)</w:t>
      </w:r>
    </w:p>
    <w:p w:rsidR="00FC0795" w:rsidRPr="00D67641" w:rsidRDefault="00FC0795" w:rsidP="00FC0795">
      <w:pPr>
        <w:pStyle w:val="a3"/>
        <w:spacing w:line="276" w:lineRule="auto"/>
        <w:jc w:val="both"/>
      </w:pPr>
      <w:r>
        <w:rPr>
          <w:i/>
          <w:iCs/>
        </w:rPr>
        <w:t>А)</w:t>
      </w:r>
      <w:r w:rsidRPr="00D67641">
        <w:rPr>
          <w:i/>
          <w:iCs/>
        </w:rPr>
        <w:t xml:space="preserve"> </w:t>
      </w:r>
      <w:r w:rsidRPr="00D67641">
        <w:t xml:space="preserve">Какое количество вещества и числа молекул, содержится в 120г  </w:t>
      </w:r>
      <w:proofErr w:type="spellStart"/>
      <w:r w:rsidRPr="00D67641">
        <w:t>NaOH</w:t>
      </w:r>
      <w:proofErr w:type="spellEnd"/>
    </w:p>
    <w:p w:rsidR="00FC0795" w:rsidRPr="00D67641" w:rsidRDefault="00FC0795" w:rsidP="00FC0795">
      <w:pPr>
        <w:pStyle w:val="a3"/>
        <w:spacing w:line="276" w:lineRule="auto"/>
        <w:jc w:val="both"/>
        <w:rPr>
          <w:vertAlign w:val="subscript"/>
        </w:rPr>
      </w:pPr>
      <w:r>
        <w:t xml:space="preserve">Б) </w:t>
      </w:r>
      <w:r w:rsidRPr="00D67641">
        <w:t>Найдите массу 5 моль H</w:t>
      </w:r>
      <w:r w:rsidRPr="00D67641">
        <w:rPr>
          <w:vertAlign w:val="subscript"/>
        </w:rPr>
        <w:t>2</w:t>
      </w:r>
      <w:r w:rsidRPr="00D67641">
        <w:t>SO</w:t>
      </w:r>
      <w:r w:rsidRPr="00D67641">
        <w:rPr>
          <w:vertAlign w:val="subscript"/>
        </w:rPr>
        <w:t>3</w:t>
      </w:r>
    </w:p>
    <w:p w:rsidR="00FC0795" w:rsidRPr="00C54F61" w:rsidRDefault="00FC0795" w:rsidP="00FC0795">
      <w:pPr>
        <w:pStyle w:val="a3"/>
        <w:spacing w:line="276" w:lineRule="auto"/>
        <w:jc w:val="both"/>
      </w:pPr>
      <w:r w:rsidRPr="00C54F61">
        <w:rPr>
          <w:iCs/>
        </w:rPr>
        <w:t>III.</w:t>
      </w:r>
      <w:r w:rsidRPr="00C54F61">
        <w:t xml:space="preserve"> Рефлексия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Проводится по принципу незаконченного предложения.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На сегодняшнем уроке я закрепил знания...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На сегодняшнем уроке я научился...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После сегодняшнего урока я уже не делаю ошибок...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C54F61">
        <w:rPr>
          <w:i/>
          <w:iCs/>
        </w:rPr>
        <w:t>I</w:t>
      </w:r>
      <w:r w:rsidRPr="00C54F61">
        <w:rPr>
          <w:i/>
          <w:iCs/>
          <w:lang w:val="en-US"/>
        </w:rPr>
        <w:t>V</w:t>
      </w:r>
      <w:r w:rsidRPr="00C54F61">
        <w:t xml:space="preserve"> Домашнее задание</w:t>
      </w:r>
      <w:proofErr w:type="gramStart"/>
      <w:r w:rsidRPr="00D67641">
        <w:rPr>
          <w:i/>
          <w:iCs/>
        </w:rPr>
        <w:t xml:space="preserve">  </w:t>
      </w:r>
      <w:r w:rsidRPr="00D67641">
        <w:t>П</w:t>
      </w:r>
      <w:proofErr w:type="gramEnd"/>
      <w:r w:rsidRPr="00D67641">
        <w:t xml:space="preserve">овторить §§ 18, 19, 20, 21 Учебника </w:t>
      </w:r>
      <w:proofErr w:type="spellStart"/>
      <w:r w:rsidRPr="00D67641">
        <w:t>О.С.Габриелян</w:t>
      </w:r>
      <w:proofErr w:type="spellEnd"/>
      <w:r w:rsidRPr="00D67641">
        <w:t xml:space="preserve"> 8 класс. Охарактеризуйте кремниевую кислоту</w:t>
      </w:r>
      <w:r>
        <w:t xml:space="preserve"> или азотную кислоту</w:t>
      </w:r>
      <w:r w:rsidRPr="00D67641">
        <w:t xml:space="preserve"> по плану: а) формула, б) наличие кислорода, </w:t>
      </w:r>
    </w:p>
    <w:p w:rsidR="00FC0795" w:rsidRPr="00D67641" w:rsidRDefault="00FC0795" w:rsidP="00FC0795">
      <w:pPr>
        <w:pStyle w:val="a3"/>
        <w:spacing w:line="276" w:lineRule="auto"/>
        <w:jc w:val="both"/>
      </w:pPr>
      <w:r w:rsidRPr="00D67641">
        <w:t xml:space="preserve">в) </w:t>
      </w:r>
      <w:proofErr w:type="spellStart"/>
      <w:r w:rsidRPr="00D67641">
        <w:t>основность</w:t>
      </w:r>
      <w:proofErr w:type="spellEnd"/>
      <w:r w:rsidRPr="00D67641">
        <w:t xml:space="preserve">, г) степени окисления элементов, д) заряды </w:t>
      </w:r>
      <w:r>
        <w:t xml:space="preserve">ионов, е) соответствующий оксид, </w:t>
      </w:r>
      <w:r w:rsidRPr="00D67641">
        <w:t>з) растворимость.</w:t>
      </w:r>
    </w:p>
    <w:p w:rsidR="00FC0795" w:rsidRDefault="00FC0795" w:rsidP="00FC0795"/>
    <w:p w:rsidR="00DA56DA" w:rsidRDefault="00DA56DA"/>
    <w:sectPr w:rsidR="00DA56DA" w:rsidSect="008C31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CA" w:rsidRDefault="00792FCA">
      <w:r>
        <w:separator/>
      </w:r>
    </w:p>
  </w:endnote>
  <w:endnote w:type="continuationSeparator" w:id="0">
    <w:p w:rsidR="00792FCA" w:rsidRDefault="0079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8610"/>
      <w:docPartObj>
        <w:docPartGallery w:val="Page Numbers (Bottom of Page)"/>
        <w:docPartUnique/>
      </w:docPartObj>
    </w:sdtPr>
    <w:sdtEndPr/>
    <w:sdtContent>
      <w:p w:rsidR="00D67641" w:rsidRDefault="00FC079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41" w:rsidRDefault="00792F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CA" w:rsidRDefault="00792FCA">
      <w:r>
        <w:separator/>
      </w:r>
    </w:p>
  </w:footnote>
  <w:footnote w:type="continuationSeparator" w:id="0">
    <w:p w:rsidR="00792FCA" w:rsidRDefault="0079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95"/>
    <w:rsid w:val="00792FCA"/>
    <w:rsid w:val="00D566F4"/>
    <w:rsid w:val="00DA56DA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FC0795"/>
    <w:rPr>
      <w:kern w:val="36"/>
      <w:sz w:val="24"/>
      <w:szCs w:val="24"/>
      <w:lang w:eastAsia="zh-CN"/>
    </w:rPr>
  </w:style>
  <w:style w:type="paragraph" w:customStyle="1" w:styleId="10">
    <w:name w:val="Стиль1"/>
    <w:basedOn w:val="a"/>
    <w:link w:val="1"/>
    <w:qFormat/>
    <w:rsid w:val="00FC0795"/>
    <w:rPr>
      <w:rFonts w:asciiTheme="minorHAnsi" w:eastAsiaTheme="minorHAnsi" w:hAnsiTheme="minorHAnsi" w:cstheme="minorBidi"/>
      <w:kern w:val="36"/>
    </w:rPr>
  </w:style>
  <w:style w:type="paragraph" w:styleId="a3">
    <w:name w:val="No Spacing"/>
    <w:uiPriority w:val="1"/>
    <w:qFormat/>
    <w:rsid w:val="00FC0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unhideWhenUsed/>
    <w:rsid w:val="00FC07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79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FC0795"/>
    <w:rPr>
      <w:kern w:val="36"/>
      <w:sz w:val="24"/>
      <w:szCs w:val="24"/>
      <w:lang w:eastAsia="zh-CN"/>
    </w:rPr>
  </w:style>
  <w:style w:type="paragraph" w:customStyle="1" w:styleId="10">
    <w:name w:val="Стиль1"/>
    <w:basedOn w:val="a"/>
    <w:link w:val="1"/>
    <w:qFormat/>
    <w:rsid w:val="00FC0795"/>
    <w:rPr>
      <w:rFonts w:asciiTheme="minorHAnsi" w:eastAsiaTheme="minorHAnsi" w:hAnsiTheme="minorHAnsi" w:cstheme="minorBidi"/>
      <w:kern w:val="36"/>
    </w:rPr>
  </w:style>
  <w:style w:type="paragraph" w:styleId="a3">
    <w:name w:val="No Spacing"/>
    <w:uiPriority w:val="1"/>
    <w:qFormat/>
    <w:rsid w:val="00FC0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unhideWhenUsed/>
    <w:rsid w:val="00FC07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79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2014-08-18T17:57:00Z</dcterms:created>
  <dcterms:modified xsi:type="dcterms:W3CDTF">2014-08-22T07:58:00Z</dcterms:modified>
</cp:coreProperties>
</file>