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10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  <w:gridCol w:w="2175"/>
        <w:gridCol w:w="8305"/>
      </w:tblGrid>
      <w:tr w:rsidR="003807A8" w:rsidRPr="003807A8" w:rsidTr="003807A8">
        <w:trPr>
          <w:gridBefore w:val="1"/>
          <w:wBefore w:w="75" w:type="dxa"/>
          <w:trHeight w:val="1875"/>
          <w:tblCellSpacing w:w="0" w:type="dxa"/>
        </w:trPr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60" w:type="dxa"/>
            </w:tcMar>
            <w:hideMark/>
          </w:tcPr>
          <w:p w:rsidR="003807A8" w:rsidRPr="003807A8" w:rsidRDefault="003807A8" w:rsidP="003807A8">
            <w:pPr>
              <w:spacing w:before="0" w:beforeAutospacing="0" w:after="0" w:afterAutospacing="0" w:line="240" w:lineRule="auto"/>
              <w:ind w:left="1050" w:right="55"/>
              <w:contextualSpacing/>
              <w:outlineLvl w:val="2"/>
              <w:rPr>
                <w:rFonts w:ascii="Times New Roman" w:eastAsia="Times New Roman" w:hAnsi="Times New Roman" w:cs="Times New Roman"/>
                <w:i/>
                <w:iCs/>
                <w:smallCap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60" w:type="dxa"/>
              <w:bottom w:w="15" w:type="dxa"/>
              <w:right w:w="1050" w:type="dxa"/>
            </w:tcMar>
            <w:hideMark/>
          </w:tcPr>
          <w:p w:rsidR="003807A8" w:rsidRPr="003807A8" w:rsidRDefault="003807A8" w:rsidP="003807A8">
            <w:pPr>
              <w:pBdr>
                <w:top w:val="single" w:sz="6" w:space="1" w:color="auto"/>
              </w:pBd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3807A8" w:rsidRPr="003807A8" w:rsidTr="003807A8">
        <w:trPr>
          <w:gridBefore w:val="1"/>
          <w:wBefore w:w="75" w:type="dxa"/>
          <w:trHeight w:val="195"/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07A8" w:rsidRPr="003807A8" w:rsidRDefault="003807A8" w:rsidP="003807A8">
            <w:p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A8" w:rsidRPr="003807A8" w:rsidTr="00380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03116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‎‎ </w:t>
            </w:r>
            <w:r w:rsidRPr="003807A8">
              <w:rPr>
                <w:rFonts w:ascii="Times New Roman" w:eastAsia="Times New Roman" w:hAnsi="Times New Roman" w:cs="Times New Roman"/>
                <w:b/>
                <w:bCs/>
                <w:color w:val="403116"/>
                <w:sz w:val="24"/>
                <w:szCs w:val="24"/>
                <w:lang w:eastAsia="ru-RU"/>
              </w:rPr>
              <w:t xml:space="preserve">Степень окисления атомов в молекулах органических веществ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85"/>
            </w:tblGrid>
            <w:tr w:rsidR="003807A8" w:rsidRPr="003807A8" w:rsidTr="003807A8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 многих случаях степень окисления атома элемента не совпадает с числом образуемых им связей, т.е. не равна валентности данного элемента.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Особенно наглядно это видно на примере органических соединений. Известно, что в органических соединениях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валентность углерода равна 4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(образует четыре связи), однако степень окисления углерода, как легко подсчитать, в метане СН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равна 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-4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метаноле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з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-2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формальдегиде СН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муравьиной кислоте НСООН 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+2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СО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+4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Валентность измеряется только числом ковалентных химических связей, в том числе возникших и по донорно-акцепторному механизму.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Степень окисления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- условный заряд атома в молекуле, который получает атом в результате полной отдачи (принятия) электронов, вычисленный из предположения, что все связи имеют ионный характер.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определения степени окисления (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атомов в молекулах органических веществ существуют разные приёмы, вот один из способов. Он означает, что более электроотрицательный атом, смещая к себе одну электронную пару, приобретает заряд 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две электронных пары - заряд 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-2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Связь между одинаковыми атомами не дает вклада в степень окисления. Таким образом, связь между атомами 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С-С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соответствует нулевой степени их окисления. В связи C-H углероду как более электроотрицательному атому соответствует заряд -1, а в связи C-O заряд углерода (менее электроотрицательного) равен +1. Степень окисления атома в молекуле подсчитывается как алгебраическая сумма зарядов, которые дают все связи данного атома.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Пример №1.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Так, в молекуле CH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Cl три связи C-H дают суммарный заряд на атоме C, равный -3, а связь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C-Cl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- заряд +1. Следовательно, степень окисления атома углерода в этом соединении равна: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- 3+1=-2.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Пример №2.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Определим степени окисления  (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 атомов углерода  в молекуле этанола: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val="en-US"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H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 xml:space="preserve">3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val="en-US"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H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OH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Три связи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-H дают суммарный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равный (С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+3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  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Две связи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-Н дают заряд на атоме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равный -2,а связь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→О заряд +1, следовательно, суммарный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равен (-2+1=-1) 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-1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Пример №2.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Определим 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атомов углерода  в молекуле уксусной кислоты: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vertAlign w:val="superscript"/>
                      <w:lang w:eastAsia="ru-RU"/>
                    </w:rPr>
                    <w:t>+3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 – ОН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Три связи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-H дают суммарный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равный (С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+3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  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Двойная  связь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=О (кислород как более электроотрицательный, забирает электроны у атома углерода) даёт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равный +2 (С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-2е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+2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),а связь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→О заряд +1, следовательно, суммарный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равен (+2+1=+3) 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+3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Пример №3.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Определим 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атомов углерода  в молекуле уксусного альдегида: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vertAlign w:val="superscript"/>
                      <w:lang w:eastAsia="ru-RU"/>
                    </w:rPr>
                    <w:t>+1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 – Н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Три связи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-H дают суммарный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C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равный (С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+3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  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-3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Двойная  связь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=О (кислород как более электроотрицательный, забирает электроны у атома углерода) даёт заряд на атоме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равный +2 (С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-2е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+2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),а связь С-H заряд -1, следовательно, суммарный заряд на атоме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равен (+2-1=+1) 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+1</w:t>
                  </w: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Пример №4.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Определим 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атомов углерода  в молекуле глюкозы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Н     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Н     Н      Н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   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 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 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 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 → 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–  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С –   С  –  С  –  С  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 </w:t>
                  </w:r>
                  <w:r w:rsidRPr="003807A8">
                    <w:rPr>
                      <w:rFonts w:ascii="Times New Roman" w:eastAsia="Times New Roman" w:hAnsi="Times New Roman" w:cs="Times New Roman"/>
                      <w:color w:val="984806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=&gt; О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proofErr w:type="spell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   ↑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 ОН  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 ОН   ОН   ОН     Н</w:t>
                  </w:r>
                </w:p>
                <w:p w:rsidR="003807A8" w:rsidRPr="003807A8" w:rsidRDefault="003807A8" w:rsidP="003807A8">
                  <w:pPr>
                    <w:spacing w:line="240" w:lineRule="auto"/>
                    <w:ind w:right="66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 (принимает электроны у двух атомов водорода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+2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отдаёт один электрон атому кислорода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-1е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+1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 xml:space="preserve">0     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(принимает электрон у атома водорода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+1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 xml:space="preserve">-1 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отдаёт один электрон атому кислорода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-1е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+1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84806"/>
                      <w:sz w:val="24"/>
                      <w:szCs w:val="24"/>
                      <w:lang w:eastAsia="ru-RU"/>
                    </w:rPr>
                    <w:t>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 xml:space="preserve">+1 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(принимает электроны у атома водорода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+1</w:t>
                  </w:r>
                  <w:proofErr w:type="gramStart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proofErr w:type="gramEnd"/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отдаёт два электрона атому кислорода 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-2е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→С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+2</w:t>
                  </w: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807A8" w:rsidRPr="003807A8" w:rsidRDefault="003807A8" w:rsidP="003807A8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7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</w:tr>
          </w:tbl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page-comments"/>
            <w:bookmarkEnd w:id="0"/>
          </w:p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Если вы отвечаете со значком "+", к этому сообщению добавляются пользователи и им отправляется уведомление по электронной почте.</w:t>
            </w:r>
          </w:p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Проверка настроек доступа…</w:t>
            </w:r>
          </w:p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4"/>
                <w:szCs w:val="24"/>
                <w:lang w:eastAsia="ru-RU"/>
              </w:rPr>
              <w:t>Добавить</w:t>
            </w:r>
          </w:p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Отмена</w:t>
            </w:r>
          </w:p>
          <w:p w:rsidR="003807A8" w:rsidRPr="003807A8" w:rsidRDefault="003807A8" w:rsidP="003807A8">
            <w:pPr>
              <w:spacing w:before="0"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0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215FFD" w:rsidRPr="003807A8" w:rsidRDefault="00215FFD" w:rsidP="003807A8">
      <w:pPr>
        <w:spacing w:line="240" w:lineRule="auto"/>
        <w:ind w:left="-1560" w:right="8504" w:firstLine="1560"/>
        <w:contextualSpacing/>
        <w:rPr>
          <w:rFonts w:ascii="Times New Roman" w:hAnsi="Times New Roman" w:cs="Times New Roman"/>
          <w:sz w:val="24"/>
          <w:szCs w:val="24"/>
        </w:rPr>
      </w:pPr>
    </w:p>
    <w:sectPr w:rsidR="00215FFD" w:rsidRPr="003807A8" w:rsidSect="0021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DA0"/>
    <w:multiLevelType w:val="multilevel"/>
    <w:tmpl w:val="859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A7287"/>
    <w:multiLevelType w:val="multilevel"/>
    <w:tmpl w:val="CC62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52242"/>
    <w:multiLevelType w:val="multilevel"/>
    <w:tmpl w:val="F0F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A8"/>
    <w:rsid w:val="00215FFD"/>
    <w:rsid w:val="003807A8"/>
    <w:rsid w:val="0080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7A8"/>
    <w:rPr>
      <w:b/>
      <w:bCs/>
    </w:rPr>
  </w:style>
  <w:style w:type="paragraph" w:styleId="a4">
    <w:name w:val="Normal (Web)"/>
    <w:basedOn w:val="a"/>
    <w:uiPriority w:val="99"/>
    <w:unhideWhenUsed/>
    <w:rsid w:val="003807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07A8"/>
    <w:pPr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07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807A8"/>
    <w:pPr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807A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3807A8"/>
    <w:rPr>
      <w:i/>
      <w:iCs/>
    </w:rPr>
  </w:style>
  <w:style w:type="character" w:customStyle="1" w:styleId="sites-admininfobox-hovercard">
    <w:name w:val="sites-admininfobox-hovercard"/>
    <w:basedOn w:val="a0"/>
    <w:rsid w:val="003807A8"/>
  </w:style>
  <w:style w:type="character" w:customStyle="1" w:styleId="dcs-a-dcs-c-dcs-zc-dcs-uf1">
    <w:name w:val="dcs-a-dcs-c-dcs-zc-dcs-uf1"/>
    <w:basedOn w:val="a0"/>
    <w:rsid w:val="003807A8"/>
    <w:rPr>
      <w:b/>
      <w:bCs/>
    </w:rPr>
  </w:style>
  <w:style w:type="character" w:customStyle="1" w:styleId="sites-system-link1">
    <w:name w:val="sites-system-link1"/>
    <w:basedOn w:val="a0"/>
    <w:rsid w:val="003807A8"/>
    <w:rPr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3807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3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79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C6C6C6"/>
                                  </w:divBdr>
                                </w:div>
                                <w:div w:id="21326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9052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1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78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7514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1245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5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4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0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5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40765">
                                                  <w:marLeft w:val="300"/>
                                                  <w:marRight w:val="43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415">
                                                      <w:marLeft w:val="9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23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7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2254">
                              <w:marLeft w:val="1350"/>
                              <w:marRight w:val="13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5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>TOSHIBA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2014-04-20T11:56:00Z</dcterms:created>
  <dcterms:modified xsi:type="dcterms:W3CDTF">2014-04-20T12:00:00Z</dcterms:modified>
</cp:coreProperties>
</file>