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AF" w:rsidRPr="00BC6C82" w:rsidRDefault="00CE43AF" w:rsidP="009062B5">
      <w:pPr>
        <w:spacing w:after="0"/>
        <w:jc w:val="center"/>
        <w:rPr>
          <w:b/>
          <w:sz w:val="28"/>
          <w:szCs w:val="28"/>
        </w:rPr>
      </w:pPr>
    </w:p>
    <w:p w:rsidR="00B6380D" w:rsidRPr="00B6380D" w:rsidRDefault="00B6380D" w:rsidP="00B6380D">
      <w:pPr>
        <w:pStyle w:val="21"/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 w:rsidRPr="00B6380D">
        <w:rPr>
          <w:sz w:val="28"/>
          <w:szCs w:val="28"/>
        </w:rPr>
        <w:t>ОКСКОУ для обучающихся, воспитанников с ограниченными возможностями здоровья «Курская специальная (коррекционная) общеобразовательная школа»</w:t>
      </w:r>
    </w:p>
    <w:p w:rsidR="00CE43AF" w:rsidRPr="00B6380D" w:rsidRDefault="00CE43AF" w:rsidP="009062B5">
      <w:pPr>
        <w:spacing w:after="0"/>
        <w:jc w:val="center"/>
        <w:rPr>
          <w:b/>
          <w:sz w:val="28"/>
          <w:szCs w:val="28"/>
        </w:rPr>
      </w:pPr>
    </w:p>
    <w:p w:rsidR="00CE43AF" w:rsidRPr="00B6380D" w:rsidRDefault="00CE43AF" w:rsidP="009062B5">
      <w:pPr>
        <w:spacing w:after="0"/>
        <w:jc w:val="center"/>
        <w:rPr>
          <w:b/>
          <w:sz w:val="28"/>
          <w:szCs w:val="28"/>
        </w:rPr>
      </w:pPr>
    </w:p>
    <w:p w:rsidR="00CE43AF" w:rsidRPr="00B6380D" w:rsidRDefault="00CE43AF" w:rsidP="009062B5">
      <w:pPr>
        <w:spacing w:after="0"/>
        <w:jc w:val="center"/>
        <w:rPr>
          <w:b/>
          <w:sz w:val="28"/>
          <w:szCs w:val="28"/>
        </w:rPr>
      </w:pPr>
    </w:p>
    <w:p w:rsidR="00CE43AF" w:rsidRPr="00AB5FD4" w:rsidRDefault="00CE43AF" w:rsidP="00AB5FD4">
      <w:pPr>
        <w:ind w:left="1134" w:right="1191"/>
      </w:pPr>
    </w:p>
    <w:p w:rsidR="00CE43AF" w:rsidRPr="00B6380D" w:rsidRDefault="00CE43AF" w:rsidP="009062B5">
      <w:pPr>
        <w:spacing w:after="0"/>
        <w:jc w:val="center"/>
        <w:rPr>
          <w:b/>
          <w:sz w:val="28"/>
          <w:szCs w:val="28"/>
        </w:rPr>
      </w:pPr>
    </w:p>
    <w:p w:rsidR="00CE43AF" w:rsidRPr="00BC6C82" w:rsidRDefault="00CE43AF" w:rsidP="009062B5">
      <w:pPr>
        <w:spacing w:after="0"/>
        <w:jc w:val="center"/>
        <w:rPr>
          <w:b/>
          <w:sz w:val="28"/>
          <w:szCs w:val="28"/>
        </w:rPr>
      </w:pPr>
    </w:p>
    <w:p w:rsidR="00CE43AF" w:rsidRPr="00BC6C82" w:rsidRDefault="00CE43AF" w:rsidP="009062B5">
      <w:pPr>
        <w:spacing w:after="0"/>
        <w:jc w:val="center"/>
        <w:rPr>
          <w:b/>
          <w:sz w:val="28"/>
          <w:szCs w:val="28"/>
        </w:rPr>
      </w:pPr>
    </w:p>
    <w:p w:rsidR="00CE43AF" w:rsidRPr="00BC6C82" w:rsidRDefault="00CE43AF" w:rsidP="009062B5">
      <w:pPr>
        <w:spacing w:after="0"/>
        <w:jc w:val="center"/>
        <w:rPr>
          <w:b/>
          <w:sz w:val="28"/>
          <w:szCs w:val="28"/>
        </w:rPr>
      </w:pPr>
    </w:p>
    <w:p w:rsidR="00CE43AF" w:rsidRPr="00BC6C82" w:rsidRDefault="00CE43AF" w:rsidP="009062B5">
      <w:pPr>
        <w:spacing w:after="0"/>
        <w:jc w:val="center"/>
        <w:rPr>
          <w:b/>
          <w:sz w:val="28"/>
          <w:szCs w:val="28"/>
        </w:rPr>
      </w:pPr>
    </w:p>
    <w:p w:rsidR="00CE43AF" w:rsidRPr="00BC6C82" w:rsidRDefault="00CE43AF" w:rsidP="00CE43AF">
      <w:pPr>
        <w:spacing w:after="0"/>
        <w:rPr>
          <w:b/>
          <w:sz w:val="28"/>
          <w:szCs w:val="28"/>
        </w:rPr>
      </w:pPr>
    </w:p>
    <w:p w:rsidR="00CE43AF" w:rsidRPr="00BC6C82" w:rsidRDefault="00CE43AF" w:rsidP="009062B5">
      <w:pPr>
        <w:spacing w:after="0"/>
        <w:jc w:val="center"/>
        <w:rPr>
          <w:b/>
          <w:sz w:val="28"/>
          <w:szCs w:val="28"/>
        </w:rPr>
      </w:pPr>
    </w:p>
    <w:p w:rsidR="00CE43AF" w:rsidRPr="00BC6C82" w:rsidRDefault="00BC6C82" w:rsidP="009062B5">
      <w:pPr>
        <w:spacing w:after="0"/>
        <w:jc w:val="center"/>
        <w:rPr>
          <w:b/>
          <w:sz w:val="28"/>
          <w:szCs w:val="28"/>
        </w:rPr>
      </w:pPr>
      <w:r w:rsidRPr="00BC6C82">
        <w:rPr>
          <w:b/>
          <w:sz w:val="28"/>
          <w:szCs w:val="28"/>
        </w:rPr>
        <w:t xml:space="preserve">ЭКСКУРСИЯ КАК ФОРМА РАБОТЫ ПО ПРОФОРИЕНТАЦИИ </w:t>
      </w:r>
      <w:proofErr w:type="gramStart"/>
      <w:r w:rsidRPr="00BC6C82">
        <w:rPr>
          <w:b/>
          <w:sz w:val="28"/>
          <w:szCs w:val="28"/>
        </w:rPr>
        <w:t>ОБУЧАЮЩИХСЯ</w:t>
      </w:r>
      <w:proofErr w:type="gramEnd"/>
      <w:r w:rsidRPr="00BC6C82">
        <w:rPr>
          <w:b/>
          <w:sz w:val="28"/>
          <w:szCs w:val="28"/>
        </w:rPr>
        <w:t xml:space="preserve"> </w:t>
      </w:r>
      <w:r w:rsidR="00CE43AF" w:rsidRPr="00BC6C82">
        <w:rPr>
          <w:b/>
          <w:sz w:val="28"/>
          <w:szCs w:val="28"/>
        </w:rPr>
        <w:t xml:space="preserve">С ОГРАНИЧЕННЫМИ </w:t>
      </w:r>
    </w:p>
    <w:p w:rsidR="00CE43AF" w:rsidRPr="00BC6C82" w:rsidRDefault="00CE43AF" w:rsidP="009062B5">
      <w:pPr>
        <w:spacing w:after="0"/>
        <w:jc w:val="center"/>
        <w:rPr>
          <w:b/>
          <w:sz w:val="28"/>
          <w:szCs w:val="28"/>
        </w:rPr>
      </w:pPr>
      <w:r w:rsidRPr="00BC6C82">
        <w:rPr>
          <w:b/>
          <w:sz w:val="28"/>
          <w:szCs w:val="28"/>
        </w:rPr>
        <w:t>ВОЗМОЖНОСТЯМИ ЗДОРОВЬЯ</w:t>
      </w:r>
    </w:p>
    <w:p w:rsidR="00CE43AF" w:rsidRPr="00BC6C82" w:rsidRDefault="00CE43AF" w:rsidP="009062B5">
      <w:pPr>
        <w:spacing w:after="0"/>
        <w:jc w:val="center"/>
        <w:rPr>
          <w:b/>
          <w:sz w:val="28"/>
          <w:szCs w:val="28"/>
        </w:rPr>
      </w:pPr>
    </w:p>
    <w:p w:rsidR="003E7A8F" w:rsidRPr="00BC6C82" w:rsidRDefault="003E7A8F" w:rsidP="009062B5">
      <w:pPr>
        <w:spacing w:after="0"/>
        <w:jc w:val="center"/>
        <w:rPr>
          <w:b/>
          <w:sz w:val="28"/>
          <w:szCs w:val="28"/>
        </w:rPr>
      </w:pPr>
    </w:p>
    <w:p w:rsidR="003E7A8F" w:rsidRPr="00BC6C82" w:rsidRDefault="003E7A8F" w:rsidP="009062B5">
      <w:pPr>
        <w:spacing w:after="0"/>
        <w:jc w:val="center"/>
        <w:rPr>
          <w:b/>
          <w:sz w:val="28"/>
          <w:szCs w:val="28"/>
        </w:rPr>
      </w:pPr>
    </w:p>
    <w:p w:rsidR="003E7A8F" w:rsidRPr="00BC6C82" w:rsidRDefault="003E7A8F" w:rsidP="009062B5">
      <w:pPr>
        <w:spacing w:after="0"/>
        <w:jc w:val="center"/>
        <w:rPr>
          <w:b/>
          <w:sz w:val="28"/>
          <w:szCs w:val="28"/>
        </w:rPr>
      </w:pPr>
    </w:p>
    <w:p w:rsidR="003E7A8F" w:rsidRPr="00BC6C82" w:rsidRDefault="003E7A8F" w:rsidP="009062B5">
      <w:pPr>
        <w:spacing w:after="0"/>
        <w:jc w:val="center"/>
        <w:rPr>
          <w:b/>
          <w:sz w:val="28"/>
          <w:szCs w:val="28"/>
        </w:rPr>
      </w:pPr>
    </w:p>
    <w:p w:rsidR="003E7A8F" w:rsidRPr="00BC6C82" w:rsidRDefault="003E7A8F" w:rsidP="009062B5">
      <w:pPr>
        <w:spacing w:after="0"/>
        <w:jc w:val="center"/>
        <w:rPr>
          <w:b/>
          <w:sz w:val="28"/>
          <w:szCs w:val="28"/>
        </w:rPr>
      </w:pPr>
    </w:p>
    <w:p w:rsidR="00CE43AF" w:rsidRPr="00BC6C82" w:rsidRDefault="00CE43AF" w:rsidP="009062B5">
      <w:pPr>
        <w:spacing w:after="0"/>
        <w:jc w:val="center"/>
        <w:rPr>
          <w:b/>
          <w:sz w:val="28"/>
          <w:szCs w:val="28"/>
        </w:rPr>
      </w:pPr>
    </w:p>
    <w:p w:rsidR="00363202" w:rsidRPr="00BC6C82" w:rsidRDefault="00363202" w:rsidP="009062B5">
      <w:pPr>
        <w:spacing w:after="0"/>
        <w:jc w:val="center"/>
        <w:rPr>
          <w:b/>
          <w:sz w:val="28"/>
          <w:szCs w:val="28"/>
        </w:rPr>
      </w:pPr>
    </w:p>
    <w:p w:rsidR="003E7A8F" w:rsidRPr="00BC6C82" w:rsidRDefault="0081638B" w:rsidP="0081638B">
      <w:pPr>
        <w:spacing w:after="0"/>
        <w:jc w:val="center"/>
        <w:rPr>
          <w:sz w:val="28"/>
          <w:szCs w:val="28"/>
        </w:rPr>
      </w:pPr>
      <w:r w:rsidRPr="00BC6C82">
        <w:rPr>
          <w:b/>
          <w:sz w:val="28"/>
          <w:szCs w:val="28"/>
        </w:rPr>
        <w:t xml:space="preserve">                                      </w:t>
      </w:r>
      <w:r w:rsidR="00B3514C">
        <w:rPr>
          <w:b/>
          <w:sz w:val="28"/>
          <w:szCs w:val="28"/>
        </w:rPr>
        <w:t xml:space="preserve">                           </w:t>
      </w:r>
      <w:r w:rsidR="00CE43AF" w:rsidRPr="00BC6C82">
        <w:rPr>
          <w:b/>
          <w:sz w:val="28"/>
          <w:szCs w:val="28"/>
        </w:rPr>
        <w:t>Автор:</w:t>
      </w:r>
      <w:r w:rsidR="00AB5FD4">
        <w:rPr>
          <w:sz w:val="28"/>
          <w:szCs w:val="28"/>
        </w:rPr>
        <w:t xml:space="preserve"> Гончарова Елена Гаврииловна</w:t>
      </w:r>
      <w:r w:rsidR="003E7A8F" w:rsidRPr="00BC6C82">
        <w:rPr>
          <w:sz w:val="28"/>
          <w:szCs w:val="28"/>
        </w:rPr>
        <w:t>,</w:t>
      </w:r>
    </w:p>
    <w:p w:rsidR="003E7A8F" w:rsidRPr="00BC6C82" w:rsidRDefault="003E7A8F" w:rsidP="003E7A8F">
      <w:pPr>
        <w:spacing w:after="0"/>
        <w:rPr>
          <w:sz w:val="28"/>
          <w:szCs w:val="28"/>
        </w:rPr>
      </w:pPr>
      <w:r w:rsidRPr="00BC6C82">
        <w:rPr>
          <w:sz w:val="28"/>
          <w:szCs w:val="28"/>
        </w:rPr>
        <w:t xml:space="preserve">                                                          </w:t>
      </w:r>
      <w:r w:rsidR="007C2BC8" w:rsidRPr="00BC6C82">
        <w:rPr>
          <w:sz w:val="28"/>
          <w:szCs w:val="28"/>
        </w:rPr>
        <w:t xml:space="preserve">        </w:t>
      </w:r>
      <w:r w:rsidR="00B3514C">
        <w:rPr>
          <w:sz w:val="28"/>
          <w:szCs w:val="28"/>
        </w:rPr>
        <w:t xml:space="preserve">             </w:t>
      </w:r>
      <w:r w:rsidR="00CE43AF" w:rsidRPr="00BC6C82">
        <w:rPr>
          <w:sz w:val="28"/>
          <w:szCs w:val="28"/>
        </w:rPr>
        <w:t>учитель трудового обучения</w:t>
      </w:r>
    </w:p>
    <w:p w:rsidR="003E7A8F" w:rsidRPr="00BC6C82" w:rsidRDefault="003E7A8F" w:rsidP="003E7A8F">
      <w:pPr>
        <w:spacing w:after="0"/>
        <w:jc w:val="right"/>
        <w:rPr>
          <w:sz w:val="28"/>
          <w:szCs w:val="28"/>
        </w:rPr>
      </w:pPr>
    </w:p>
    <w:p w:rsidR="003E7A8F" w:rsidRPr="00BC6C82" w:rsidRDefault="003E7A8F" w:rsidP="003E7A8F">
      <w:pPr>
        <w:spacing w:after="0"/>
        <w:jc w:val="right"/>
        <w:rPr>
          <w:sz w:val="28"/>
          <w:szCs w:val="28"/>
        </w:rPr>
      </w:pPr>
    </w:p>
    <w:p w:rsidR="003E7A8F" w:rsidRPr="00BC6C82" w:rsidRDefault="003E7A8F" w:rsidP="007C2BC8">
      <w:pPr>
        <w:spacing w:after="0"/>
        <w:rPr>
          <w:sz w:val="28"/>
          <w:szCs w:val="28"/>
        </w:rPr>
      </w:pPr>
    </w:p>
    <w:p w:rsidR="003E7A8F" w:rsidRDefault="003E7A8F" w:rsidP="003E7A8F">
      <w:pPr>
        <w:spacing w:after="0"/>
        <w:jc w:val="right"/>
        <w:rPr>
          <w:sz w:val="28"/>
          <w:szCs w:val="28"/>
        </w:rPr>
      </w:pPr>
    </w:p>
    <w:p w:rsidR="00B41F01" w:rsidRPr="00BC6C82" w:rsidRDefault="00B41F01" w:rsidP="003E7A8F">
      <w:pPr>
        <w:spacing w:after="0"/>
        <w:jc w:val="right"/>
        <w:rPr>
          <w:sz w:val="28"/>
          <w:szCs w:val="28"/>
        </w:rPr>
      </w:pPr>
    </w:p>
    <w:p w:rsidR="003E7A8F" w:rsidRDefault="003E7A8F" w:rsidP="003E7A8F">
      <w:pPr>
        <w:spacing w:after="0"/>
        <w:jc w:val="right"/>
        <w:rPr>
          <w:sz w:val="28"/>
          <w:szCs w:val="28"/>
        </w:rPr>
      </w:pPr>
    </w:p>
    <w:p w:rsidR="00B6380D" w:rsidRDefault="00B6380D" w:rsidP="003E7A8F">
      <w:pPr>
        <w:spacing w:after="0"/>
        <w:jc w:val="right"/>
        <w:rPr>
          <w:sz w:val="28"/>
          <w:szCs w:val="28"/>
        </w:rPr>
      </w:pPr>
    </w:p>
    <w:p w:rsidR="00B6380D" w:rsidRDefault="00B6380D" w:rsidP="003E7A8F">
      <w:pPr>
        <w:spacing w:after="0"/>
        <w:jc w:val="right"/>
        <w:rPr>
          <w:sz w:val="28"/>
          <w:szCs w:val="28"/>
        </w:rPr>
      </w:pPr>
    </w:p>
    <w:p w:rsidR="00B6380D" w:rsidRPr="00BC6C82" w:rsidRDefault="00B6380D" w:rsidP="003E7A8F">
      <w:pPr>
        <w:spacing w:after="0"/>
        <w:jc w:val="right"/>
        <w:rPr>
          <w:sz w:val="28"/>
          <w:szCs w:val="28"/>
        </w:rPr>
      </w:pPr>
    </w:p>
    <w:p w:rsidR="003E7A8F" w:rsidRPr="00BC6C82" w:rsidRDefault="00B6380D" w:rsidP="007C2B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 </w:t>
      </w:r>
      <w:r w:rsidR="000071B2">
        <w:rPr>
          <w:sz w:val="28"/>
          <w:szCs w:val="28"/>
        </w:rPr>
        <w:t>-2012</w:t>
      </w:r>
    </w:p>
    <w:p w:rsidR="00A30532" w:rsidRPr="00BC6C82" w:rsidRDefault="005847EB" w:rsidP="00943023">
      <w:pPr>
        <w:spacing w:after="0"/>
        <w:ind w:firstLine="708"/>
        <w:jc w:val="both"/>
        <w:rPr>
          <w:sz w:val="28"/>
          <w:szCs w:val="28"/>
        </w:rPr>
      </w:pPr>
      <w:r w:rsidRPr="00BC6C82">
        <w:rPr>
          <w:sz w:val="28"/>
          <w:szCs w:val="28"/>
        </w:rPr>
        <w:lastRenderedPageBreak/>
        <w:t xml:space="preserve">В настоящее время в силу общего экономического положения в стране задача </w:t>
      </w:r>
      <w:proofErr w:type="spellStart"/>
      <w:r w:rsidR="00BF03AF" w:rsidRPr="00BC6C82">
        <w:rPr>
          <w:sz w:val="28"/>
          <w:szCs w:val="28"/>
        </w:rPr>
        <w:t>предпрофильной</w:t>
      </w:r>
      <w:proofErr w:type="spellEnd"/>
      <w:r w:rsidR="00BF03AF" w:rsidRPr="00BC6C82">
        <w:rPr>
          <w:sz w:val="28"/>
          <w:szCs w:val="28"/>
        </w:rPr>
        <w:t xml:space="preserve"> </w:t>
      </w:r>
      <w:r w:rsidRPr="00BC6C82">
        <w:rPr>
          <w:sz w:val="28"/>
          <w:szCs w:val="28"/>
        </w:rPr>
        <w:t xml:space="preserve">подготовки </w:t>
      </w:r>
      <w:r w:rsidR="00BF03AF" w:rsidRPr="00BC6C82">
        <w:rPr>
          <w:sz w:val="28"/>
          <w:szCs w:val="28"/>
        </w:rPr>
        <w:t xml:space="preserve">школьников решается с большим напряжением. Тем </w:t>
      </w:r>
      <w:r w:rsidR="00A30532" w:rsidRPr="00BC6C82">
        <w:rPr>
          <w:sz w:val="28"/>
          <w:szCs w:val="28"/>
        </w:rPr>
        <w:t xml:space="preserve">не </w:t>
      </w:r>
      <w:r w:rsidR="00870BCB" w:rsidRPr="00BC6C82">
        <w:rPr>
          <w:sz w:val="28"/>
          <w:szCs w:val="28"/>
        </w:rPr>
        <w:t>менее, специальная (коррекционная</w:t>
      </w:r>
      <w:r w:rsidR="00BF03AF" w:rsidRPr="00BC6C82">
        <w:rPr>
          <w:sz w:val="28"/>
          <w:szCs w:val="28"/>
        </w:rPr>
        <w:t>)</w:t>
      </w:r>
      <w:r w:rsidR="00870BCB" w:rsidRPr="00BC6C82">
        <w:rPr>
          <w:sz w:val="28"/>
          <w:szCs w:val="28"/>
        </w:rPr>
        <w:t xml:space="preserve"> школа </w:t>
      </w:r>
      <w:r w:rsidR="00BC6C82" w:rsidRPr="00BC6C82">
        <w:rPr>
          <w:sz w:val="28"/>
          <w:szCs w:val="28"/>
        </w:rPr>
        <w:t>преодолевает</w:t>
      </w:r>
      <w:r w:rsidR="003D2668" w:rsidRPr="00BC6C82">
        <w:rPr>
          <w:sz w:val="28"/>
          <w:szCs w:val="28"/>
        </w:rPr>
        <w:t xml:space="preserve"> конкуренцию на рынке труда, где юноши и девушки с ограниченными возможностями здоровья не могут предъявить технологические знания, профессиональную мобильность, умение овладевать более сложными операциями внутри того или иного профиля труда, а также освоить смежную или другую профессию.     </w:t>
      </w:r>
    </w:p>
    <w:p w:rsidR="00A30532" w:rsidRPr="00BC6C82" w:rsidRDefault="00A30532" w:rsidP="000E47F1">
      <w:pPr>
        <w:spacing w:after="0"/>
        <w:jc w:val="both"/>
        <w:rPr>
          <w:sz w:val="28"/>
          <w:szCs w:val="28"/>
        </w:rPr>
      </w:pPr>
      <w:r w:rsidRPr="00BC6C82">
        <w:rPr>
          <w:sz w:val="28"/>
          <w:szCs w:val="28"/>
        </w:rPr>
        <w:tab/>
        <w:t>Системный подход к труду людей с ограниченной деятельностью следует понимать значительно шире того понятия, которое вкладывалось в идеологию профессионально-трудового обучения в</w:t>
      </w:r>
      <w:r w:rsidR="00102747" w:rsidRPr="00BC6C82">
        <w:rPr>
          <w:sz w:val="28"/>
          <w:szCs w:val="28"/>
        </w:rPr>
        <w:t>о</w:t>
      </w:r>
      <w:r w:rsidRPr="00BC6C82">
        <w:rPr>
          <w:sz w:val="28"/>
          <w:szCs w:val="28"/>
        </w:rPr>
        <w:t xml:space="preserve"> вспомогательной школе 50-х – начала 90-х годов. Сегодня более актуальным является понимание труда, как сф</w:t>
      </w:r>
      <w:r w:rsidR="000E47F1" w:rsidRPr="00BC6C82">
        <w:rPr>
          <w:sz w:val="28"/>
          <w:szCs w:val="28"/>
        </w:rPr>
        <w:t>еры деятельности, которая снима</w:t>
      </w:r>
      <w:r w:rsidRPr="00BC6C82">
        <w:rPr>
          <w:sz w:val="28"/>
          <w:szCs w:val="28"/>
        </w:rPr>
        <w:t>ет ограничения на доступную и целесообразную деятельность для каждого индивида, именно  в таком контексте необходимо рассматривать коррекционный потенциал и смысл существования системы специального образования для лиц с ограниченными возможностями.</w:t>
      </w:r>
      <w:r w:rsidR="00F670DE" w:rsidRPr="00BC6C82">
        <w:rPr>
          <w:sz w:val="28"/>
          <w:szCs w:val="28"/>
        </w:rPr>
        <w:t xml:space="preserve"> Пути решения этих проблем я вижу в работе по профессиональной ориентации детей с ограниченными возможностями здоровья и детей – инвалидов в соответствии с потребностями рынка труда.</w:t>
      </w:r>
    </w:p>
    <w:p w:rsidR="009359B0" w:rsidRPr="00BC6C82" w:rsidRDefault="00FC1C58" w:rsidP="009359B0">
      <w:pPr>
        <w:spacing w:after="0"/>
        <w:jc w:val="both"/>
        <w:rPr>
          <w:sz w:val="28"/>
          <w:szCs w:val="28"/>
        </w:rPr>
      </w:pPr>
      <w:r w:rsidRPr="00BC6C82">
        <w:rPr>
          <w:sz w:val="28"/>
          <w:szCs w:val="28"/>
        </w:rPr>
        <w:tab/>
        <w:t>Если нормальному</w:t>
      </w:r>
      <w:r w:rsidR="003759CA" w:rsidRPr="00BC6C82">
        <w:rPr>
          <w:sz w:val="28"/>
          <w:szCs w:val="28"/>
        </w:rPr>
        <w:t xml:space="preserve"> молодому человеку часто довольно сложно </w:t>
      </w:r>
      <w:proofErr w:type="spellStart"/>
      <w:r w:rsidR="003759CA" w:rsidRPr="00BC6C82">
        <w:rPr>
          <w:sz w:val="28"/>
          <w:szCs w:val="28"/>
        </w:rPr>
        <w:t>сомоопределиться</w:t>
      </w:r>
      <w:proofErr w:type="spellEnd"/>
      <w:r w:rsidR="003759CA" w:rsidRPr="00BC6C82">
        <w:rPr>
          <w:sz w:val="28"/>
          <w:szCs w:val="28"/>
        </w:rPr>
        <w:t xml:space="preserve"> в профессиональном отношении, то большинству детей с ограниченными возможностями здоровья это недоступно вообще. Значительным тормозом в данном случае выступает ограниченность знаний, бедность жизненного опыта, неточность понятий, п</w:t>
      </w:r>
      <w:r w:rsidR="00870BCB" w:rsidRPr="00BC6C82">
        <w:rPr>
          <w:sz w:val="28"/>
          <w:szCs w:val="28"/>
        </w:rPr>
        <w:t>редставлений на фоне незрелости</w:t>
      </w:r>
      <w:r w:rsidR="003759CA" w:rsidRPr="00BC6C82">
        <w:rPr>
          <w:sz w:val="28"/>
          <w:szCs w:val="28"/>
        </w:rPr>
        <w:t xml:space="preserve"> чувств, интересов. В частности, самооценка у таких детей имеет выраженное отклонение от объективного уровня, причем в сторону завышения. А если в выборе профессии допущена ошибка, то в дальнейшем это может не</w:t>
      </w:r>
      <w:r w:rsidR="00870BCB" w:rsidRPr="00BC6C82">
        <w:rPr>
          <w:sz w:val="28"/>
          <w:szCs w:val="28"/>
        </w:rPr>
        <w:t xml:space="preserve"> </w:t>
      </w:r>
      <w:r w:rsidR="003759CA" w:rsidRPr="00BC6C82">
        <w:rPr>
          <w:sz w:val="28"/>
          <w:szCs w:val="28"/>
        </w:rPr>
        <w:t xml:space="preserve">только вызвать тяжелые эмоциональные переживания у </w:t>
      </w:r>
      <w:r w:rsidR="00870BCB" w:rsidRPr="00BC6C82">
        <w:rPr>
          <w:sz w:val="28"/>
          <w:szCs w:val="28"/>
        </w:rPr>
        <w:t>ребен</w:t>
      </w:r>
      <w:r w:rsidR="003759CA" w:rsidRPr="00BC6C82">
        <w:rPr>
          <w:sz w:val="28"/>
          <w:szCs w:val="28"/>
        </w:rPr>
        <w:t xml:space="preserve">ка, но и </w:t>
      </w:r>
      <w:r w:rsidR="00870BCB" w:rsidRPr="00BC6C82">
        <w:rPr>
          <w:sz w:val="28"/>
          <w:szCs w:val="28"/>
        </w:rPr>
        <w:t>при</w:t>
      </w:r>
      <w:r w:rsidR="003759CA" w:rsidRPr="00BC6C82">
        <w:rPr>
          <w:sz w:val="28"/>
          <w:szCs w:val="28"/>
        </w:rPr>
        <w:t xml:space="preserve">вести к </w:t>
      </w:r>
      <w:proofErr w:type="spellStart"/>
      <w:r w:rsidR="003759CA" w:rsidRPr="00BC6C82">
        <w:rPr>
          <w:sz w:val="28"/>
          <w:szCs w:val="28"/>
        </w:rPr>
        <w:t>деза</w:t>
      </w:r>
      <w:r w:rsidR="00870BCB" w:rsidRPr="00BC6C82">
        <w:rPr>
          <w:sz w:val="28"/>
          <w:szCs w:val="28"/>
        </w:rPr>
        <w:t>даптации</w:t>
      </w:r>
      <w:proofErr w:type="spellEnd"/>
      <w:r w:rsidR="00870BCB" w:rsidRPr="00BC6C82">
        <w:rPr>
          <w:sz w:val="28"/>
          <w:szCs w:val="28"/>
        </w:rPr>
        <w:t>.</w:t>
      </w:r>
      <w:r w:rsidR="00F36825" w:rsidRPr="00BC6C82">
        <w:rPr>
          <w:sz w:val="28"/>
          <w:szCs w:val="28"/>
        </w:rPr>
        <w:t xml:space="preserve"> При выборе профессии необходимо учитывать индивидуальные особенности учебной, теоретической и практической деятельности каждого ученика на разных этапах занятия труду.</w:t>
      </w:r>
    </w:p>
    <w:p w:rsidR="009359B0" w:rsidRPr="00BC6C82" w:rsidRDefault="009359B0" w:rsidP="00ED7764">
      <w:pPr>
        <w:spacing w:after="0" w:line="240" w:lineRule="auto"/>
        <w:ind w:left="40" w:firstLine="680"/>
        <w:jc w:val="both"/>
        <w:rPr>
          <w:sz w:val="28"/>
          <w:szCs w:val="28"/>
        </w:rPr>
      </w:pPr>
      <w:r w:rsidRPr="00BC6C82">
        <w:rPr>
          <w:sz w:val="28"/>
          <w:szCs w:val="28"/>
        </w:rPr>
        <w:t>Педагогический коллектив нашей школы на протяжении уже нескольких лет занимается проблемами профориентации своих учеников. В настоящее время мною накоплен некоторый опыт обучения де</w:t>
      </w:r>
      <w:r w:rsidR="00102747" w:rsidRPr="00BC6C82">
        <w:rPr>
          <w:sz w:val="28"/>
          <w:szCs w:val="28"/>
        </w:rPr>
        <w:t>вочек швейному делу и ориентации</w:t>
      </w:r>
      <w:r w:rsidRPr="00BC6C82">
        <w:rPr>
          <w:sz w:val="28"/>
          <w:szCs w:val="28"/>
        </w:rPr>
        <w:t xml:space="preserve"> их на профессию швеи.</w:t>
      </w:r>
    </w:p>
    <w:p w:rsidR="009359B0" w:rsidRPr="00BC6C82" w:rsidRDefault="009359B0" w:rsidP="00ED7764">
      <w:pPr>
        <w:spacing w:after="0" w:line="240" w:lineRule="auto"/>
        <w:ind w:left="40" w:firstLine="680"/>
        <w:jc w:val="both"/>
        <w:rPr>
          <w:sz w:val="28"/>
          <w:szCs w:val="28"/>
        </w:rPr>
      </w:pPr>
      <w:proofErr w:type="gramStart"/>
      <w:r w:rsidRPr="00BC6C82">
        <w:rPr>
          <w:sz w:val="28"/>
          <w:szCs w:val="28"/>
        </w:rPr>
        <w:t>Основными формами профориентации школьников с ограниченными возможностями здоровья специальной (</w:t>
      </w:r>
      <w:r w:rsidR="00102747" w:rsidRPr="00BC6C82">
        <w:rPr>
          <w:sz w:val="28"/>
          <w:szCs w:val="28"/>
        </w:rPr>
        <w:t xml:space="preserve">коррекционной) школы, которым я отдаю предпочтение </w:t>
      </w:r>
      <w:r w:rsidRPr="00BC6C82">
        <w:rPr>
          <w:sz w:val="28"/>
          <w:szCs w:val="28"/>
        </w:rPr>
        <w:t>на уроках профессионально-трудового обучения и во время внеклассной работы</w:t>
      </w:r>
      <w:r w:rsidR="00102747" w:rsidRPr="00BC6C82">
        <w:rPr>
          <w:sz w:val="28"/>
          <w:szCs w:val="28"/>
        </w:rPr>
        <w:t>,</w:t>
      </w:r>
      <w:r w:rsidRPr="00BC6C82">
        <w:rPr>
          <w:sz w:val="28"/>
          <w:szCs w:val="28"/>
        </w:rPr>
        <w:t xml:space="preserve"> являются: беседы о профессиях, изучаемых в специальной (коррекционной) школе, профессионально</w:t>
      </w:r>
      <w:r w:rsidR="00EC5A3D" w:rsidRPr="00BC6C82">
        <w:rPr>
          <w:sz w:val="28"/>
          <w:szCs w:val="28"/>
        </w:rPr>
        <w:t>м</w:t>
      </w:r>
      <w:r w:rsidR="00140B38" w:rsidRPr="00BC6C82">
        <w:rPr>
          <w:sz w:val="28"/>
          <w:szCs w:val="28"/>
        </w:rPr>
        <w:t xml:space="preserve"> </w:t>
      </w:r>
      <w:r w:rsidRPr="00BC6C82">
        <w:rPr>
          <w:sz w:val="28"/>
          <w:szCs w:val="28"/>
        </w:rPr>
        <w:t xml:space="preserve">училище-интернате </w:t>
      </w:r>
      <w:r w:rsidRPr="00BC6C82">
        <w:rPr>
          <w:sz w:val="28"/>
          <w:szCs w:val="28"/>
        </w:rPr>
        <w:lastRenderedPageBreak/>
        <w:t>для инвалидов; обсуждения статей, книг, соответствующего содержания; встречи с выпускниками школы, с родителями учащихся; производственные экскурсии;</w:t>
      </w:r>
      <w:proofErr w:type="gramEnd"/>
      <w:r w:rsidR="00512CDC" w:rsidRPr="00BC6C82">
        <w:rPr>
          <w:sz w:val="28"/>
          <w:szCs w:val="28"/>
        </w:rPr>
        <w:t xml:space="preserve"> экскурсии в </w:t>
      </w:r>
      <w:r w:rsidR="009E4A01" w:rsidRPr="00BC6C82">
        <w:rPr>
          <w:sz w:val="28"/>
          <w:szCs w:val="28"/>
        </w:rPr>
        <w:t>профессиональные училища</w:t>
      </w:r>
      <w:r w:rsidR="00512CDC" w:rsidRPr="00BC6C82">
        <w:rPr>
          <w:sz w:val="28"/>
          <w:szCs w:val="28"/>
        </w:rPr>
        <w:t>, библиотеки, музеи, на выставки;</w:t>
      </w:r>
      <w:r w:rsidRPr="00BC6C82">
        <w:rPr>
          <w:sz w:val="28"/>
          <w:szCs w:val="28"/>
        </w:rPr>
        <w:t xml:space="preserve"> прове</w:t>
      </w:r>
      <w:r w:rsidR="00D754C0" w:rsidRPr="00BC6C82">
        <w:rPr>
          <w:sz w:val="28"/>
          <w:szCs w:val="28"/>
        </w:rPr>
        <w:t xml:space="preserve">дение праздников труда; </w:t>
      </w:r>
      <w:r w:rsidR="0004717A" w:rsidRPr="00BC6C82">
        <w:rPr>
          <w:sz w:val="28"/>
          <w:szCs w:val="28"/>
        </w:rPr>
        <w:t>организация выставок</w:t>
      </w:r>
      <w:r w:rsidRPr="00BC6C82">
        <w:rPr>
          <w:sz w:val="28"/>
          <w:szCs w:val="28"/>
        </w:rPr>
        <w:t xml:space="preserve"> книг по трудовой тематике</w:t>
      </w:r>
      <w:r w:rsidR="00D754C0" w:rsidRPr="00BC6C82">
        <w:rPr>
          <w:sz w:val="28"/>
          <w:szCs w:val="28"/>
        </w:rPr>
        <w:t xml:space="preserve">, </w:t>
      </w:r>
      <w:r w:rsidR="0004717A" w:rsidRPr="00BC6C82">
        <w:rPr>
          <w:sz w:val="28"/>
          <w:szCs w:val="28"/>
        </w:rPr>
        <w:t xml:space="preserve">а также выставок </w:t>
      </w:r>
      <w:r w:rsidR="00D754C0" w:rsidRPr="00BC6C82">
        <w:rPr>
          <w:sz w:val="28"/>
          <w:szCs w:val="28"/>
        </w:rPr>
        <w:t xml:space="preserve">детского творчества; </w:t>
      </w:r>
      <w:r w:rsidRPr="00BC6C82">
        <w:rPr>
          <w:sz w:val="28"/>
          <w:szCs w:val="28"/>
        </w:rPr>
        <w:t xml:space="preserve"> </w:t>
      </w:r>
      <w:r w:rsidR="0004717A" w:rsidRPr="00BC6C82">
        <w:rPr>
          <w:sz w:val="28"/>
          <w:szCs w:val="28"/>
        </w:rPr>
        <w:t>участие детей в работе</w:t>
      </w:r>
      <w:r w:rsidRPr="00BC6C82">
        <w:rPr>
          <w:sz w:val="28"/>
          <w:szCs w:val="28"/>
        </w:rPr>
        <w:t xml:space="preserve"> технических кружков (по специальности) и кружков </w:t>
      </w:r>
      <w:r w:rsidR="00140B38" w:rsidRPr="00BC6C82">
        <w:rPr>
          <w:sz w:val="28"/>
          <w:szCs w:val="28"/>
        </w:rPr>
        <w:t>декорати</w:t>
      </w:r>
      <w:r w:rsidRPr="00BC6C82">
        <w:rPr>
          <w:sz w:val="28"/>
          <w:szCs w:val="28"/>
        </w:rPr>
        <w:t>вно</w:t>
      </w:r>
      <w:r w:rsidR="00140B38" w:rsidRPr="00BC6C82">
        <w:rPr>
          <w:sz w:val="28"/>
          <w:szCs w:val="28"/>
        </w:rPr>
        <w:t xml:space="preserve"> </w:t>
      </w:r>
      <w:r w:rsidRPr="00BC6C82">
        <w:rPr>
          <w:sz w:val="28"/>
          <w:szCs w:val="28"/>
        </w:rPr>
        <w:t>- прикладного искусства.</w:t>
      </w:r>
    </w:p>
    <w:p w:rsidR="009359B0" w:rsidRPr="00BC6C82" w:rsidRDefault="00ED7764" w:rsidP="00EC5A3D">
      <w:pPr>
        <w:spacing w:after="0" w:line="240" w:lineRule="auto"/>
        <w:ind w:left="40" w:firstLine="680"/>
        <w:jc w:val="both"/>
        <w:rPr>
          <w:sz w:val="28"/>
          <w:szCs w:val="28"/>
        </w:rPr>
      </w:pPr>
      <w:r w:rsidRPr="00BC6C82">
        <w:rPr>
          <w:sz w:val="28"/>
          <w:szCs w:val="28"/>
        </w:rPr>
        <w:t>Педагогический коллектив школы старается поддержива</w:t>
      </w:r>
      <w:r w:rsidR="009359B0" w:rsidRPr="00BC6C82">
        <w:rPr>
          <w:sz w:val="28"/>
          <w:szCs w:val="28"/>
        </w:rPr>
        <w:t>т</w:t>
      </w:r>
      <w:r w:rsidRPr="00BC6C82">
        <w:rPr>
          <w:sz w:val="28"/>
          <w:szCs w:val="28"/>
        </w:rPr>
        <w:t>ь</w:t>
      </w:r>
      <w:r w:rsidR="009359B0" w:rsidRPr="00BC6C82">
        <w:rPr>
          <w:sz w:val="28"/>
          <w:szCs w:val="28"/>
        </w:rPr>
        <w:t xml:space="preserve"> связь со с</w:t>
      </w:r>
      <w:r w:rsidRPr="00BC6C82">
        <w:rPr>
          <w:sz w:val="28"/>
          <w:szCs w:val="28"/>
        </w:rPr>
        <w:t>воими выпускниками и прослежива</w:t>
      </w:r>
      <w:r w:rsidR="009359B0" w:rsidRPr="00BC6C82">
        <w:rPr>
          <w:sz w:val="28"/>
          <w:szCs w:val="28"/>
        </w:rPr>
        <w:t>т</w:t>
      </w:r>
      <w:r w:rsidRPr="00BC6C82">
        <w:rPr>
          <w:sz w:val="28"/>
          <w:szCs w:val="28"/>
        </w:rPr>
        <w:t>ь</w:t>
      </w:r>
      <w:r w:rsidR="009359B0" w:rsidRPr="00BC6C82">
        <w:rPr>
          <w:sz w:val="28"/>
          <w:szCs w:val="28"/>
        </w:rPr>
        <w:t xml:space="preserve"> их устройство в жизни после окончания школы. Это представляет интерес еще и в связи с тем, что в изменившихся экономических условиях выпускникам специальных (коррекционных) школ найти место в жизни стало еще сложнее.</w:t>
      </w:r>
    </w:p>
    <w:p w:rsidR="009359B0" w:rsidRPr="00BC6C82" w:rsidRDefault="0004717A" w:rsidP="00EC5A3D">
      <w:pPr>
        <w:spacing w:after="0" w:line="240" w:lineRule="auto"/>
        <w:ind w:left="40" w:firstLine="680"/>
        <w:jc w:val="both"/>
        <w:rPr>
          <w:sz w:val="28"/>
          <w:szCs w:val="28"/>
        </w:rPr>
      </w:pPr>
      <w:r w:rsidRPr="00BC6C82">
        <w:rPr>
          <w:sz w:val="28"/>
          <w:szCs w:val="28"/>
        </w:rPr>
        <w:t>Анализ трудоустройства четырех</w:t>
      </w:r>
      <w:r w:rsidR="00ED7764" w:rsidRPr="00BC6C82">
        <w:rPr>
          <w:sz w:val="28"/>
          <w:szCs w:val="28"/>
        </w:rPr>
        <w:t xml:space="preserve"> </w:t>
      </w:r>
      <w:r w:rsidR="009359B0" w:rsidRPr="00BC6C82">
        <w:rPr>
          <w:sz w:val="28"/>
          <w:szCs w:val="28"/>
        </w:rPr>
        <w:t xml:space="preserve"> последних выпусков </w:t>
      </w:r>
      <w:r w:rsidR="009E4A01" w:rsidRPr="00BC6C82">
        <w:rPr>
          <w:sz w:val="28"/>
          <w:szCs w:val="28"/>
        </w:rPr>
        <w:t xml:space="preserve">обучающихся школы (2007 г.-2011 г.) </w:t>
      </w:r>
      <w:r w:rsidR="009359B0" w:rsidRPr="00BC6C82">
        <w:rPr>
          <w:sz w:val="28"/>
          <w:szCs w:val="28"/>
        </w:rPr>
        <w:t xml:space="preserve">показал, что большинство выпускников предпочитают </w:t>
      </w:r>
      <w:r w:rsidR="009E4A01" w:rsidRPr="00BC6C82">
        <w:rPr>
          <w:sz w:val="28"/>
          <w:szCs w:val="28"/>
        </w:rPr>
        <w:t xml:space="preserve">продолжить </w:t>
      </w:r>
      <w:r w:rsidR="009359B0" w:rsidRPr="00BC6C82">
        <w:rPr>
          <w:sz w:val="28"/>
          <w:szCs w:val="28"/>
        </w:rPr>
        <w:t xml:space="preserve">обучение в </w:t>
      </w:r>
      <w:r w:rsidR="009E4A01" w:rsidRPr="00BC6C82">
        <w:rPr>
          <w:sz w:val="28"/>
          <w:szCs w:val="28"/>
        </w:rPr>
        <w:t>профессиональном  училище, чем устраиваться на низко</w:t>
      </w:r>
      <w:r w:rsidR="00923770">
        <w:rPr>
          <w:sz w:val="28"/>
          <w:szCs w:val="28"/>
        </w:rPr>
        <w:t xml:space="preserve"> </w:t>
      </w:r>
      <w:r w:rsidR="009E4A01" w:rsidRPr="00BC6C82">
        <w:rPr>
          <w:sz w:val="28"/>
          <w:szCs w:val="28"/>
        </w:rPr>
        <w:t>квалифицированную работу</w:t>
      </w:r>
      <w:r w:rsidR="009359B0" w:rsidRPr="00BC6C82">
        <w:rPr>
          <w:sz w:val="28"/>
          <w:szCs w:val="28"/>
        </w:rPr>
        <w:t>.</w:t>
      </w:r>
      <w:r w:rsidR="009359B0" w:rsidRPr="00BC6C82">
        <w:rPr>
          <w:b/>
          <w:sz w:val="28"/>
          <w:szCs w:val="28"/>
        </w:rPr>
        <w:t xml:space="preserve"> </w:t>
      </w:r>
      <w:r w:rsidR="009359B0" w:rsidRPr="00BC6C82">
        <w:rPr>
          <w:sz w:val="28"/>
          <w:szCs w:val="28"/>
        </w:rPr>
        <w:t>(Результаты анализа занятости выпус</w:t>
      </w:r>
      <w:r w:rsidR="00BC0131" w:rsidRPr="00BC6C82">
        <w:rPr>
          <w:sz w:val="28"/>
          <w:szCs w:val="28"/>
        </w:rPr>
        <w:t>кников представлены в таблице 1</w:t>
      </w:r>
      <w:r w:rsidR="009359B0" w:rsidRPr="00BC6C82">
        <w:rPr>
          <w:sz w:val="28"/>
          <w:szCs w:val="28"/>
        </w:rPr>
        <w:t>).</w:t>
      </w:r>
    </w:p>
    <w:p w:rsidR="00EC5A3D" w:rsidRPr="00BC6C82" w:rsidRDefault="00EC5A3D" w:rsidP="00EC5A3D">
      <w:pPr>
        <w:spacing w:after="0" w:line="240" w:lineRule="auto"/>
        <w:ind w:left="40" w:firstLine="680"/>
        <w:jc w:val="both"/>
        <w:rPr>
          <w:sz w:val="28"/>
          <w:szCs w:val="28"/>
        </w:rPr>
      </w:pPr>
    </w:p>
    <w:p w:rsidR="009359B0" w:rsidRPr="00BC6C82" w:rsidRDefault="009359B0" w:rsidP="00ED7764">
      <w:pPr>
        <w:pStyle w:val="3"/>
        <w:keepNext/>
        <w:rPr>
          <w:b/>
          <w:szCs w:val="28"/>
        </w:rPr>
      </w:pPr>
      <w:r w:rsidRPr="00BC6C82">
        <w:rPr>
          <w:b/>
          <w:szCs w:val="28"/>
        </w:rPr>
        <w:t>Таблица 1</w:t>
      </w:r>
    </w:p>
    <w:p w:rsidR="009359B0" w:rsidRPr="00BC6C82" w:rsidRDefault="009359B0" w:rsidP="007F4A5D">
      <w:pPr>
        <w:pStyle w:val="3"/>
        <w:keepNext/>
        <w:spacing w:line="240" w:lineRule="auto"/>
        <w:jc w:val="center"/>
        <w:rPr>
          <w:b/>
          <w:szCs w:val="28"/>
        </w:rPr>
      </w:pPr>
      <w:r w:rsidRPr="00BC6C82">
        <w:rPr>
          <w:b/>
          <w:szCs w:val="28"/>
        </w:rPr>
        <w:t>Общие показатели занятости выпускников</w:t>
      </w:r>
      <w:r w:rsidRPr="00BC6C82">
        <w:rPr>
          <w:b/>
          <w:szCs w:val="28"/>
        </w:rPr>
        <w:br/>
        <w:t xml:space="preserve"> </w:t>
      </w:r>
      <w:r w:rsidR="007F4A5D" w:rsidRPr="00BC6C82">
        <w:rPr>
          <w:b/>
          <w:szCs w:val="28"/>
        </w:rPr>
        <w:t>ОКСКОУ для обучающихся,</w:t>
      </w:r>
      <w:r w:rsidR="007F4A5D" w:rsidRPr="00BC6C82">
        <w:rPr>
          <w:szCs w:val="28"/>
        </w:rPr>
        <w:t xml:space="preserve"> </w:t>
      </w:r>
      <w:r w:rsidR="007F4A5D" w:rsidRPr="00BC6C82">
        <w:rPr>
          <w:b/>
          <w:szCs w:val="28"/>
        </w:rPr>
        <w:t>воспитанников с ограниченными возможностями здоровья «Курская специальная (коррекционная) общеобразовательная школа»</w:t>
      </w:r>
    </w:p>
    <w:p w:rsidR="007F4A5D" w:rsidRPr="00BC6C82" w:rsidRDefault="007F4A5D" w:rsidP="007F4A5D">
      <w:pPr>
        <w:pStyle w:val="3"/>
        <w:keepNext/>
        <w:spacing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276"/>
        <w:gridCol w:w="1173"/>
        <w:gridCol w:w="1212"/>
        <w:gridCol w:w="1250"/>
        <w:gridCol w:w="1189"/>
      </w:tblGrid>
      <w:tr w:rsidR="009359B0" w:rsidRPr="00BC6C82" w:rsidTr="00F8471F">
        <w:trPr>
          <w:cantSplit/>
        </w:trPr>
        <w:tc>
          <w:tcPr>
            <w:tcW w:w="4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9B0" w:rsidRPr="00BC6C82" w:rsidRDefault="009359B0" w:rsidP="00D754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 xml:space="preserve">Выпускники специальной (коррекционной) школы 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E9" w:rsidRPr="00BC6C82" w:rsidRDefault="008445E9" w:rsidP="008445E9">
            <w:pPr>
              <w:spacing w:after="0" w:line="240" w:lineRule="auto"/>
              <w:rPr>
                <w:sz w:val="28"/>
                <w:szCs w:val="28"/>
              </w:rPr>
            </w:pPr>
          </w:p>
          <w:p w:rsidR="009359B0" w:rsidRPr="00BC6C82" w:rsidRDefault="00D754C0" w:rsidP="008445E9">
            <w:pPr>
              <w:spacing w:after="0" w:line="240" w:lineRule="auto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Обучаются в П</w:t>
            </w:r>
            <w:r w:rsidR="009359B0" w:rsidRPr="00BC6C82">
              <w:rPr>
                <w:sz w:val="28"/>
                <w:szCs w:val="28"/>
              </w:rPr>
              <w:t>У</w:t>
            </w:r>
          </w:p>
          <w:p w:rsidR="008445E9" w:rsidRPr="00BC6C82" w:rsidRDefault="008445E9" w:rsidP="008445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E9" w:rsidRPr="00BC6C82" w:rsidRDefault="008445E9" w:rsidP="008445E9">
            <w:pPr>
              <w:pStyle w:val="a3"/>
              <w:widowControl/>
              <w:shd w:val="clear" w:color="auto" w:fill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359B0" w:rsidRPr="00BC6C82" w:rsidRDefault="009359B0" w:rsidP="008445E9">
            <w:pPr>
              <w:pStyle w:val="a3"/>
              <w:widowControl/>
              <w:shd w:val="clear" w:color="auto" w:fill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C6C82">
              <w:rPr>
                <w:rFonts w:ascii="Times New Roman" w:hAnsi="Times New Roman"/>
                <w:color w:val="auto"/>
                <w:sz w:val="28"/>
                <w:szCs w:val="28"/>
              </w:rPr>
              <w:t>Работают</w:t>
            </w:r>
          </w:p>
        </w:tc>
      </w:tr>
      <w:tr w:rsidR="009359B0" w:rsidRPr="00BC6C82" w:rsidTr="00F8471F">
        <w:trPr>
          <w:cantSplit/>
        </w:trPr>
        <w:tc>
          <w:tcPr>
            <w:tcW w:w="4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9B0" w:rsidRPr="00BC6C82" w:rsidRDefault="009359B0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9359B0" w:rsidP="00D754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9359B0" w:rsidP="00D754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9359B0" w:rsidP="00D754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Чел.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9359B0" w:rsidP="00D754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%</w:t>
            </w:r>
          </w:p>
        </w:tc>
      </w:tr>
      <w:tr w:rsidR="009359B0" w:rsidRPr="00BC6C82" w:rsidTr="00F847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D754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2007 -</w:t>
            </w:r>
            <w:r w:rsidR="009359B0" w:rsidRPr="00BC6C82">
              <w:rPr>
                <w:sz w:val="28"/>
                <w:szCs w:val="28"/>
              </w:rPr>
              <w:t xml:space="preserve"> </w:t>
            </w:r>
            <w:r w:rsidRPr="00BC6C82">
              <w:rPr>
                <w:sz w:val="28"/>
                <w:szCs w:val="28"/>
              </w:rPr>
              <w:t>2008</w:t>
            </w:r>
            <w:r w:rsidR="009359B0" w:rsidRPr="00BC6C82">
              <w:rPr>
                <w:sz w:val="28"/>
                <w:szCs w:val="28"/>
              </w:rPr>
              <w:t xml:space="preserve"> </w:t>
            </w:r>
            <w:proofErr w:type="spellStart"/>
            <w:r w:rsidR="009359B0" w:rsidRPr="00BC6C82">
              <w:rPr>
                <w:sz w:val="28"/>
                <w:szCs w:val="28"/>
              </w:rPr>
              <w:t>уч</w:t>
            </w:r>
            <w:proofErr w:type="spellEnd"/>
            <w:r w:rsidR="009359B0" w:rsidRPr="00BC6C82">
              <w:rPr>
                <w:sz w:val="28"/>
                <w:szCs w:val="28"/>
              </w:rPr>
              <w:t>.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23</w:t>
            </w:r>
            <w:r w:rsidR="009359B0" w:rsidRPr="00BC6C82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9359B0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1</w:t>
            </w:r>
            <w:r w:rsidR="007F4A5D" w:rsidRPr="00BC6C82">
              <w:rPr>
                <w:sz w:val="28"/>
                <w:szCs w:val="28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78,3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13</w:t>
            </w:r>
          </w:p>
        </w:tc>
      </w:tr>
      <w:tr w:rsidR="009359B0" w:rsidRPr="00BC6C82" w:rsidTr="00F847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D754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 xml:space="preserve">2008 </w:t>
            </w:r>
            <w:r w:rsidR="009359B0" w:rsidRPr="00BC6C82">
              <w:rPr>
                <w:sz w:val="28"/>
                <w:szCs w:val="28"/>
              </w:rPr>
              <w:t>-</w:t>
            </w:r>
            <w:r w:rsidRPr="00BC6C82">
              <w:rPr>
                <w:sz w:val="28"/>
                <w:szCs w:val="28"/>
              </w:rPr>
              <w:t xml:space="preserve"> 2009</w:t>
            </w:r>
            <w:r w:rsidR="009359B0" w:rsidRPr="00BC6C82">
              <w:rPr>
                <w:sz w:val="28"/>
                <w:szCs w:val="28"/>
              </w:rPr>
              <w:t xml:space="preserve"> </w:t>
            </w:r>
            <w:proofErr w:type="spellStart"/>
            <w:r w:rsidR="009359B0" w:rsidRPr="00BC6C82">
              <w:rPr>
                <w:sz w:val="28"/>
                <w:szCs w:val="28"/>
              </w:rPr>
              <w:t>уч</w:t>
            </w:r>
            <w:proofErr w:type="spellEnd"/>
            <w:r w:rsidR="009359B0" w:rsidRPr="00BC6C82">
              <w:rPr>
                <w:sz w:val="28"/>
                <w:szCs w:val="28"/>
              </w:rPr>
              <w:t>.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30</w:t>
            </w:r>
            <w:r w:rsidR="009359B0" w:rsidRPr="00BC6C82">
              <w:rPr>
                <w:sz w:val="28"/>
                <w:szCs w:val="28"/>
              </w:rPr>
              <w:t>чел.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73</w:t>
            </w:r>
            <w:r w:rsidR="009359B0" w:rsidRPr="00BC6C82">
              <w:rPr>
                <w:sz w:val="28"/>
                <w:szCs w:val="28"/>
              </w:rPr>
              <w:t>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20</w:t>
            </w:r>
          </w:p>
        </w:tc>
      </w:tr>
      <w:tr w:rsidR="009359B0" w:rsidRPr="00BC6C82" w:rsidTr="00F847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D754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2009 - 2010</w:t>
            </w:r>
            <w:r w:rsidR="009359B0" w:rsidRPr="00BC6C82">
              <w:rPr>
                <w:sz w:val="28"/>
                <w:szCs w:val="28"/>
              </w:rPr>
              <w:t xml:space="preserve"> </w:t>
            </w:r>
            <w:proofErr w:type="spellStart"/>
            <w:r w:rsidR="009359B0" w:rsidRPr="00BC6C82">
              <w:rPr>
                <w:sz w:val="28"/>
                <w:szCs w:val="28"/>
              </w:rPr>
              <w:t>уч</w:t>
            </w:r>
            <w:proofErr w:type="spellEnd"/>
            <w:r w:rsidR="009359B0" w:rsidRPr="00BC6C82">
              <w:rPr>
                <w:sz w:val="28"/>
                <w:szCs w:val="28"/>
              </w:rPr>
              <w:t>.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19</w:t>
            </w:r>
            <w:r w:rsidR="009359B0" w:rsidRPr="00BC6C82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89,5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B0" w:rsidRPr="00BC6C82" w:rsidRDefault="007F4A5D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10,5</w:t>
            </w:r>
          </w:p>
        </w:tc>
      </w:tr>
      <w:tr w:rsidR="00F8471F" w:rsidRPr="00BC6C82" w:rsidTr="00F8471F">
        <w:trPr>
          <w:trHeight w:val="29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71F" w:rsidRPr="00BC6C82" w:rsidRDefault="00F8471F" w:rsidP="006B4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 xml:space="preserve">2010 - 2011 </w:t>
            </w:r>
            <w:proofErr w:type="spellStart"/>
            <w:r w:rsidRPr="00BC6C82">
              <w:rPr>
                <w:sz w:val="28"/>
                <w:szCs w:val="28"/>
              </w:rPr>
              <w:t>уч</w:t>
            </w:r>
            <w:proofErr w:type="spellEnd"/>
            <w:r w:rsidRPr="00BC6C82">
              <w:rPr>
                <w:sz w:val="28"/>
                <w:szCs w:val="28"/>
              </w:rPr>
              <w:t>.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71F" w:rsidRPr="00BC6C82" w:rsidRDefault="00F8471F" w:rsidP="006B4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13 чел.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71F" w:rsidRPr="00BC6C82" w:rsidRDefault="00F8471F" w:rsidP="006B4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10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71F" w:rsidRPr="00BC6C82" w:rsidRDefault="00F8471F" w:rsidP="006B4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77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1F" w:rsidRPr="00BC6C82" w:rsidRDefault="00F8471F" w:rsidP="00F8471F">
            <w:pPr>
              <w:spacing w:after="0" w:line="240" w:lineRule="auto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Нетрудоспособны</w:t>
            </w:r>
          </w:p>
        </w:tc>
      </w:tr>
      <w:tr w:rsidR="00F8471F" w:rsidRPr="00BC6C82" w:rsidTr="006B426F">
        <w:trPr>
          <w:trHeight w:val="4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1F" w:rsidRPr="00BC6C82" w:rsidRDefault="00F8471F" w:rsidP="00F8471F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1F" w:rsidRPr="00BC6C82" w:rsidRDefault="00F8471F" w:rsidP="00F8471F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1F" w:rsidRPr="00BC6C82" w:rsidRDefault="00F8471F" w:rsidP="00F8471F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1F" w:rsidRPr="00BC6C82" w:rsidRDefault="00F8471F" w:rsidP="00F8471F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1F" w:rsidRPr="00BC6C82" w:rsidRDefault="00F8471F" w:rsidP="006B4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1F" w:rsidRPr="00BC6C82" w:rsidRDefault="00F8471F" w:rsidP="006B4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23</w:t>
            </w:r>
          </w:p>
        </w:tc>
      </w:tr>
      <w:tr w:rsidR="006B426F" w:rsidRPr="00BC6C82" w:rsidTr="006B426F">
        <w:trPr>
          <w:trHeight w:val="6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6F" w:rsidRPr="00BC6C82" w:rsidRDefault="006B426F" w:rsidP="00F8471F">
            <w:pPr>
              <w:spacing w:after="0" w:line="360" w:lineRule="auto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 xml:space="preserve">     ИТОГО: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6F" w:rsidRPr="00BC6C82" w:rsidRDefault="006B426F" w:rsidP="00363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85 чел.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6F" w:rsidRPr="00BC6C82" w:rsidRDefault="006B426F" w:rsidP="00F847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67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6F" w:rsidRPr="00BC6C82" w:rsidRDefault="006B426F" w:rsidP="00F847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78,8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6F" w:rsidRPr="00BC6C82" w:rsidRDefault="006B426F" w:rsidP="00F847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6F" w:rsidRPr="00BC6C82" w:rsidRDefault="006B426F" w:rsidP="00F847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C82">
              <w:rPr>
                <w:sz w:val="28"/>
                <w:szCs w:val="28"/>
              </w:rPr>
              <w:t>21,2</w:t>
            </w:r>
          </w:p>
        </w:tc>
      </w:tr>
    </w:tbl>
    <w:p w:rsidR="009359B0" w:rsidRPr="00BC6C82" w:rsidRDefault="009359B0" w:rsidP="00EC5A3D">
      <w:pPr>
        <w:spacing w:after="0" w:line="360" w:lineRule="auto"/>
        <w:rPr>
          <w:sz w:val="28"/>
          <w:szCs w:val="28"/>
        </w:rPr>
      </w:pPr>
    </w:p>
    <w:p w:rsidR="009359B0" w:rsidRPr="00BC6C82" w:rsidRDefault="009359B0" w:rsidP="00EC5A3D">
      <w:pPr>
        <w:spacing w:after="0" w:line="240" w:lineRule="auto"/>
        <w:ind w:firstLine="720"/>
        <w:jc w:val="both"/>
        <w:rPr>
          <w:sz w:val="28"/>
          <w:szCs w:val="28"/>
        </w:rPr>
      </w:pPr>
      <w:r w:rsidRPr="00BC6C82">
        <w:rPr>
          <w:sz w:val="28"/>
          <w:szCs w:val="28"/>
        </w:rPr>
        <w:t xml:space="preserve">Согласно требованиям программы и используя различные виды внеклассной работы, учителя </w:t>
      </w:r>
      <w:r w:rsidR="00EC5A3D" w:rsidRPr="00BC6C82">
        <w:rPr>
          <w:sz w:val="28"/>
          <w:szCs w:val="28"/>
        </w:rPr>
        <w:t xml:space="preserve">трудового обучения </w:t>
      </w:r>
      <w:r w:rsidRPr="00BC6C82">
        <w:rPr>
          <w:sz w:val="28"/>
          <w:szCs w:val="28"/>
        </w:rPr>
        <w:t xml:space="preserve">специальной (коррекционной) школы готовят своих учениц к обучению в </w:t>
      </w:r>
      <w:r w:rsidR="00EC5A3D" w:rsidRPr="00BC6C82">
        <w:rPr>
          <w:sz w:val="28"/>
          <w:szCs w:val="28"/>
        </w:rPr>
        <w:lastRenderedPageBreak/>
        <w:t xml:space="preserve">профессиональном </w:t>
      </w:r>
      <w:r w:rsidR="00EC5A3D" w:rsidRPr="00397466">
        <w:rPr>
          <w:sz w:val="28"/>
          <w:szCs w:val="28"/>
        </w:rPr>
        <w:t xml:space="preserve">училище-интернате для инвалидов </w:t>
      </w:r>
      <w:r w:rsidRPr="00397466">
        <w:rPr>
          <w:sz w:val="28"/>
          <w:szCs w:val="28"/>
        </w:rPr>
        <w:t xml:space="preserve"> </w:t>
      </w:r>
      <w:r w:rsidR="00397466">
        <w:rPr>
          <w:sz w:val="28"/>
          <w:szCs w:val="28"/>
        </w:rPr>
        <w:t xml:space="preserve">Комитета социального обеспечения Курской области </w:t>
      </w:r>
      <w:r w:rsidRPr="00BC6C82">
        <w:rPr>
          <w:sz w:val="28"/>
          <w:szCs w:val="28"/>
        </w:rPr>
        <w:t>по профессии швея.</w:t>
      </w:r>
    </w:p>
    <w:p w:rsidR="009359B0" w:rsidRPr="00BC6C82" w:rsidRDefault="009359B0" w:rsidP="00E70558">
      <w:pPr>
        <w:spacing w:after="0" w:line="240" w:lineRule="auto"/>
        <w:ind w:firstLine="708"/>
        <w:jc w:val="both"/>
        <w:rPr>
          <w:sz w:val="28"/>
          <w:szCs w:val="28"/>
        </w:rPr>
      </w:pPr>
      <w:r w:rsidRPr="00BC6C82">
        <w:rPr>
          <w:sz w:val="28"/>
          <w:szCs w:val="28"/>
        </w:rPr>
        <w:t>Эта специальность представляется интересной по нескольким причинам:</w:t>
      </w:r>
    </w:p>
    <w:p w:rsidR="009359B0" w:rsidRPr="00BC6C82" w:rsidRDefault="009359B0" w:rsidP="00E7055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C6C82">
        <w:rPr>
          <w:sz w:val="28"/>
          <w:szCs w:val="28"/>
        </w:rPr>
        <w:t>во-первых, она оказывается доступной, так как небольшой набор необходимых трудовых операций можно отрабатывать на протяжении достаточно длительного времени. Это дает возможность выр</w:t>
      </w:r>
      <w:r w:rsidR="00E70558" w:rsidRPr="00BC6C82">
        <w:rPr>
          <w:sz w:val="28"/>
          <w:szCs w:val="28"/>
        </w:rPr>
        <w:t>аботки устойчивого навыка;</w:t>
      </w:r>
    </w:p>
    <w:p w:rsidR="009359B0" w:rsidRPr="00BC6C82" w:rsidRDefault="009359B0" w:rsidP="00E7055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C6C82">
        <w:rPr>
          <w:sz w:val="28"/>
          <w:szCs w:val="28"/>
        </w:rPr>
        <w:t>во-вторых, эта профессия позволяет каждой шве</w:t>
      </w:r>
      <w:r w:rsidR="00E70558" w:rsidRPr="00BC6C82">
        <w:rPr>
          <w:sz w:val="28"/>
          <w:szCs w:val="28"/>
        </w:rPr>
        <w:t>е</w:t>
      </w:r>
      <w:r w:rsidRPr="00BC6C82">
        <w:rPr>
          <w:sz w:val="28"/>
          <w:szCs w:val="28"/>
        </w:rPr>
        <w:t>-мотористке</w:t>
      </w:r>
      <w:r w:rsidR="00D947CF" w:rsidRPr="00BC6C82">
        <w:rPr>
          <w:sz w:val="28"/>
          <w:szCs w:val="28"/>
        </w:rPr>
        <w:t xml:space="preserve">  иметь  </w:t>
      </w:r>
      <w:r w:rsidRPr="00BC6C82">
        <w:rPr>
          <w:sz w:val="28"/>
          <w:szCs w:val="28"/>
        </w:rPr>
        <w:t>свое рабочее место</w:t>
      </w:r>
      <w:r w:rsidR="00D947CF" w:rsidRPr="00BC6C82">
        <w:rPr>
          <w:sz w:val="28"/>
          <w:szCs w:val="28"/>
        </w:rPr>
        <w:t xml:space="preserve"> в цехе на предприятии</w:t>
      </w:r>
      <w:r w:rsidRPr="00BC6C82">
        <w:rPr>
          <w:sz w:val="28"/>
          <w:szCs w:val="28"/>
        </w:rPr>
        <w:t>. Это положительно действует на выпускниц специальной (коррекционной) школы, что создает перспективы для профессионального и духовного роста</w:t>
      </w:r>
      <w:r w:rsidR="00E70558" w:rsidRPr="00BC6C82">
        <w:rPr>
          <w:sz w:val="28"/>
          <w:szCs w:val="28"/>
        </w:rPr>
        <w:t xml:space="preserve"> детей с ограниченными возможностями здоровья;</w:t>
      </w:r>
    </w:p>
    <w:p w:rsidR="00DA310E" w:rsidRPr="00BB57CA" w:rsidRDefault="009359B0" w:rsidP="00BB57C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C6C82">
        <w:rPr>
          <w:sz w:val="28"/>
          <w:szCs w:val="28"/>
        </w:rPr>
        <w:t xml:space="preserve">в-третьих, </w:t>
      </w:r>
      <w:r w:rsidR="00D947CF" w:rsidRPr="00BC6C82">
        <w:rPr>
          <w:sz w:val="28"/>
          <w:szCs w:val="28"/>
        </w:rPr>
        <w:t>трудовая деятельность</w:t>
      </w:r>
      <w:r w:rsidRPr="00BC6C82">
        <w:rPr>
          <w:sz w:val="28"/>
          <w:szCs w:val="28"/>
        </w:rPr>
        <w:t xml:space="preserve"> проходит в соответствии с техникой безопасности, материальным обеспечением, сани</w:t>
      </w:r>
      <w:r w:rsidR="00D947CF" w:rsidRPr="00BC6C82">
        <w:rPr>
          <w:sz w:val="28"/>
          <w:szCs w:val="28"/>
        </w:rPr>
        <w:t xml:space="preserve">тарно-гигиеническими условиями, </w:t>
      </w:r>
      <w:r w:rsidRPr="00BC6C82">
        <w:rPr>
          <w:sz w:val="28"/>
          <w:szCs w:val="28"/>
        </w:rPr>
        <w:t>что содействует скорейшей социальной адаптации выпускников школы.</w:t>
      </w:r>
    </w:p>
    <w:p w:rsidR="00DA310E" w:rsidRDefault="00CA20E4" w:rsidP="00EC5A3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профориентации играют экскурсии на производство. В нашей школе они проводя</w:t>
      </w:r>
      <w:r w:rsidR="0002022F">
        <w:rPr>
          <w:sz w:val="28"/>
          <w:szCs w:val="28"/>
        </w:rPr>
        <w:t xml:space="preserve">тся регулярно для ознакомления </w:t>
      </w:r>
      <w:proofErr w:type="gramStart"/>
      <w:r w:rsidR="0002022F">
        <w:rPr>
          <w:sz w:val="28"/>
          <w:szCs w:val="28"/>
        </w:rPr>
        <w:t>обу</w:t>
      </w:r>
      <w:r>
        <w:rPr>
          <w:sz w:val="28"/>
          <w:szCs w:val="28"/>
        </w:rPr>
        <w:t>ча</w:t>
      </w:r>
      <w:r w:rsidR="0002022F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 xml:space="preserve"> с различными рабочими профессиями. Девочек, обучающихся швейному делу, знакомим с предприятиями швейного производства. </w:t>
      </w:r>
      <w:r w:rsidR="005F2D65">
        <w:rPr>
          <w:sz w:val="28"/>
          <w:szCs w:val="28"/>
        </w:rPr>
        <w:t xml:space="preserve">В </w:t>
      </w:r>
      <w:r w:rsidR="0002022F">
        <w:rPr>
          <w:sz w:val="28"/>
          <w:szCs w:val="28"/>
        </w:rPr>
        <w:t>течение</w:t>
      </w:r>
      <w:r w:rsidR="005F2D65">
        <w:rPr>
          <w:sz w:val="28"/>
          <w:szCs w:val="28"/>
        </w:rPr>
        <w:t xml:space="preserve"> 20 ле</w:t>
      </w:r>
      <w:r w:rsidR="0002022F">
        <w:rPr>
          <w:sz w:val="28"/>
          <w:szCs w:val="28"/>
        </w:rPr>
        <w:t>т мною были проведены экскурсии</w:t>
      </w:r>
      <w:r w:rsidR="005F2D65">
        <w:rPr>
          <w:sz w:val="28"/>
          <w:szCs w:val="28"/>
        </w:rPr>
        <w:t xml:space="preserve"> на швейные фабрики «Швея», «ВОГ»; швейные объединения</w:t>
      </w:r>
      <w:r w:rsidR="0002022F">
        <w:rPr>
          <w:sz w:val="28"/>
          <w:szCs w:val="28"/>
        </w:rPr>
        <w:t xml:space="preserve"> «</w:t>
      </w:r>
      <w:r w:rsidR="009D57DD">
        <w:rPr>
          <w:sz w:val="28"/>
          <w:szCs w:val="28"/>
        </w:rPr>
        <w:t xml:space="preserve">Сейм», «Текстиль»; на </w:t>
      </w:r>
      <w:proofErr w:type="spellStart"/>
      <w:r w:rsidR="009D57DD">
        <w:rPr>
          <w:sz w:val="28"/>
          <w:szCs w:val="28"/>
        </w:rPr>
        <w:t>учебно</w:t>
      </w:r>
      <w:proofErr w:type="spellEnd"/>
      <w:r w:rsidR="009D57DD">
        <w:rPr>
          <w:sz w:val="28"/>
          <w:szCs w:val="28"/>
        </w:rPr>
        <w:t>–</w:t>
      </w:r>
      <w:r w:rsidR="005F2D65">
        <w:rPr>
          <w:sz w:val="28"/>
          <w:szCs w:val="28"/>
        </w:rPr>
        <w:t xml:space="preserve">производственный комбинат </w:t>
      </w:r>
      <w:proofErr w:type="spellStart"/>
      <w:r w:rsidR="005F2D65">
        <w:rPr>
          <w:sz w:val="28"/>
          <w:szCs w:val="28"/>
        </w:rPr>
        <w:t>Сеймского</w:t>
      </w:r>
      <w:proofErr w:type="spellEnd"/>
      <w:r w:rsidR="005F2D65">
        <w:rPr>
          <w:sz w:val="28"/>
          <w:szCs w:val="28"/>
        </w:rPr>
        <w:t xml:space="preserve"> округа; в ателье города «Стиль», «Шарм», «Эксклюзив».</w:t>
      </w:r>
    </w:p>
    <w:p w:rsidR="005F2D65" w:rsidRDefault="005F2D65" w:rsidP="00EC5A3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экскурсии состоит в том, чтобы дать школьницам общее представление о современном производстве, познакомить со структурой швейных фабрик, объединений, ателье, с условиями и спецификой работы на них, но главное – наглядно продемонстрировать производительный труд и рассказать о его сущности, о современной технике и технологии производства.</w:t>
      </w:r>
    </w:p>
    <w:p w:rsidR="005F2D65" w:rsidRDefault="005F2D65" w:rsidP="00EC5A3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экскурсий предполагает подготовку к экскурсии, её проведение и подведение итогов.</w:t>
      </w:r>
    </w:p>
    <w:p w:rsidR="005F2D65" w:rsidRDefault="005F2D65" w:rsidP="00EC5A3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к экскурсии я начинаю с со</w:t>
      </w:r>
      <w:r w:rsidR="0002022F">
        <w:rPr>
          <w:sz w:val="28"/>
          <w:szCs w:val="28"/>
        </w:rPr>
        <w:t>с</w:t>
      </w:r>
      <w:r>
        <w:rPr>
          <w:sz w:val="28"/>
          <w:szCs w:val="28"/>
        </w:rPr>
        <w:t>тавления плана её проведения и в</w:t>
      </w:r>
      <w:r w:rsidR="0002022F">
        <w:rPr>
          <w:sz w:val="28"/>
          <w:szCs w:val="28"/>
        </w:rPr>
        <w:t>ыбора объекта, т.е. предприятия,</w:t>
      </w:r>
      <w:r>
        <w:rPr>
          <w:sz w:val="28"/>
          <w:szCs w:val="28"/>
        </w:rPr>
        <w:t xml:space="preserve"> </w:t>
      </w:r>
      <w:r w:rsidR="0002022F">
        <w:rPr>
          <w:sz w:val="28"/>
          <w:szCs w:val="28"/>
        </w:rPr>
        <w:t>к</w:t>
      </w:r>
      <w:r>
        <w:rPr>
          <w:sz w:val="28"/>
          <w:szCs w:val="28"/>
        </w:rPr>
        <w:t>оторое учащиеся должны будут посетить. Исходя из цели экскурсии</w:t>
      </w:r>
      <w:r w:rsidR="00AF634B">
        <w:rPr>
          <w:sz w:val="28"/>
          <w:szCs w:val="28"/>
        </w:rPr>
        <w:t>, о</w:t>
      </w:r>
      <w:r>
        <w:rPr>
          <w:sz w:val="28"/>
          <w:szCs w:val="28"/>
        </w:rPr>
        <w:t xml:space="preserve">пределяю вопросы, на которые </w:t>
      </w:r>
      <w:r w:rsidR="00AF634B">
        <w:rPr>
          <w:sz w:val="28"/>
          <w:szCs w:val="28"/>
        </w:rPr>
        <w:t>воспитан</w:t>
      </w:r>
      <w:r>
        <w:rPr>
          <w:sz w:val="28"/>
          <w:szCs w:val="28"/>
        </w:rPr>
        <w:t>ницам следует обратить особое внимание. Намечая план маршрута, тщательно продумываю, как обеспечить безопасное передвижение учащихся</w:t>
      </w:r>
      <w:r w:rsidR="0002022F">
        <w:rPr>
          <w:sz w:val="28"/>
          <w:szCs w:val="28"/>
        </w:rPr>
        <w:t xml:space="preserve"> по территории предприятия, как сделать экскурсию менее утомительной и в то же время более содержательной. </w:t>
      </w:r>
      <w:r w:rsidR="00AF634B">
        <w:rPr>
          <w:sz w:val="28"/>
          <w:szCs w:val="28"/>
        </w:rPr>
        <w:t>П</w:t>
      </w:r>
      <w:r w:rsidR="0002022F">
        <w:rPr>
          <w:sz w:val="28"/>
          <w:szCs w:val="28"/>
        </w:rPr>
        <w:t xml:space="preserve">еред началом экскурсии напоминаю </w:t>
      </w:r>
      <w:r w:rsidR="00AF634B">
        <w:rPr>
          <w:sz w:val="28"/>
          <w:szCs w:val="28"/>
        </w:rPr>
        <w:t xml:space="preserve">обучающимся </w:t>
      </w:r>
      <w:r w:rsidR="0002022F">
        <w:rPr>
          <w:sz w:val="28"/>
          <w:szCs w:val="28"/>
        </w:rPr>
        <w:t>о правилах поведения в общественных местах.</w:t>
      </w:r>
    </w:p>
    <w:p w:rsidR="0002022F" w:rsidRDefault="0002022F" w:rsidP="00EC5A3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 повысить активность воспитанников во время экскурсии, необходимо дать им план поведения и вопросы, на которые нужно будет ответить по окончании экскурсии, а также индивидуальные задания.</w:t>
      </w:r>
    </w:p>
    <w:p w:rsidR="0002022F" w:rsidRDefault="0002022F" w:rsidP="00EC5A3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Привожу пример задания к экскурсии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F634B" w:rsidRDefault="00AF634B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3514C" w:rsidRDefault="00B3514C" w:rsidP="00AF634B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p w:rsidR="00AF634B" w:rsidRDefault="0013741F" w:rsidP="00AF634B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  <w:r w:rsidR="00AF634B" w:rsidRPr="00AF634B">
        <w:rPr>
          <w:b/>
          <w:sz w:val="28"/>
          <w:szCs w:val="28"/>
        </w:rPr>
        <w:t xml:space="preserve"> </w:t>
      </w:r>
      <w:r w:rsidR="00AF634B">
        <w:rPr>
          <w:b/>
          <w:sz w:val="28"/>
          <w:szCs w:val="28"/>
        </w:rPr>
        <w:t>К ЭКСКУРСИИ</w:t>
      </w:r>
    </w:p>
    <w:p w:rsidR="00AF634B" w:rsidRDefault="00AF634B" w:rsidP="00AF634B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AF634B" w:rsidRDefault="00AF634B" w:rsidP="00AF634B">
      <w:pPr>
        <w:pStyle w:val="a5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Записать в тетради название предприятия.</w:t>
      </w:r>
    </w:p>
    <w:p w:rsidR="00AF634B" w:rsidRDefault="00AF634B" w:rsidP="00AF634B">
      <w:pPr>
        <w:pStyle w:val="a5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Записать названия рабочих профессий.</w:t>
      </w:r>
    </w:p>
    <w:p w:rsidR="00AF634B" w:rsidRDefault="00AF634B" w:rsidP="00AF634B">
      <w:pPr>
        <w:pStyle w:val="a5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виды работ выполняют</w:t>
      </w:r>
      <w:r w:rsidR="00122E97">
        <w:rPr>
          <w:sz w:val="28"/>
          <w:szCs w:val="28"/>
        </w:rPr>
        <w:t>ся в основных цехах предприятия.</w:t>
      </w:r>
    </w:p>
    <w:p w:rsidR="00AF634B" w:rsidRDefault="0013741F" w:rsidP="00AF634B">
      <w:pPr>
        <w:pStyle w:val="a5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Выяснить, сколько операций должна выполнять швей за смену.</w:t>
      </w:r>
    </w:p>
    <w:p w:rsidR="0013741F" w:rsidRDefault="0013741F" w:rsidP="00AF634B">
      <w:pPr>
        <w:pStyle w:val="a5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Запомнить или записать названия швейных машин и цехов.</w:t>
      </w:r>
    </w:p>
    <w:p w:rsidR="0013741F" w:rsidRDefault="0013741F" w:rsidP="00AF634B">
      <w:pPr>
        <w:pStyle w:val="a5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Спросить о зарплате.</w:t>
      </w:r>
    </w:p>
    <w:p w:rsidR="0013741F" w:rsidRDefault="0013741F" w:rsidP="00AF634B">
      <w:pPr>
        <w:pStyle w:val="a5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больше всего вам понравилось на предприятии.</w:t>
      </w:r>
    </w:p>
    <w:p w:rsidR="0013741F" w:rsidRDefault="0013741F" w:rsidP="0013741F">
      <w:pPr>
        <w:pStyle w:val="a5"/>
        <w:spacing w:after="0" w:line="240" w:lineRule="auto"/>
        <w:ind w:left="1080"/>
        <w:rPr>
          <w:sz w:val="28"/>
          <w:szCs w:val="28"/>
        </w:rPr>
      </w:pPr>
    </w:p>
    <w:p w:rsidR="0013741F" w:rsidRDefault="0013741F" w:rsidP="0013741F">
      <w:pPr>
        <w:spacing w:after="0" w:line="240" w:lineRule="auto"/>
        <w:ind w:firstLine="708"/>
        <w:rPr>
          <w:sz w:val="28"/>
          <w:szCs w:val="28"/>
        </w:rPr>
      </w:pPr>
      <w:r w:rsidRPr="0013741F">
        <w:rPr>
          <w:sz w:val="28"/>
          <w:szCs w:val="28"/>
        </w:rPr>
        <w:t>Есть задания, касающиеся приемов работы. Например:</w:t>
      </w:r>
    </w:p>
    <w:p w:rsidR="0013741F" w:rsidRDefault="0013741F" w:rsidP="0013741F">
      <w:pPr>
        <w:spacing w:after="0" w:line="240" w:lineRule="auto"/>
        <w:rPr>
          <w:sz w:val="28"/>
          <w:szCs w:val="28"/>
        </w:rPr>
      </w:pPr>
    </w:p>
    <w:p w:rsidR="0013741F" w:rsidRDefault="0013741F" w:rsidP="0013741F">
      <w:pPr>
        <w:pStyle w:val="a5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122E97">
        <w:rPr>
          <w:sz w:val="28"/>
          <w:szCs w:val="28"/>
        </w:rPr>
        <w:t>сидят работницы за машинами?</w:t>
      </w:r>
    </w:p>
    <w:p w:rsidR="0013741F" w:rsidRDefault="0013741F" w:rsidP="0013741F">
      <w:pPr>
        <w:pStyle w:val="a5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располагают руки во время работы?</w:t>
      </w:r>
    </w:p>
    <w:p w:rsidR="0013741F" w:rsidRDefault="0013741F" w:rsidP="0013741F">
      <w:pPr>
        <w:pStyle w:val="a5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производят обрезку концов ниток?</w:t>
      </w:r>
    </w:p>
    <w:p w:rsidR="0013741F" w:rsidRDefault="0013741F" w:rsidP="0013741F">
      <w:pPr>
        <w:pStyle w:val="a5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наматывают нитки на шпульку?</w:t>
      </w:r>
    </w:p>
    <w:p w:rsidR="0013741F" w:rsidRDefault="0013741F" w:rsidP="0013741F">
      <w:pPr>
        <w:spacing w:after="0" w:line="240" w:lineRule="auto"/>
        <w:rPr>
          <w:sz w:val="28"/>
          <w:szCs w:val="28"/>
        </w:rPr>
      </w:pPr>
    </w:p>
    <w:p w:rsidR="0013741F" w:rsidRDefault="0013741F" w:rsidP="0013741F">
      <w:pPr>
        <w:spacing w:after="0"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экскурсии зависит от учебных задач, стоящих перед  воспитанниками. Если обучающиеся должны познакомиться только с оборудованием, то всё внимание сосредотачиваю на нем, если же с технологическими процессами, то акцентирую на них. </w:t>
      </w:r>
    </w:p>
    <w:p w:rsidR="00BB57CA" w:rsidRDefault="00BB57CA" w:rsidP="0013741F">
      <w:pPr>
        <w:spacing w:after="0"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конце экскурсии подвожу её итоги: напоминаю план экскурсии, её основные задачи и выясняю, что узнали и увидели обучающиеся, смотрю записи, обращаю внимание на поведение детей во время поездки.</w:t>
      </w:r>
    </w:p>
    <w:p w:rsidR="00BB57CA" w:rsidRDefault="00BB57CA" w:rsidP="0013741F">
      <w:pPr>
        <w:spacing w:after="0"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 итогам экскурсии воспитанницы готовят устные или письменные отчеты.</w:t>
      </w:r>
    </w:p>
    <w:p w:rsidR="00BB57CA" w:rsidRPr="0013741F" w:rsidRDefault="00BB57CA" w:rsidP="0013741F">
      <w:pPr>
        <w:spacing w:after="0"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отметить, что большинство девочек с интересом относятся к таким поездкам и проявляют профессиональную наблюдательность. </w:t>
      </w:r>
    </w:p>
    <w:p w:rsidR="00122E97" w:rsidRPr="00BC6C82" w:rsidRDefault="00122E97" w:rsidP="00A95DE3">
      <w:pPr>
        <w:spacing w:after="0" w:line="240" w:lineRule="auto"/>
        <w:ind w:firstLine="705"/>
        <w:jc w:val="both"/>
        <w:rPr>
          <w:sz w:val="28"/>
          <w:szCs w:val="28"/>
        </w:rPr>
      </w:pPr>
      <w:r w:rsidRPr="00BC6C82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производственные экскурсии играют важную роль </w:t>
      </w:r>
      <w:r w:rsidR="00A95DE3">
        <w:rPr>
          <w:sz w:val="28"/>
          <w:szCs w:val="28"/>
        </w:rPr>
        <w:t xml:space="preserve">в вопросах профориентации, способствующие социальной адаптации </w:t>
      </w:r>
      <w:r w:rsidR="00A95DE3" w:rsidRPr="00BC6C82">
        <w:rPr>
          <w:sz w:val="28"/>
          <w:szCs w:val="28"/>
        </w:rPr>
        <w:t>детей с ограниченными возможностями здоровья</w:t>
      </w:r>
      <w:r>
        <w:rPr>
          <w:sz w:val="28"/>
          <w:szCs w:val="28"/>
        </w:rPr>
        <w:t>,</w:t>
      </w:r>
      <w:r w:rsidR="00A95DE3">
        <w:rPr>
          <w:sz w:val="28"/>
          <w:szCs w:val="28"/>
        </w:rPr>
        <w:t xml:space="preserve"> </w:t>
      </w:r>
      <w:r w:rsidR="0058622F">
        <w:rPr>
          <w:sz w:val="28"/>
          <w:szCs w:val="28"/>
        </w:rPr>
        <w:t>формированию</w:t>
      </w:r>
      <w:r w:rsidR="0058622F" w:rsidRPr="00BC6C82">
        <w:rPr>
          <w:sz w:val="28"/>
          <w:szCs w:val="28"/>
        </w:rPr>
        <w:t xml:space="preserve"> социально полезной личности</w:t>
      </w:r>
      <w:r w:rsidR="0058622F">
        <w:rPr>
          <w:sz w:val="28"/>
          <w:szCs w:val="28"/>
        </w:rPr>
        <w:t>, помогают выпускникам реша</w:t>
      </w:r>
      <w:r w:rsidR="00A95DE3">
        <w:rPr>
          <w:sz w:val="28"/>
          <w:szCs w:val="28"/>
        </w:rPr>
        <w:t>т</w:t>
      </w:r>
      <w:r w:rsidR="0058622F">
        <w:rPr>
          <w:sz w:val="28"/>
          <w:szCs w:val="28"/>
        </w:rPr>
        <w:t>ь</w:t>
      </w:r>
      <w:r w:rsidR="00A95DE3">
        <w:rPr>
          <w:sz w:val="28"/>
          <w:szCs w:val="28"/>
        </w:rPr>
        <w:t xml:space="preserve"> вопросы трудоустройства и их включение в трудовую жизнь.</w:t>
      </w:r>
    </w:p>
    <w:p w:rsidR="00122E97" w:rsidRDefault="00122E97" w:rsidP="00122E97">
      <w:pPr>
        <w:spacing w:after="0" w:line="240" w:lineRule="auto"/>
        <w:jc w:val="both"/>
        <w:rPr>
          <w:sz w:val="28"/>
          <w:szCs w:val="28"/>
        </w:rPr>
      </w:pPr>
    </w:p>
    <w:p w:rsidR="0058622F" w:rsidRDefault="0058622F" w:rsidP="00122E97">
      <w:pPr>
        <w:spacing w:after="0" w:line="240" w:lineRule="auto"/>
        <w:jc w:val="both"/>
        <w:rPr>
          <w:sz w:val="28"/>
          <w:szCs w:val="28"/>
        </w:rPr>
      </w:pPr>
    </w:p>
    <w:p w:rsidR="0058622F" w:rsidRDefault="0058622F" w:rsidP="00122E97">
      <w:pPr>
        <w:spacing w:after="0" w:line="240" w:lineRule="auto"/>
        <w:jc w:val="both"/>
        <w:rPr>
          <w:sz w:val="28"/>
          <w:szCs w:val="28"/>
        </w:rPr>
      </w:pPr>
    </w:p>
    <w:p w:rsidR="0058622F" w:rsidRDefault="0058622F" w:rsidP="00122E97">
      <w:pPr>
        <w:spacing w:after="0" w:line="240" w:lineRule="auto"/>
        <w:jc w:val="both"/>
        <w:rPr>
          <w:sz w:val="28"/>
          <w:szCs w:val="28"/>
        </w:rPr>
      </w:pPr>
    </w:p>
    <w:p w:rsidR="0058622F" w:rsidRDefault="0058622F" w:rsidP="00122E97">
      <w:pPr>
        <w:spacing w:after="0" w:line="240" w:lineRule="auto"/>
        <w:jc w:val="both"/>
        <w:rPr>
          <w:sz w:val="28"/>
          <w:szCs w:val="28"/>
        </w:rPr>
      </w:pPr>
    </w:p>
    <w:p w:rsidR="0058622F" w:rsidRDefault="0058622F" w:rsidP="00122E97">
      <w:pPr>
        <w:spacing w:after="0" w:line="240" w:lineRule="auto"/>
        <w:jc w:val="both"/>
        <w:rPr>
          <w:sz w:val="28"/>
          <w:szCs w:val="28"/>
        </w:rPr>
      </w:pPr>
    </w:p>
    <w:p w:rsidR="0058622F" w:rsidRDefault="0058622F" w:rsidP="00122E97">
      <w:pPr>
        <w:spacing w:after="0" w:line="240" w:lineRule="auto"/>
        <w:jc w:val="both"/>
        <w:rPr>
          <w:sz w:val="28"/>
          <w:szCs w:val="28"/>
        </w:rPr>
      </w:pPr>
    </w:p>
    <w:p w:rsidR="0058622F" w:rsidRDefault="0058622F" w:rsidP="00122E97">
      <w:pPr>
        <w:spacing w:after="0" w:line="240" w:lineRule="auto"/>
        <w:jc w:val="both"/>
        <w:rPr>
          <w:sz w:val="28"/>
          <w:szCs w:val="28"/>
        </w:rPr>
      </w:pPr>
    </w:p>
    <w:p w:rsidR="0058622F" w:rsidRDefault="0058622F" w:rsidP="00122E97">
      <w:pPr>
        <w:spacing w:after="0" w:line="240" w:lineRule="auto"/>
        <w:jc w:val="both"/>
        <w:rPr>
          <w:sz w:val="28"/>
          <w:szCs w:val="28"/>
        </w:rPr>
      </w:pPr>
    </w:p>
    <w:p w:rsidR="0058622F" w:rsidRDefault="0058622F" w:rsidP="00122E97">
      <w:pPr>
        <w:spacing w:after="0" w:line="240" w:lineRule="auto"/>
        <w:jc w:val="both"/>
        <w:rPr>
          <w:sz w:val="28"/>
          <w:szCs w:val="28"/>
        </w:rPr>
      </w:pPr>
    </w:p>
    <w:p w:rsidR="0058622F" w:rsidRDefault="0058622F" w:rsidP="00122E97">
      <w:pPr>
        <w:spacing w:after="0" w:line="240" w:lineRule="auto"/>
        <w:jc w:val="both"/>
        <w:rPr>
          <w:sz w:val="28"/>
          <w:szCs w:val="28"/>
        </w:rPr>
      </w:pPr>
    </w:p>
    <w:p w:rsidR="0058622F" w:rsidRDefault="0058622F" w:rsidP="00122E97">
      <w:pPr>
        <w:spacing w:after="0" w:line="240" w:lineRule="auto"/>
        <w:jc w:val="both"/>
        <w:rPr>
          <w:sz w:val="28"/>
          <w:szCs w:val="28"/>
        </w:rPr>
      </w:pPr>
    </w:p>
    <w:p w:rsidR="00B3514C" w:rsidRDefault="00B3514C" w:rsidP="00122E97">
      <w:pPr>
        <w:spacing w:after="0" w:line="240" w:lineRule="auto"/>
        <w:jc w:val="both"/>
        <w:rPr>
          <w:sz w:val="28"/>
          <w:szCs w:val="28"/>
        </w:rPr>
      </w:pPr>
    </w:p>
    <w:p w:rsidR="00B3514C" w:rsidRDefault="00B3514C" w:rsidP="00122E97">
      <w:pPr>
        <w:spacing w:after="0" w:line="240" w:lineRule="auto"/>
        <w:jc w:val="both"/>
        <w:rPr>
          <w:sz w:val="28"/>
          <w:szCs w:val="28"/>
        </w:rPr>
      </w:pPr>
    </w:p>
    <w:p w:rsidR="00122E97" w:rsidRPr="00BC6C82" w:rsidRDefault="00122E97" w:rsidP="00122E97">
      <w:pPr>
        <w:spacing w:after="0" w:line="240" w:lineRule="auto"/>
        <w:jc w:val="center"/>
        <w:rPr>
          <w:sz w:val="28"/>
          <w:szCs w:val="28"/>
        </w:rPr>
      </w:pPr>
      <w:r w:rsidRPr="00BC6C82">
        <w:rPr>
          <w:sz w:val="28"/>
          <w:szCs w:val="28"/>
        </w:rPr>
        <w:t>Литература</w:t>
      </w:r>
    </w:p>
    <w:p w:rsidR="00122E97" w:rsidRPr="00BC6C82" w:rsidRDefault="00122E97" w:rsidP="00122E97">
      <w:pPr>
        <w:spacing w:after="0" w:line="240" w:lineRule="auto"/>
        <w:rPr>
          <w:sz w:val="28"/>
          <w:szCs w:val="28"/>
        </w:rPr>
      </w:pPr>
    </w:p>
    <w:p w:rsidR="00122E97" w:rsidRPr="00BC6C82" w:rsidRDefault="00122E97" w:rsidP="00122E97">
      <w:pPr>
        <w:spacing w:after="0" w:line="240" w:lineRule="auto"/>
        <w:ind w:firstLine="708"/>
        <w:rPr>
          <w:sz w:val="28"/>
          <w:szCs w:val="28"/>
        </w:rPr>
      </w:pPr>
      <w:r w:rsidRPr="00BC6C82">
        <w:rPr>
          <w:sz w:val="28"/>
          <w:szCs w:val="28"/>
        </w:rPr>
        <w:t xml:space="preserve">1. </w:t>
      </w:r>
      <w:proofErr w:type="spellStart"/>
      <w:r w:rsidRPr="00BC6C82">
        <w:rPr>
          <w:sz w:val="28"/>
          <w:szCs w:val="28"/>
        </w:rPr>
        <w:t>Бгажнокова</w:t>
      </w:r>
      <w:proofErr w:type="spellEnd"/>
      <w:r w:rsidRPr="00BC6C82">
        <w:rPr>
          <w:sz w:val="28"/>
          <w:szCs w:val="28"/>
        </w:rPr>
        <w:t xml:space="preserve"> И.М., Гамаюнова А.Н. Проблемы социальной адаптации детей – сирот с нарушениями интеллекта. Дефектология. 1998, №1.</w:t>
      </w:r>
    </w:p>
    <w:p w:rsidR="00122E97" w:rsidRPr="00BC6C82" w:rsidRDefault="00122E97" w:rsidP="00122E97">
      <w:pPr>
        <w:spacing w:after="0" w:line="240" w:lineRule="auto"/>
        <w:ind w:firstLine="708"/>
        <w:rPr>
          <w:sz w:val="28"/>
          <w:szCs w:val="28"/>
        </w:rPr>
      </w:pPr>
      <w:r w:rsidRPr="00BC6C82">
        <w:rPr>
          <w:sz w:val="28"/>
          <w:szCs w:val="28"/>
        </w:rPr>
        <w:t>2. Воспитание и обучение детей во вспомогательной школе. Под ред. В.В. Воронковой – М.: Просвещения, 1994.</w:t>
      </w:r>
    </w:p>
    <w:p w:rsidR="0058622F" w:rsidRPr="0058622F" w:rsidRDefault="00122E97" w:rsidP="00122E97">
      <w:pPr>
        <w:spacing w:after="0" w:line="240" w:lineRule="auto"/>
        <w:ind w:firstLine="708"/>
        <w:rPr>
          <w:sz w:val="28"/>
          <w:szCs w:val="28"/>
        </w:rPr>
      </w:pPr>
      <w:r w:rsidRPr="00BC6C82">
        <w:rPr>
          <w:sz w:val="28"/>
          <w:szCs w:val="28"/>
        </w:rPr>
        <w:t>3.</w:t>
      </w:r>
      <w:r w:rsidR="0058622F">
        <w:rPr>
          <w:sz w:val="28"/>
          <w:szCs w:val="28"/>
        </w:rPr>
        <w:t xml:space="preserve">Копылова Т.Г., </w:t>
      </w:r>
      <w:proofErr w:type="spellStart"/>
      <w:r w:rsidR="0058622F">
        <w:rPr>
          <w:sz w:val="28"/>
          <w:szCs w:val="28"/>
        </w:rPr>
        <w:t>Лашина</w:t>
      </w:r>
      <w:proofErr w:type="spellEnd"/>
      <w:r w:rsidR="0058622F">
        <w:rPr>
          <w:sz w:val="28"/>
          <w:szCs w:val="28"/>
        </w:rPr>
        <w:t xml:space="preserve"> О.Л. Система </w:t>
      </w:r>
      <w:proofErr w:type="spellStart"/>
      <w:r w:rsidR="0058622F">
        <w:rPr>
          <w:sz w:val="28"/>
          <w:szCs w:val="28"/>
        </w:rPr>
        <w:t>профориентационной</w:t>
      </w:r>
      <w:proofErr w:type="spellEnd"/>
      <w:r w:rsidR="0058622F">
        <w:rPr>
          <w:sz w:val="28"/>
          <w:szCs w:val="28"/>
        </w:rPr>
        <w:t xml:space="preserve"> работы в коррекционной школе </w:t>
      </w:r>
      <w:r w:rsidR="0058622F">
        <w:rPr>
          <w:sz w:val="28"/>
          <w:szCs w:val="28"/>
          <w:lang w:val="en-US"/>
        </w:rPr>
        <w:t>YIII</w:t>
      </w:r>
      <w:r w:rsidR="0058622F">
        <w:rPr>
          <w:sz w:val="28"/>
          <w:szCs w:val="28"/>
        </w:rPr>
        <w:t xml:space="preserve"> вида. Дефектология. 2006, № 5.</w:t>
      </w:r>
    </w:p>
    <w:p w:rsidR="00122E97" w:rsidRPr="00BC6C82" w:rsidRDefault="0058622F" w:rsidP="00122E9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122E97" w:rsidRPr="00BC6C82">
        <w:rPr>
          <w:sz w:val="28"/>
          <w:szCs w:val="28"/>
        </w:rPr>
        <w:t xml:space="preserve"> Коррекционная педагогика. Под редакцией Б.П.</w:t>
      </w:r>
      <w:r>
        <w:rPr>
          <w:sz w:val="28"/>
          <w:szCs w:val="28"/>
        </w:rPr>
        <w:t xml:space="preserve"> </w:t>
      </w:r>
      <w:proofErr w:type="spellStart"/>
      <w:r w:rsidR="00122E97" w:rsidRPr="00BC6C82">
        <w:rPr>
          <w:sz w:val="28"/>
          <w:szCs w:val="28"/>
        </w:rPr>
        <w:t>Пузанова</w:t>
      </w:r>
      <w:proofErr w:type="spellEnd"/>
      <w:r w:rsidR="00122E97" w:rsidRPr="00BC6C82">
        <w:rPr>
          <w:sz w:val="28"/>
          <w:szCs w:val="28"/>
        </w:rPr>
        <w:t>. – М.: Издательский центр «Академия», 1998.</w:t>
      </w:r>
    </w:p>
    <w:p w:rsidR="00122E97" w:rsidRPr="00BC6C82" w:rsidRDefault="0058622F" w:rsidP="00122E9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122E97" w:rsidRPr="00BC6C82">
        <w:rPr>
          <w:sz w:val="28"/>
          <w:szCs w:val="28"/>
        </w:rPr>
        <w:t xml:space="preserve">. Программы для 5 – 9 классов специальных (коррекционных) учреждений </w:t>
      </w:r>
      <w:r w:rsidR="00122E97" w:rsidRPr="00BC6C82">
        <w:rPr>
          <w:sz w:val="28"/>
          <w:szCs w:val="28"/>
          <w:lang w:val="en-US"/>
        </w:rPr>
        <w:t>YIII</w:t>
      </w:r>
      <w:r w:rsidR="00122E97" w:rsidRPr="00BC6C82">
        <w:rPr>
          <w:sz w:val="28"/>
          <w:szCs w:val="28"/>
        </w:rPr>
        <w:t xml:space="preserve"> вида: Сборник 2. Под ред. В.В. Воронковой – М.: </w:t>
      </w:r>
      <w:proofErr w:type="spellStart"/>
      <w:r w:rsidR="00122E97" w:rsidRPr="00BC6C82">
        <w:rPr>
          <w:sz w:val="28"/>
          <w:szCs w:val="28"/>
        </w:rPr>
        <w:t>Гуманит</w:t>
      </w:r>
      <w:proofErr w:type="spellEnd"/>
      <w:r w:rsidR="00122E97" w:rsidRPr="00BC6C82">
        <w:rPr>
          <w:sz w:val="28"/>
          <w:szCs w:val="28"/>
        </w:rPr>
        <w:t>. изд. центр ВЛАДОС, 2000.</w:t>
      </w:r>
    </w:p>
    <w:p w:rsidR="00122E97" w:rsidRPr="00BC6C82" w:rsidRDefault="00122E97" w:rsidP="00122E97">
      <w:pPr>
        <w:spacing w:after="0" w:line="240" w:lineRule="auto"/>
        <w:rPr>
          <w:sz w:val="28"/>
          <w:szCs w:val="28"/>
        </w:rPr>
      </w:pPr>
    </w:p>
    <w:p w:rsidR="0013741F" w:rsidRPr="00AF634B" w:rsidRDefault="0013741F" w:rsidP="0013741F">
      <w:pPr>
        <w:pStyle w:val="a5"/>
        <w:spacing w:after="0" w:line="240" w:lineRule="auto"/>
        <w:ind w:left="1080"/>
        <w:rPr>
          <w:sz w:val="28"/>
          <w:szCs w:val="28"/>
        </w:rPr>
      </w:pPr>
    </w:p>
    <w:p w:rsidR="00397466" w:rsidRDefault="00397466" w:rsidP="00397466">
      <w:pPr>
        <w:spacing w:line="360" w:lineRule="auto"/>
        <w:jc w:val="center"/>
        <w:rPr>
          <w:b/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C6C82" w:rsidRDefault="00BC6C82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C6C82" w:rsidRDefault="00BC6C82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C6C82" w:rsidRPr="00BC6C82" w:rsidRDefault="00BC6C82" w:rsidP="00EC5A3D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DA310E" w:rsidRPr="00BC6C82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A310E" w:rsidRDefault="00DA310E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122E97" w:rsidRDefault="00122E97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122E97" w:rsidRDefault="00122E97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122E97" w:rsidRDefault="00122E97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122E97" w:rsidRDefault="00122E97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122E97" w:rsidRDefault="00122E97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122E97" w:rsidRDefault="00122E97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122E97" w:rsidRDefault="00122E97" w:rsidP="00EC5A3D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R="00122E97" w:rsidSect="00B351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7149"/>
    <w:multiLevelType w:val="hybridMultilevel"/>
    <w:tmpl w:val="5724832C"/>
    <w:lvl w:ilvl="0" w:tplc="956CF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A6A34"/>
    <w:multiLevelType w:val="singleLevel"/>
    <w:tmpl w:val="6514505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41564380"/>
    <w:multiLevelType w:val="multilevel"/>
    <w:tmpl w:val="0BB44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2D0C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27185E"/>
    <w:multiLevelType w:val="hybridMultilevel"/>
    <w:tmpl w:val="F4F624DC"/>
    <w:lvl w:ilvl="0" w:tplc="6E2AD4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47EB"/>
    <w:rsid w:val="000071B2"/>
    <w:rsid w:val="0002022F"/>
    <w:rsid w:val="00021BAC"/>
    <w:rsid w:val="0004717A"/>
    <w:rsid w:val="000C2CD7"/>
    <w:rsid w:val="000D55E6"/>
    <w:rsid w:val="000E47F1"/>
    <w:rsid w:val="00102747"/>
    <w:rsid w:val="00122E97"/>
    <w:rsid w:val="001274B2"/>
    <w:rsid w:val="0013741F"/>
    <w:rsid w:val="001408EF"/>
    <w:rsid w:val="00140B38"/>
    <w:rsid w:val="001535AD"/>
    <w:rsid w:val="00157CD5"/>
    <w:rsid w:val="00194636"/>
    <w:rsid w:val="001C54DA"/>
    <w:rsid w:val="001F32EF"/>
    <w:rsid w:val="002E3F2E"/>
    <w:rsid w:val="00363202"/>
    <w:rsid w:val="003759CA"/>
    <w:rsid w:val="00397466"/>
    <w:rsid w:val="003D2668"/>
    <w:rsid w:val="003D3528"/>
    <w:rsid w:val="003E7A8F"/>
    <w:rsid w:val="00456E00"/>
    <w:rsid w:val="00512CDC"/>
    <w:rsid w:val="00532AD6"/>
    <w:rsid w:val="005847EB"/>
    <w:rsid w:val="0058622F"/>
    <w:rsid w:val="005F2D65"/>
    <w:rsid w:val="0066281B"/>
    <w:rsid w:val="006B426F"/>
    <w:rsid w:val="006E44F2"/>
    <w:rsid w:val="00726BDB"/>
    <w:rsid w:val="00795465"/>
    <w:rsid w:val="007C2BC8"/>
    <w:rsid w:val="007F4A5D"/>
    <w:rsid w:val="00802074"/>
    <w:rsid w:val="0081638B"/>
    <w:rsid w:val="008445E9"/>
    <w:rsid w:val="00870BCB"/>
    <w:rsid w:val="008E265B"/>
    <w:rsid w:val="009062B5"/>
    <w:rsid w:val="00923770"/>
    <w:rsid w:val="009359B0"/>
    <w:rsid w:val="00943023"/>
    <w:rsid w:val="009D57DD"/>
    <w:rsid w:val="009D6415"/>
    <w:rsid w:val="009E4A01"/>
    <w:rsid w:val="00A03632"/>
    <w:rsid w:val="00A30532"/>
    <w:rsid w:val="00A95DE3"/>
    <w:rsid w:val="00AA1174"/>
    <w:rsid w:val="00AB5FD4"/>
    <w:rsid w:val="00AF634B"/>
    <w:rsid w:val="00B3514C"/>
    <w:rsid w:val="00B41F01"/>
    <w:rsid w:val="00B6380D"/>
    <w:rsid w:val="00B75C02"/>
    <w:rsid w:val="00BB57CA"/>
    <w:rsid w:val="00BC0131"/>
    <w:rsid w:val="00BC6C82"/>
    <w:rsid w:val="00BE59A6"/>
    <w:rsid w:val="00BF03AF"/>
    <w:rsid w:val="00BF631B"/>
    <w:rsid w:val="00C679B7"/>
    <w:rsid w:val="00CA20E4"/>
    <w:rsid w:val="00CD747E"/>
    <w:rsid w:val="00CE43AF"/>
    <w:rsid w:val="00D03893"/>
    <w:rsid w:val="00D104FF"/>
    <w:rsid w:val="00D21AF0"/>
    <w:rsid w:val="00D45FDF"/>
    <w:rsid w:val="00D754C0"/>
    <w:rsid w:val="00D947CF"/>
    <w:rsid w:val="00DA310E"/>
    <w:rsid w:val="00DC5222"/>
    <w:rsid w:val="00DF53A1"/>
    <w:rsid w:val="00E70558"/>
    <w:rsid w:val="00EC5A3D"/>
    <w:rsid w:val="00EC7B24"/>
    <w:rsid w:val="00ED7764"/>
    <w:rsid w:val="00EE0CF2"/>
    <w:rsid w:val="00F36825"/>
    <w:rsid w:val="00F40E22"/>
    <w:rsid w:val="00F63242"/>
    <w:rsid w:val="00F670DE"/>
    <w:rsid w:val="00F8471F"/>
    <w:rsid w:val="00FC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359B0"/>
    <w:pPr>
      <w:widowControl w:val="0"/>
      <w:shd w:val="clear" w:color="auto" w:fill="FFFFFF"/>
      <w:spacing w:after="0" w:line="240" w:lineRule="auto"/>
      <w:ind w:left="244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359B0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semiHidden/>
    <w:unhideWhenUsed/>
    <w:rsid w:val="009359B0"/>
    <w:pPr>
      <w:spacing w:after="0" w:line="360" w:lineRule="auto"/>
      <w:jc w:val="right"/>
    </w:pPr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359B0"/>
    <w:rPr>
      <w:rFonts w:eastAsia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9359B0"/>
    <w:pPr>
      <w:widowControl w:val="0"/>
      <w:shd w:val="clear" w:color="auto" w:fill="FFFFFF"/>
      <w:spacing w:after="0" w:line="307" w:lineRule="exact"/>
      <w:ind w:left="1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359B0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0D55E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6380D"/>
    <w:pPr>
      <w:spacing w:after="120" w:line="480" w:lineRule="auto"/>
      <w:ind w:left="283"/>
    </w:pPr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</cp:lastModifiedBy>
  <cp:revision>34</cp:revision>
  <dcterms:created xsi:type="dcterms:W3CDTF">2012-03-08T16:11:00Z</dcterms:created>
  <dcterms:modified xsi:type="dcterms:W3CDTF">2014-02-17T15:44:00Z</dcterms:modified>
</cp:coreProperties>
</file>