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B48" w:rsidRDefault="00874B48" w:rsidP="00874B48">
      <w:pPr>
        <w:jc w:val="center"/>
        <w:rPr>
          <w:b/>
        </w:rPr>
      </w:pPr>
      <w:r>
        <w:rPr>
          <w:b/>
        </w:rPr>
        <w:t>Пояснительная записка</w:t>
      </w:r>
    </w:p>
    <w:p w:rsidR="00874B48" w:rsidRDefault="00874B48" w:rsidP="00874B48">
      <w:pPr>
        <w:jc w:val="center"/>
        <w:rPr>
          <w:b/>
        </w:rPr>
      </w:pPr>
      <w:r>
        <w:rPr>
          <w:b/>
        </w:rPr>
        <w:t xml:space="preserve">к рабочей программе </w:t>
      </w:r>
      <w:proofErr w:type="gramStart"/>
      <w:r>
        <w:rPr>
          <w:b/>
        </w:rPr>
        <w:t>по</w:t>
      </w:r>
      <w:proofErr w:type="gramEnd"/>
      <w:r>
        <w:rPr>
          <w:b/>
        </w:rPr>
        <w:t xml:space="preserve"> </w:t>
      </w:r>
      <w:proofErr w:type="gramStart"/>
      <w:r>
        <w:rPr>
          <w:b/>
        </w:rPr>
        <w:t>спец</w:t>
      </w:r>
      <w:proofErr w:type="gramEnd"/>
      <w:r>
        <w:rPr>
          <w:b/>
        </w:rPr>
        <w:t>. курсу по химии в 8 классе</w:t>
      </w:r>
    </w:p>
    <w:p w:rsidR="00874B48" w:rsidRDefault="00874B48" w:rsidP="00874B48">
      <w:pPr>
        <w:jc w:val="center"/>
        <w:rPr>
          <w:b/>
        </w:rPr>
      </w:pPr>
      <w:r>
        <w:rPr>
          <w:b/>
        </w:rPr>
        <w:t>«Решение расчётных задач»</w:t>
      </w:r>
    </w:p>
    <w:p w:rsidR="00874B48" w:rsidRPr="00D32F30" w:rsidRDefault="00874B48" w:rsidP="00874B48">
      <w:r w:rsidRPr="00D32F30">
        <w:t xml:space="preserve">Данный курс предназначен для учащихся 8-х классов, изучающих химию на базовом уровне. Курс рассчитан на 35 часов </w:t>
      </w:r>
      <w:proofErr w:type="gramStart"/>
      <w:r w:rsidRPr="00D32F30">
        <w:t xml:space="preserve">( </w:t>
      </w:r>
      <w:proofErr w:type="gramEnd"/>
      <w:r w:rsidRPr="00D32F30">
        <w:t>1 час в неделю)</w:t>
      </w:r>
    </w:p>
    <w:p w:rsidR="00874B48" w:rsidRPr="00D32F30" w:rsidRDefault="00874B48" w:rsidP="00874B48">
      <w:r w:rsidRPr="00D32F30">
        <w:t>Предлагаемый  курс направлен на углубление и расширение химических знаний учащихся через решение расчётных задач.  В существующих ныне образовательных программах решению задач отводится неоправданно мало внимания. А ведь именно решение задач служит средством для осмысления, углубления и закрепления теоретического материала.</w:t>
      </w:r>
    </w:p>
    <w:p w:rsidR="00874B48" w:rsidRPr="00D32F30" w:rsidRDefault="00874B48" w:rsidP="00874B48">
      <w:r w:rsidRPr="00D32F30">
        <w:t xml:space="preserve">Решение химических задач – важная сторона овладения знаниями основ науки химия, являясь одним из компонентов обучения химии, успешно реализует основной дидактический принцип единства обучения, воспитания и развития. При решении задач происходит уточнение и закрепление химических понятий о веществах и процессах, вырабатываются умения и навыки по использованию имеющихся знаний. Побуждая учеников повторять изученный материал, углублять и осмысливать его, химические задачи формируют систему конкретных представлений. Задачи, включающие определенные ситуации, становятся стимулом самостоятельной работы учащихся над учебным материалом. Являясь одним из звеньев в прочном, глубоком усвоении учебного материала, способствует происхождению в действии формирования законов, теорий и понятий, запоминания правил, формул, составления химических уравнений. Решение задач способствует воспитанию целеустремленности, развитию чувства ответственности, упорства и настойчивости в достижении цели. В процессе решения используется межпредметная информация, что формирует понятие о единстве природы. В ходе решения идет сложная мыслительная деятельность, которая определяет как содержательную сторону мышления (знание), так и действенную (операции действия). Теснейшее взаимодействие знаний и действий способствует формированию приемов мышления: суждений, умозаключений, доказательств. </w:t>
      </w:r>
      <w:proofErr w:type="gramStart"/>
      <w:r w:rsidRPr="00D32F30">
        <w:t>При решении химических задач учащийся приобретает знания, которые можно условно разделить на два рода: знания, приобретенные при разборе текста задачи, и знания, без привлечения которых процесс решения невозможен (определения, понятия, основные законы и теории, физические и химические свойства веществ, их формулы, молярные массы, количество вещества, химические процессы, их уравнения реакций и т.д.)</w:t>
      </w:r>
      <w:proofErr w:type="gramEnd"/>
      <w:r w:rsidRPr="00D32F30">
        <w:t xml:space="preserve"> Важна роль задач в организации поисковых, исследовательских ситуаций при изучении химии. Задачи являются объективным методом контроля знаний, умений и навыков учащихся. </w:t>
      </w:r>
    </w:p>
    <w:p w:rsidR="00874B48" w:rsidRPr="00D32F30" w:rsidRDefault="00874B48" w:rsidP="00874B48">
      <w:pPr>
        <w:rPr>
          <w:b/>
          <w:u w:val="single"/>
        </w:rPr>
      </w:pPr>
      <w:r>
        <w:rPr>
          <w:b/>
          <w:u w:val="single"/>
        </w:rPr>
        <w:t xml:space="preserve">Цели данного </w:t>
      </w:r>
      <w:r w:rsidRPr="00D32F30">
        <w:rPr>
          <w:b/>
          <w:u w:val="single"/>
        </w:rPr>
        <w:t xml:space="preserve"> курса:</w:t>
      </w:r>
    </w:p>
    <w:p w:rsidR="00874B48" w:rsidRPr="00D32F30" w:rsidRDefault="00874B48" w:rsidP="00874B48">
      <w:pPr>
        <w:numPr>
          <w:ilvl w:val="0"/>
          <w:numId w:val="4"/>
        </w:numPr>
        <w:spacing w:after="200" w:line="276" w:lineRule="auto"/>
      </w:pPr>
      <w:r w:rsidRPr="00D32F30">
        <w:t>формирование у учащихся умений и навыков решения задач разных типов, в том числе и усложнённых</w:t>
      </w:r>
    </w:p>
    <w:p w:rsidR="00874B48" w:rsidRPr="00D32F30" w:rsidRDefault="00874B48" w:rsidP="00874B48">
      <w:pPr>
        <w:numPr>
          <w:ilvl w:val="0"/>
          <w:numId w:val="4"/>
        </w:numPr>
        <w:spacing w:after="200" w:line="276" w:lineRule="auto"/>
      </w:pPr>
      <w:r w:rsidRPr="00D32F30">
        <w:t>устранение пробелов в знаниях</w:t>
      </w:r>
    </w:p>
    <w:p w:rsidR="00874B48" w:rsidRPr="00D32F30" w:rsidRDefault="00874B48" w:rsidP="00874B48">
      <w:pPr>
        <w:rPr>
          <w:b/>
          <w:u w:val="single"/>
        </w:rPr>
      </w:pPr>
      <w:r>
        <w:rPr>
          <w:b/>
          <w:u w:val="single"/>
        </w:rPr>
        <w:t xml:space="preserve">Задачи данного </w:t>
      </w:r>
      <w:r w:rsidRPr="00D32F30">
        <w:rPr>
          <w:b/>
          <w:u w:val="single"/>
        </w:rPr>
        <w:t xml:space="preserve"> курса:</w:t>
      </w:r>
    </w:p>
    <w:p w:rsidR="00874B48" w:rsidRPr="00D32F30" w:rsidRDefault="00874B48" w:rsidP="00874B48">
      <w:pPr>
        <w:numPr>
          <w:ilvl w:val="0"/>
          <w:numId w:val="3"/>
        </w:numPr>
        <w:spacing w:after="200" w:line="276" w:lineRule="auto"/>
      </w:pPr>
      <w:r w:rsidRPr="00D32F30">
        <w:t>ознакомление учащихся с различными типами расчётных задач, а также с видами деятельности, необходимыми для успешного усвоения программы.</w:t>
      </w:r>
    </w:p>
    <w:p w:rsidR="00874B48" w:rsidRPr="00D32F30" w:rsidRDefault="00874B48" w:rsidP="00874B48">
      <w:pPr>
        <w:numPr>
          <w:ilvl w:val="0"/>
          <w:numId w:val="3"/>
        </w:numPr>
        <w:spacing w:after="200" w:line="276" w:lineRule="auto"/>
      </w:pPr>
      <w:r w:rsidRPr="00D32F30">
        <w:t>развитие умений анализировать, сравнивать, обобщать, устанавливать причинно-следственные связи при решении задач</w:t>
      </w:r>
    </w:p>
    <w:p w:rsidR="00874B48" w:rsidRPr="00D32F30" w:rsidRDefault="00874B48" w:rsidP="00874B48">
      <w:pPr>
        <w:numPr>
          <w:ilvl w:val="0"/>
          <w:numId w:val="3"/>
        </w:numPr>
        <w:spacing w:after="200" w:line="276" w:lineRule="auto"/>
      </w:pPr>
      <w:r w:rsidRPr="00D32F30">
        <w:t>развитие умений применять знания в конкретных ситуациях</w:t>
      </w:r>
    </w:p>
    <w:p w:rsidR="00874B48" w:rsidRPr="00D32F30" w:rsidRDefault="00874B48" w:rsidP="00874B48">
      <w:pPr>
        <w:numPr>
          <w:ilvl w:val="0"/>
          <w:numId w:val="3"/>
        </w:numPr>
        <w:spacing w:after="200" w:line="276" w:lineRule="auto"/>
      </w:pPr>
      <w:r w:rsidRPr="00D32F30">
        <w:t>формирование навыка решения и составления нестандартных задач.</w:t>
      </w:r>
    </w:p>
    <w:p w:rsidR="00874B48" w:rsidRDefault="00874B48" w:rsidP="00874B48">
      <w:pPr>
        <w:tabs>
          <w:tab w:val="left" w:pos="9288"/>
        </w:tabs>
        <w:ind w:left="360"/>
        <w:jc w:val="right"/>
      </w:pPr>
    </w:p>
    <w:p w:rsidR="00874B48" w:rsidRDefault="00874B48" w:rsidP="00874B48">
      <w:pPr>
        <w:tabs>
          <w:tab w:val="left" w:pos="9288"/>
        </w:tabs>
        <w:ind w:left="360"/>
        <w:jc w:val="right"/>
      </w:pPr>
    </w:p>
    <w:p w:rsidR="00874B48" w:rsidRPr="00D32F30" w:rsidRDefault="00874B48" w:rsidP="00874B48">
      <w:r w:rsidRPr="00D32F30">
        <w:t>Самая первая тема, которая присутствует «Первоначальные химические понятия». Это теоретический раздел. Он включает в себя целый ряд понятий, законов. Это этап первичного формирования системы понятий о веществе. Среди огромного числа понятий, составляющих систему понятий о веществе, особое место занимает химическая формула. Освоение данного понятия учащимися предполагает умение: определять качественный и количественный состав вещества, производить вычисления по химическим формулам. С понятием «массовая доля» учащиеся знакомы из курса математики, поэтому выражение состава соединений через массовые доли элементо</w:t>
      </w:r>
      <w:proofErr w:type="gramStart"/>
      <w:r w:rsidRPr="00D32F30">
        <w:t>в-</w:t>
      </w:r>
      <w:proofErr w:type="gramEnd"/>
      <w:r w:rsidRPr="00D32F30">
        <w:t xml:space="preserve"> первые расчётные задачи в данном курсе. Следующий тип задач, который здесь можно разобрат</w:t>
      </w:r>
      <w:proofErr w:type="gramStart"/>
      <w:r w:rsidRPr="00D32F30">
        <w:t>ь-</w:t>
      </w:r>
      <w:proofErr w:type="gramEnd"/>
      <w:r w:rsidRPr="00D32F30">
        <w:t xml:space="preserve"> это определение формулы вещества по массовым долям элементов, входящих в состав соединения. Состав соединения можно выразить и через массовые отношения элементов. Этот тип расчётов реже встречается, </w:t>
      </w:r>
      <w:proofErr w:type="gramStart"/>
      <w:r w:rsidRPr="00D32F30">
        <w:t>но</w:t>
      </w:r>
      <w:proofErr w:type="gramEnd"/>
      <w:r w:rsidRPr="00D32F30">
        <w:t xml:space="preserve"> тем не менее рассмотреть некоторые задачи необходимо. Решение многих задач в отношении газов требует применение закона Авогадро и следствий из него. Мало кто из восьмиклассников знает формулировку закона, в лучшем случае дети запоминают следствие из него. Поэтому особое внимание необходимо уделить формулировке закона, разобраться с тем, что такое число Авогадро, как его можно вычислить, и определению молярного объёма газов. Вычисления по уравнениям химических реакций начинается после введения понятия «уравнение химической реакции» и изучения закона сохранения массы применительно к химическим реакциям. Кроме того, при изучении данного курса ребята должны ознакомиться с количественной стороной химических процессов, с историческим путём, по которому шла наука, отработать  умения расстановки коэффициентов в уравнениях химических реакций, определять степени окисления элементов по формуле соединения</w:t>
      </w:r>
      <w:r w:rsidRPr="00D32F30">
        <w:rPr>
          <w:bCs/>
        </w:rPr>
        <w:t>.</w:t>
      </w:r>
    </w:p>
    <w:p w:rsidR="00874B48" w:rsidRPr="00D32F30" w:rsidRDefault="00874B48" w:rsidP="00874B48">
      <w:r w:rsidRPr="00D32F30">
        <w:t>Пройдя данный курс, учащиеся приобретут следующие умения и навыки: смогут решать задачи повышенного уровня сложности из сборников задач на базе знаний общеобразовательной школы, а так же решать и составлять нестандартные задачи.</w:t>
      </w:r>
    </w:p>
    <w:p w:rsidR="00874B48" w:rsidRDefault="00874B48" w:rsidP="00874B48">
      <w:r w:rsidRPr="00D32F30">
        <w:t>По окончании курса деятельность учащихся оценивается  в виде итоговой работы.</w:t>
      </w:r>
    </w:p>
    <w:p w:rsidR="00874B48" w:rsidRDefault="00874B48" w:rsidP="00874B48">
      <w:r>
        <w:t>Рабочая программа с</w:t>
      </w:r>
      <w:r w:rsidRPr="00D53CED">
        <w:t xml:space="preserve">одержит календарно-тематическое планирование, требования к уровню подготовки </w:t>
      </w:r>
      <w:proofErr w:type="gramStart"/>
      <w:r w:rsidRPr="00D53CED">
        <w:t>обучающихся</w:t>
      </w:r>
      <w:proofErr w:type="gramEnd"/>
      <w:r w:rsidRPr="00D53CED">
        <w:t>.</w:t>
      </w:r>
    </w:p>
    <w:p w:rsidR="00874B48" w:rsidRDefault="00874B48" w:rsidP="00874B48">
      <w:pPr>
        <w:tabs>
          <w:tab w:val="left" w:pos="9288"/>
        </w:tabs>
        <w:ind w:left="360"/>
        <w:jc w:val="right"/>
      </w:pPr>
    </w:p>
    <w:p w:rsidR="00874B48" w:rsidRDefault="00874B48" w:rsidP="00874B48">
      <w:pPr>
        <w:tabs>
          <w:tab w:val="left" w:pos="9288"/>
        </w:tabs>
        <w:ind w:left="360"/>
        <w:jc w:val="right"/>
      </w:pPr>
    </w:p>
    <w:p w:rsidR="00874B48" w:rsidRPr="00CA700D" w:rsidRDefault="00874B48" w:rsidP="00874B48">
      <w:pPr>
        <w:jc w:val="center"/>
        <w:rPr>
          <w:b/>
        </w:rPr>
      </w:pPr>
      <w:r w:rsidRPr="00CA700D">
        <w:rPr>
          <w:b/>
        </w:rPr>
        <w:t>Учебно-тематический план</w:t>
      </w:r>
    </w:p>
    <w:p w:rsidR="00874B48" w:rsidRPr="00CA700D" w:rsidRDefault="00874B48" w:rsidP="00874B48">
      <w:pPr>
        <w:jc w:val="center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7"/>
        <w:gridCol w:w="3113"/>
        <w:gridCol w:w="1937"/>
        <w:gridCol w:w="1871"/>
        <w:gridCol w:w="1871"/>
      </w:tblGrid>
      <w:tr w:rsidR="00874B48" w:rsidRPr="00CA700D" w:rsidTr="00FE3389">
        <w:tc>
          <w:tcPr>
            <w:tcW w:w="637" w:type="dxa"/>
          </w:tcPr>
          <w:p w:rsidR="00874B48" w:rsidRPr="00CA700D" w:rsidRDefault="00874B48" w:rsidP="00FE3389">
            <w:pPr>
              <w:jc w:val="center"/>
              <w:rPr>
                <w:b/>
                <w:i/>
              </w:rPr>
            </w:pPr>
            <w:r w:rsidRPr="00CA700D">
              <w:rPr>
                <w:b/>
                <w:i/>
              </w:rPr>
              <w:t>№</w:t>
            </w:r>
          </w:p>
        </w:tc>
        <w:tc>
          <w:tcPr>
            <w:tcW w:w="3113" w:type="dxa"/>
          </w:tcPr>
          <w:p w:rsidR="00874B48" w:rsidRPr="00CA700D" w:rsidRDefault="00874B48" w:rsidP="00FE3389">
            <w:pPr>
              <w:jc w:val="center"/>
              <w:rPr>
                <w:b/>
                <w:i/>
              </w:rPr>
            </w:pPr>
            <w:r w:rsidRPr="00CA700D">
              <w:rPr>
                <w:b/>
                <w:i/>
              </w:rPr>
              <w:t>Название разделов и тем</w:t>
            </w:r>
          </w:p>
        </w:tc>
        <w:tc>
          <w:tcPr>
            <w:tcW w:w="1937" w:type="dxa"/>
          </w:tcPr>
          <w:p w:rsidR="00874B48" w:rsidRPr="00CA700D" w:rsidRDefault="00874B48" w:rsidP="00FE3389">
            <w:pPr>
              <w:jc w:val="center"/>
              <w:rPr>
                <w:b/>
                <w:i/>
              </w:rPr>
            </w:pPr>
            <w:r w:rsidRPr="00CA700D">
              <w:rPr>
                <w:b/>
                <w:i/>
              </w:rPr>
              <w:t>Контрольные работы</w:t>
            </w:r>
          </w:p>
          <w:p w:rsidR="00874B48" w:rsidRPr="00CA700D" w:rsidRDefault="00874B48" w:rsidP="00FE3389">
            <w:pPr>
              <w:jc w:val="center"/>
              <w:rPr>
                <w:b/>
                <w:i/>
              </w:rPr>
            </w:pPr>
            <w:r w:rsidRPr="00CA700D">
              <w:rPr>
                <w:b/>
                <w:i/>
              </w:rPr>
              <w:t>(кол-во)</w:t>
            </w:r>
          </w:p>
        </w:tc>
        <w:tc>
          <w:tcPr>
            <w:tcW w:w="1871" w:type="dxa"/>
          </w:tcPr>
          <w:p w:rsidR="00874B48" w:rsidRPr="00CA700D" w:rsidRDefault="00874B48" w:rsidP="00FE3389">
            <w:pPr>
              <w:jc w:val="center"/>
              <w:rPr>
                <w:b/>
                <w:i/>
              </w:rPr>
            </w:pPr>
            <w:r w:rsidRPr="00CA700D">
              <w:rPr>
                <w:b/>
                <w:i/>
              </w:rPr>
              <w:t>Практические работы</w:t>
            </w:r>
          </w:p>
          <w:p w:rsidR="00874B48" w:rsidRPr="00CA700D" w:rsidRDefault="00874B48" w:rsidP="00FE3389">
            <w:pPr>
              <w:jc w:val="center"/>
              <w:rPr>
                <w:b/>
                <w:i/>
              </w:rPr>
            </w:pPr>
            <w:r w:rsidRPr="00CA700D">
              <w:rPr>
                <w:b/>
                <w:i/>
              </w:rPr>
              <w:t>(кол-во)</w:t>
            </w:r>
          </w:p>
        </w:tc>
        <w:tc>
          <w:tcPr>
            <w:tcW w:w="1871" w:type="dxa"/>
          </w:tcPr>
          <w:p w:rsidR="00874B48" w:rsidRPr="00CA700D" w:rsidRDefault="00874B48" w:rsidP="00FE3389">
            <w:pPr>
              <w:jc w:val="center"/>
              <w:rPr>
                <w:b/>
                <w:i/>
              </w:rPr>
            </w:pPr>
            <w:r w:rsidRPr="00CA700D">
              <w:rPr>
                <w:b/>
                <w:i/>
              </w:rPr>
              <w:t>Всего часов</w:t>
            </w:r>
          </w:p>
        </w:tc>
      </w:tr>
      <w:tr w:rsidR="00874B48" w:rsidRPr="00CA700D" w:rsidTr="00FE3389">
        <w:tc>
          <w:tcPr>
            <w:tcW w:w="637" w:type="dxa"/>
          </w:tcPr>
          <w:p w:rsidR="00874B48" w:rsidRPr="00CA700D" w:rsidRDefault="00874B48" w:rsidP="00FE338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113" w:type="dxa"/>
          </w:tcPr>
          <w:p w:rsidR="00874B48" w:rsidRDefault="00874B48" w:rsidP="00FE3389">
            <w:pPr>
              <w:rPr>
                <w:b/>
              </w:rPr>
            </w:pPr>
            <w:r>
              <w:rPr>
                <w:b/>
              </w:rPr>
              <w:t>Первоначальные химические понятия:</w:t>
            </w:r>
          </w:p>
          <w:p w:rsidR="00874B48" w:rsidRPr="00FC3B71" w:rsidRDefault="00874B48" w:rsidP="00FE3389">
            <w:pPr>
              <w:rPr>
                <w:b/>
              </w:rPr>
            </w:pPr>
            <w:r>
              <w:rPr>
                <w:b/>
              </w:rPr>
              <w:t>Вещества, свойства веществ, химические формулы</w:t>
            </w:r>
          </w:p>
        </w:tc>
        <w:tc>
          <w:tcPr>
            <w:tcW w:w="1937" w:type="dxa"/>
          </w:tcPr>
          <w:p w:rsidR="00874B48" w:rsidRPr="00CA700D" w:rsidRDefault="00874B48" w:rsidP="00FE338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871" w:type="dxa"/>
          </w:tcPr>
          <w:p w:rsidR="00874B48" w:rsidRPr="00CA700D" w:rsidRDefault="00874B48" w:rsidP="00FE338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871" w:type="dxa"/>
          </w:tcPr>
          <w:p w:rsidR="00874B48" w:rsidRPr="00FC3B71" w:rsidRDefault="00874B48" w:rsidP="00FE338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874B48" w:rsidRPr="00CA700D" w:rsidTr="00FE3389">
        <w:tc>
          <w:tcPr>
            <w:tcW w:w="637" w:type="dxa"/>
          </w:tcPr>
          <w:p w:rsidR="00874B48" w:rsidRPr="00CA700D" w:rsidRDefault="00874B48" w:rsidP="00FE338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113" w:type="dxa"/>
          </w:tcPr>
          <w:p w:rsidR="00874B48" w:rsidRPr="00FC3B71" w:rsidRDefault="00874B48" w:rsidP="00FE3389">
            <w:pPr>
              <w:rPr>
                <w:b/>
              </w:rPr>
            </w:pPr>
            <w:r>
              <w:rPr>
                <w:b/>
              </w:rPr>
              <w:t>Вычисления по химическим формулам.</w:t>
            </w:r>
          </w:p>
        </w:tc>
        <w:tc>
          <w:tcPr>
            <w:tcW w:w="1937" w:type="dxa"/>
          </w:tcPr>
          <w:p w:rsidR="00874B48" w:rsidRPr="00CA700D" w:rsidRDefault="00874B48" w:rsidP="00FE338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871" w:type="dxa"/>
          </w:tcPr>
          <w:p w:rsidR="00874B48" w:rsidRPr="00CA700D" w:rsidRDefault="00874B48" w:rsidP="00FE338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871" w:type="dxa"/>
          </w:tcPr>
          <w:p w:rsidR="00874B48" w:rsidRPr="00FC3B71" w:rsidRDefault="00874B48" w:rsidP="00FE3389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</w:tr>
      <w:tr w:rsidR="00874B48" w:rsidRPr="00CA700D" w:rsidTr="00FE3389">
        <w:tc>
          <w:tcPr>
            <w:tcW w:w="637" w:type="dxa"/>
          </w:tcPr>
          <w:p w:rsidR="00874B48" w:rsidRPr="00CA700D" w:rsidRDefault="00874B48" w:rsidP="00FE338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113" w:type="dxa"/>
          </w:tcPr>
          <w:p w:rsidR="00874B48" w:rsidRPr="00FC3B71" w:rsidRDefault="00874B48" w:rsidP="00FE3389">
            <w:pPr>
              <w:rPr>
                <w:b/>
              </w:rPr>
            </w:pPr>
            <w:r>
              <w:rPr>
                <w:b/>
              </w:rPr>
              <w:t>Химические формулы. Химические реакции. Уравнения химических реакций.</w:t>
            </w:r>
          </w:p>
        </w:tc>
        <w:tc>
          <w:tcPr>
            <w:tcW w:w="1937" w:type="dxa"/>
          </w:tcPr>
          <w:p w:rsidR="00874B48" w:rsidRPr="00CA700D" w:rsidRDefault="00874B48" w:rsidP="00FE338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871" w:type="dxa"/>
          </w:tcPr>
          <w:p w:rsidR="00874B48" w:rsidRPr="00CA700D" w:rsidRDefault="00874B48" w:rsidP="00FE338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871" w:type="dxa"/>
          </w:tcPr>
          <w:p w:rsidR="00874B48" w:rsidRPr="00FC3B71" w:rsidRDefault="00874B48" w:rsidP="00FE3389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</w:tr>
    </w:tbl>
    <w:p w:rsidR="00874B48" w:rsidRPr="00600468" w:rsidRDefault="00874B48" w:rsidP="00874B48">
      <w:pPr>
        <w:jc w:val="right"/>
        <w:rPr>
          <w:color w:val="000000"/>
          <w:sz w:val="22"/>
          <w:szCs w:val="22"/>
        </w:rPr>
      </w:pPr>
    </w:p>
    <w:p w:rsidR="00874B48" w:rsidRPr="00FC3B71" w:rsidRDefault="00874B48" w:rsidP="00874B48">
      <w:pPr>
        <w:jc w:val="center"/>
        <w:rPr>
          <w:b/>
        </w:rPr>
      </w:pPr>
      <w:r w:rsidRPr="00FC3B71">
        <w:rPr>
          <w:b/>
        </w:rPr>
        <w:t>Количество часов по рабочему плану</w:t>
      </w:r>
    </w:p>
    <w:p w:rsidR="00874B48" w:rsidRPr="00FC3B71" w:rsidRDefault="00874B48" w:rsidP="00874B48">
      <w:r>
        <w:t>Всего- 35 часов</w:t>
      </w:r>
      <w:r w:rsidRPr="00FC3B71">
        <w:t>; 1 час в неделю.</w:t>
      </w:r>
    </w:p>
    <w:p w:rsidR="00874B48" w:rsidRPr="00FC3B71" w:rsidRDefault="00874B48" w:rsidP="00874B48">
      <w:r w:rsidRPr="00FC3B71">
        <w:t>Плановых:</w:t>
      </w:r>
    </w:p>
    <w:p w:rsidR="00874B48" w:rsidRDefault="00874B48" w:rsidP="00874B48">
      <w:pPr>
        <w:numPr>
          <w:ilvl w:val="0"/>
          <w:numId w:val="2"/>
        </w:numPr>
        <w:spacing w:after="200" w:line="276" w:lineRule="auto"/>
      </w:pPr>
      <w:r>
        <w:lastRenderedPageBreak/>
        <w:t xml:space="preserve">проверочных </w:t>
      </w:r>
      <w:r w:rsidRPr="00FC3B71">
        <w:t>работ-</w:t>
      </w:r>
      <w:r>
        <w:t xml:space="preserve"> 2</w:t>
      </w:r>
    </w:p>
    <w:p w:rsidR="00874B48" w:rsidRPr="00FC3B71" w:rsidRDefault="00874B48" w:rsidP="00874B48">
      <w:pPr>
        <w:numPr>
          <w:ilvl w:val="0"/>
          <w:numId w:val="2"/>
        </w:numPr>
        <w:spacing w:after="200" w:line="276" w:lineRule="auto"/>
      </w:pPr>
      <w:r>
        <w:t xml:space="preserve">итоговых работ-1 </w:t>
      </w:r>
    </w:p>
    <w:p w:rsidR="00874B48" w:rsidRDefault="00874B48" w:rsidP="00874B48"/>
    <w:p w:rsidR="00874B48" w:rsidRDefault="00874B48" w:rsidP="00874B48">
      <w:pPr>
        <w:jc w:val="center"/>
        <w:rPr>
          <w:b/>
          <w:u w:val="single"/>
        </w:rPr>
      </w:pPr>
      <w:r w:rsidRPr="002B1C6A">
        <w:rPr>
          <w:b/>
          <w:u w:val="single"/>
        </w:rPr>
        <w:t>Содержание тем учебного курса.</w:t>
      </w:r>
    </w:p>
    <w:p w:rsidR="00874B48" w:rsidRDefault="00874B48" w:rsidP="00874B48"/>
    <w:p w:rsidR="00874B48" w:rsidRDefault="00874B48" w:rsidP="00874B48">
      <w:pPr>
        <w:rPr>
          <w:b/>
        </w:rPr>
      </w:pPr>
      <w:r>
        <w:rPr>
          <w:b/>
        </w:rPr>
        <w:t>Тема 1. Первоначальные химические понятия:</w:t>
      </w:r>
    </w:p>
    <w:p w:rsidR="00874B48" w:rsidRDefault="00874B48" w:rsidP="00874B48">
      <w:pPr>
        <w:rPr>
          <w:b/>
        </w:rPr>
      </w:pPr>
      <w:r>
        <w:rPr>
          <w:b/>
        </w:rPr>
        <w:t>Вещества, свойства веществ, химические формулы (4 часа)</w:t>
      </w:r>
    </w:p>
    <w:p w:rsidR="00874B48" w:rsidRDefault="00874B48" w:rsidP="00874B48">
      <w:r w:rsidRPr="00D32F30">
        <w:t>Предмет химии. Вещества. Знаки химических элементов.</w:t>
      </w:r>
      <w:r>
        <w:t xml:space="preserve"> </w:t>
      </w:r>
      <w:r w:rsidRPr="00D32F30">
        <w:t>Химические формулы. Относительная атомная и молекулярные массы.</w:t>
      </w:r>
      <w:r>
        <w:t xml:space="preserve"> </w:t>
      </w:r>
      <w:r w:rsidRPr="00D32F30">
        <w:t>Решение задач на вычисление молекулярной массы вещества.</w:t>
      </w:r>
    </w:p>
    <w:p w:rsidR="00874B48" w:rsidRDefault="00874B48" w:rsidP="00874B48">
      <w:pPr>
        <w:rPr>
          <w:b/>
        </w:rPr>
      </w:pPr>
      <w:r>
        <w:rPr>
          <w:b/>
        </w:rPr>
        <w:t>Тема 2. Вычисления по химическим формулам. (13 часа)</w:t>
      </w:r>
    </w:p>
    <w:p w:rsidR="00874B48" w:rsidRDefault="00874B48" w:rsidP="00874B48">
      <w:r w:rsidRPr="00D32F30">
        <w:t>Решение задач на вычисление массовой доли элемента в веществе.</w:t>
      </w:r>
      <w:r>
        <w:t xml:space="preserve"> </w:t>
      </w:r>
      <w:r w:rsidRPr="00D32F30">
        <w:t>Решение задач на вычисление массы элемента в образце вещества.</w:t>
      </w:r>
      <w:r>
        <w:t xml:space="preserve"> </w:t>
      </w:r>
      <w:r w:rsidRPr="00D32F30">
        <w:t>Решение задач на определение формулы вещества по массовым долям элементов, входящих в состав соединения.</w:t>
      </w:r>
      <w:r>
        <w:t xml:space="preserve"> </w:t>
      </w:r>
      <w:r w:rsidRPr="00D32F30">
        <w:t>Типы химических связей</w:t>
      </w:r>
      <w:r>
        <w:t xml:space="preserve">. </w:t>
      </w:r>
      <w:r w:rsidRPr="00D32F30">
        <w:t>Количество вещества.</w:t>
      </w:r>
      <w:r>
        <w:t xml:space="preserve"> </w:t>
      </w:r>
      <w:r w:rsidRPr="00D32F30">
        <w:t>Вычисление количества вещества и числа атомов элементов, входящих в состав соединения.</w:t>
      </w:r>
      <w:r>
        <w:t xml:space="preserve"> </w:t>
      </w:r>
      <w:r w:rsidRPr="00D32F30">
        <w:t>Вычисление массы элемента, входящего в состав образца вещества известной массы.</w:t>
      </w:r>
      <w:r>
        <w:t xml:space="preserve"> </w:t>
      </w:r>
      <w:r w:rsidRPr="00D32F30">
        <w:t xml:space="preserve">Закон Авогадро. </w:t>
      </w:r>
      <w:proofErr w:type="gramStart"/>
      <w:r w:rsidRPr="00D32F30">
        <w:t>Вычисление объёма известного количества вещества, занимаемого им при н.у.</w:t>
      </w:r>
      <w:r>
        <w:t xml:space="preserve"> </w:t>
      </w:r>
      <w:r w:rsidRPr="00D32F30">
        <w:t>Вычисление относительной плотности одного газа по другому.</w:t>
      </w:r>
      <w:proofErr w:type="gramEnd"/>
      <w:r w:rsidRPr="00D32F30">
        <w:t xml:space="preserve"> Вычисление молярной массы неизвестного газа. Вычисление молярной массы неизвестного газа.</w:t>
      </w:r>
    </w:p>
    <w:p w:rsidR="00874B48" w:rsidRDefault="00874B48" w:rsidP="00874B48">
      <w:pPr>
        <w:rPr>
          <w:b/>
        </w:rPr>
      </w:pPr>
      <w:r>
        <w:rPr>
          <w:b/>
        </w:rPr>
        <w:t>Тема 3. Химические формулы. Химические реакции. Уравнения химических реакций. (18 часов)</w:t>
      </w:r>
    </w:p>
    <w:p w:rsidR="00874B48" w:rsidRDefault="00874B48" w:rsidP="00874B48">
      <w:pPr>
        <w:rPr>
          <w:color w:val="FF0000"/>
        </w:rPr>
      </w:pPr>
      <w:r w:rsidRPr="00D32F30">
        <w:t>Степень окисления. Определение степени окисления атомов элемента по формуле соединения.</w:t>
      </w:r>
      <w:r>
        <w:t xml:space="preserve"> </w:t>
      </w:r>
      <w:r w:rsidRPr="00D32F30">
        <w:t>Массовая доля компонентов смеси</w:t>
      </w:r>
      <w:r>
        <w:t xml:space="preserve"> </w:t>
      </w:r>
      <w:r w:rsidRPr="00D32F30">
        <w:t>Объёмная доля компонентов в смеси (растворе)</w:t>
      </w:r>
      <w:r>
        <w:t xml:space="preserve"> </w:t>
      </w:r>
      <w:r w:rsidRPr="00D32F30">
        <w:t>Химические реакции.</w:t>
      </w:r>
      <w:r>
        <w:t xml:space="preserve"> </w:t>
      </w:r>
      <w:r w:rsidRPr="00D32F30">
        <w:t>Уравнения химических реакций.</w:t>
      </w:r>
      <w:r>
        <w:t xml:space="preserve"> </w:t>
      </w:r>
      <w:r w:rsidRPr="00D32F30">
        <w:t>Расстановка коэффициентов в уравнениях химических реакциях.</w:t>
      </w:r>
      <w:r>
        <w:t xml:space="preserve"> </w:t>
      </w:r>
      <w:r w:rsidRPr="00D32F30">
        <w:t>Типы химических реакций.</w:t>
      </w:r>
      <w:r>
        <w:t xml:space="preserve"> </w:t>
      </w:r>
      <w:r w:rsidRPr="00D32F30">
        <w:t>Решение задач на вычисление количества вещества реагентов и продуктов в соответствии с уравнением химической реакции.</w:t>
      </w:r>
      <w:r>
        <w:t xml:space="preserve"> </w:t>
      </w:r>
      <w:r w:rsidRPr="00D32F30">
        <w:t xml:space="preserve">Решение задач на вычисление по химическим уравнениям, </w:t>
      </w:r>
      <w:proofErr w:type="gramStart"/>
      <w:r w:rsidRPr="00D32F30">
        <w:t>связанные</w:t>
      </w:r>
      <w:proofErr w:type="gramEnd"/>
      <w:r w:rsidRPr="00D32F30">
        <w:t xml:space="preserve"> с нахождением избытка одного из реагирующих веществ.</w:t>
      </w:r>
      <w:r>
        <w:t xml:space="preserve"> </w:t>
      </w:r>
      <w:r w:rsidRPr="00D32F30">
        <w:t xml:space="preserve">Решение задач на вычисление по химическим уравнениям, </w:t>
      </w:r>
      <w:proofErr w:type="gramStart"/>
      <w:r w:rsidRPr="00D32F30">
        <w:t>связанные</w:t>
      </w:r>
      <w:proofErr w:type="gramEnd"/>
      <w:r w:rsidRPr="00D32F30">
        <w:t xml:space="preserve"> с нахождением избытка одного из реагирующих веществ.</w:t>
      </w:r>
      <w:r>
        <w:t xml:space="preserve"> </w:t>
      </w:r>
      <w:r w:rsidRPr="00D32F30">
        <w:t>Вычисление массы одного из участников реакции по известному количеству другого вещества.</w:t>
      </w:r>
      <w:r>
        <w:t xml:space="preserve"> </w:t>
      </w:r>
      <w:r w:rsidRPr="00D32F30">
        <w:t>Вычисление массы одного из участников реакции по известной массе другого.</w:t>
      </w:r>
      <w:r>
        <w:t xml:space="preserve"> </w:t>
      </w:r>
      <w:r w:rsidRPr="00D32F30">
        <w:t>Вычисление  объёмов газов, участвующих в химических реакциях, по известной массе одного из веществ.</w:t>
      </w:r>
      <w:r>
        <w:t xml:space="preserve"> </w:t>
      </w:r>
      <w:r w:rsidRPr="00D32F30">
        <w:t>Вычисление  объёмов газов, участвующих в химических реакциях, по их объёмным отношениям.</w:t>
      </w:r>
      <w:r>
        <w:t xml:space="preserve"> </w:t>
      </w:r>
      <w:r w:rsidRPr="00D32F30">
        <w:t>Окислительно-восстановительные реакции.</w:t>
      </w:r>
    </w:p>
    <w:p w:rsidR="00874B48" w:rsidRPr="002B1C6A" w:rsidRDefault="00874B48" w:rsidP="00874B48">
      <w:pPr>
        <w:tabs>
          <w:tab w:val="left" w:pos="9288"/>
        </w:tabs>
        <w:ind w:left="360"/>
        <w:jc w:val="right"/>
      </w:pPr>
    </w:p>
    <w:p w:rsidR="00874B48" w:rsidRDefault="00874B48" w:rsidP="00874B48">
      <w:pPr>
        <w:jc w:val="center"/>
        <w:rPr>
          <w:b/>
          <w:u w:val="single"/>
        </w:rPr>
      </w:pPr>
      <w:r w:rsidRPr="0014056E">
        <w:rPr>
          <w:b/>
          <w:u w:val="single"/>
        </w:rPr>
        <w:t xml:space="preserve">Требования к уровню подготовки </w:t>
      </w:r>
      <w:proofErr w:type="gramStart"/>
      <w:r w:rsidRPr="0014056E">
        <w:rPr>
          <w:b/>
          <w:u w:val="single"/>
        </w:rPr>
        <w:t>обучающихся</w:t>
      </w:r>
      <w:proofErr w:type="gramEnd"/>
      <w:r w:rsidRPr="0014056E">
        <w:rPr>
          <w:b/>
          <w:u w:val="single"/>
        </w:rPr>
        <w:t>:</w:t>
      </w:r>
    </w:p>
    <w:p w:rsidR="00874B48" w:rsidRDefault="00874B48" w:rsidP="00874B48">
      <w:pPr>
        <w:jc w:val="center"/>
        <w:rPr>
          <w:b/>
          <w:u w:val="single"/>
        </w:rPr>
      </w:pPr>
    </w:p>
    <w:p w:rsidR="00874B48" w:rsidRDefault="00874B48" w:rsidP="00874B48">
      <w:r>
        <w:t xml:space="preserve">В результате изучения </w:t>
      </w:r>
      <w:proofErr w:type="gramStart"/>
      <w:r>
        <w:t>химии</w:t>
      </w:r>
      <w:proofErr w:type="gramEnd"/>
      <w:r>
        <w:t xml:space="preserve">  на базовом уровне обучающиеся должны:</w:t>
      </w:r>
    </w:p>
    <w:p w:rsidR="00874B48" w:rsidRPr="00D32F30" w:rsidRDefault="00874B48" w:rsidP="00874B48">
      <w:pPr>
        <w:rPr>
          <w:b/>
          <w:u w:val="single"/>
        </w:rPr>
      </w:pPr>
      <w:r w:rsidRPr="00D32F30">
        <w:rPr>
          <w:b/>
          <w:u w:val="single"/>
        </w:rPr>
        <w:t>Учащиеся должны знать:</w:t>
      </w:r>
    </w:p>
    <w:p w:rsidR="00874B48" w:rsidRPr="00D32F30" w:rsidRDefault="00874B48" w:rsidP="00874B48">
      <w:r w:rsidRPr="00D32F30">
        <w:t xml:space="preserve"> • основные понятия химии «количество вещества», «молярная масса», «молярный объем», «число Авогадро», а также газовые законы;</w:t>
      </w:r>
    </w:p>
    <w:p w:rsidR="00874B48" w:rsidRPr="00D32F30" w:rsidRDefault="00874B48" w:rsidP="00874B48">
      <w:r w:rsidRPr="00D32F30">
        <w:t xml:space="preserve"> • законы химии: закон сохранения массы вещества, закон постоянства состава вещества, закон Авогадро;</w:t>
      </w:r>
    </w:p>
    <w:p w:rsidR="00874B48" w:rsidRPr="00D32F30" w:rsidRDefault="00874B48" w:rsidP="00874B48">
      <w:r w:rsidRPr="00D32F30">
        <w:t xml:space="preserve"> • буквенные обозначения заданных величин и единицы их измерения;</w:t>
      </w:r>
    </w:p>
    <w:p w:rsidR="00874B48" w:rsidRPr="00D32F30" w:rsidRDefault="00874B48" w:rsidP="00874B48">
      <w:r w:rsidRPr="00D32F30">
        <w:t xml:space="preserve"> • расчетные формулы для любых типов задач;</w:t>
      </w:r>
    </w:p>
    <w:p w:rsidR="00874B48" w:rsidRPr="00D32F30" w:rsidRDefault="00874B48" w:rsidP="00874B48">
      <w:r w:rsidRPr="00D32F30">
        <w:t xml:space="preserve"> • строение, физические и химические свойства неорганических веществ.</w:t>
      </w:r>
    </w:p>
    <w:p w:rsidR="00874B48" w:rsidRDefault="00874B48" w:rsidP="00874B48"/>
    <w:p w:rsidR="00874B48" w:rsidRPr="00D32F30" w:rsidRDefault="00874B48" w:rsidP="00874B48">
      <w:pPr>
        <w:rPr>
          <w:b/>
          <w:u w:val="single"/>
        </w:rPr>
      </w:pPr>
      <w:r w:rsidRPr="00D32F30">
        <w:rPr>
          <w:b/>
          <w:u w:val="single"/>
        </w:rPr>
        <w:t>Учащиеся должны уметь:</w:t>
      </w:r>
    </w:p>
    <w:p w:rsidR="00874B48" w:rsidRPr="00D32F30" w:rsidRDefault="00874B48" w:rsidP="00874B48">
      <w:r w:rsidRPr="00D32F30">
        <w:lastRenderedPageBreak/>
        <w:t xml:space="preserve"> • определять тот или иной тип расчетной задачи;</w:t>
      </w:r>
    </w:p>
    <w:p w:rsidR="00874B48" w:rsidRPr="00D32F30" w:rsidRDefault="00874B48" w:rsidP="00874B48">
      <w:r w:rsidRPr="00D32F30">
        <w:t xml:space="preserve"> • анализировать условия задачи;</w:t>
      </w:r>
    </w:p>
    <w:p w:rsidR="00874B48" w:rsidRPr="00D32F30" w:rsidRDefault="00874B48" w:rsidP="00874B48">
      <w:r w:rsidRPr="00D32F30">
        <w:t xml:space="preserve"> • выявлять химическую сущность задачи;</w:t>
      </w:r>
    </w:p>
    <w:p w:rsidR="00874B48" w:rsidRPr="00D32F30" w:rsidRDefault="00874B48" w:rsidP="00874B48">
      <w:r w:rsidRPr="00D32F30">
        <w:t xml:space="preserve"> • составлять уравнения всех химических процессов, заданных в условиях задачи;</w:t>
      </w:r>
    </w:p>
    <w:p w:rsidR="00874B48" w:rsidRPr="00D32F30" w:rsidRDefault="00874B48" w:rsidP="00874B48">
      <w:r w:rsidRPr="00D32F30">
        <w:t xml:space="preserve"> • устанавливать связи между приводимыми в задаче величинами с помощью пропорций или алгебраических уравнений;</w:t>
      </w:r>
    </w:p>
    <w:p w:rsidR="00874B48" w:rsidRPr="00D32F30" w:rsidRDefault="00874B48" w:rsidP="00874B48">
      <w:r w:rsidRPr="00D32F30">
        <w:t xml:space="preserve"> • учитывать соотношения между единицами международной системой физических величин (СИ) и внесистемными единицами;</w:t>
      </w:r>
    </w:p>
    <w:p w:rsidR="00874B48" w:rsidRPr="00D32F30" w:rsidRDefault="00874B48" w:rsidP="00874B48">
      <w:r w:rsidRPr="00D32F30">
        <w:t xml:space="preserve"> • производить математические расчеты;</w:t>
      </w:r>
    </w:p>
    <w:p w:rsidR="00874B48" w:rsidRDefault="00874B48" w:rsidP="00874B48">
      <w:r w:rsidRPr="00D32F30">
        <w:t xml:space="preserve"> • использовать несколько способов при решении задачи.</w:t>
      </w:r>
    </w:p>
    <w:p w:rsidR="00874B48" w:rsidRPr="00D32F30" w:rsidRDefault="00874B48" w:rsidP="00874B48"/>
    <w:p w:rsidR="00874B48" w:rsidRPr="0014056E" w:rsidRDefault="00874B48" w:rsidP="00874B48">
      <w:pPr>
        <w:jc w:val="center"/>
        <w:rPr>
          <w:b/>
          <w:u w:val="single"/>
        </w:rPr>
      </w:pPr>
      <w:r w:rsidRPr="0014056E">
        <w:rPr>
          <w:b/>
          <w:u w:val="single"/>
        </w:rPr>
        <w:t>Перечень учебно-методического  обеспечения</w:t>
      </w:r>
    </w:p>
    <w:p w:rsidR="00874B48" w:rsidRDefault="00874B48" w:rsidP="00874B48"/>
    <w:p w:rsidR="00874B48" w:rsidRDefault="00874B48" w:rsidP="00874B48">
      <w:pPr>
        <w:numPr>
          <w:ilvl w:val="0"/>
          <w:numId w:val="1"/>
        </w:numPr>
      </w:pPr>
      <w:r>
        <w:t>Габриелян О.С. Химия  8 класс. Учебник для общеобразовательных учреждений.- М.: Дрофа,  2006.</w:t>
      </w:r>
    </w:p>
    <w:p w:rsidR="00874B48" w:rsidRDefault="00874B48" w:rsidP="00874B48">
      <w:pPr>
        <w:ind w:left="360"/>
        <w:rPr>
          <w:b/>
        </w:rPr>
      </w:pPr>
      <w:r>
        <w:rPr>
          <w:b/>
        </w:rPr>
        <w:t>Дополнительная литература для учителя:</w:t>
      </w:r>
    </w:p>
    <w:p w:rsidR="00874B48" w:rsidRDefault="00874B48" w:rsidP="00874B48">
      <w:pPr>
        <w:numPr>
          <w:ilvl w:val="0"/>
          <w:numId w:val="1"/>
        </w:numPr>
      </w:pPr>
      <w:r>
        <w:t>Химия. 8 класс. Карточки заданий к учебнику Габриеляна О.С. –Саратов: Лицей, 2004.</w:t>
      </w:r>
    </w:p>
    <w:p w:rsidR="00874B48" w:rsidRDefault="00874B48" w:rsidP="00874B48">
      <w:pPr>
        <w:numPr>
          <w:ilvl w:val="0"/>
          <w:numId w:val="1"/>
        </w:numPr>
      </w:pPr>
      <w:r>
        <w:t>Остроумов И.Г. Химия. Тесты для повторения и подготовки</w:t>
      </w:r>
      <w:proofErr w:type="gramStart"/>
      <w:r>
        <w:t>.-</w:t>
      </w:r>
      <w:proofErr w:type="gramEnd"/>
      <w:r>
        <w:t>Саратов: Лицей, 2006.</w:t>
      </w:r>
    </w:p>
    <w:p w:rsidR="00874B48" w:rsidRDefault="00874B48" w:rsidP="00874B48">
      <w:pPr>
        <w:numPr>
          <w:ilvl w:val="0"/>
          <w:numId w:val="1"/>
        </w:numPr>
      </w:pPr>
      <w:r>
        <w:t>Настольная книга учителя. Химия. 8 класс/ О.С. Габриелян, Н.П. Воскобойникова, А.В. Яшукова.- М.: Дрофа, 2002.</w:t>
      </w:r>
    </w:p>
    <w:p w:rsidR="00874B48" w:rsidRDefault="00874B48" w:rsidP="00874B48">
      <w:pPr>
        <w:rPr>
          <w:i/>
        </w:rPr>
      </w:pPr>
    </w:p>
    <w:p w:rsidR="00874B48" w:rsidRDefault="00874B48" w:rsidP="00874B48">
      <w:pPr>
        <w:ind w:left="720"/>
        <w:jc w:val="center"/>
        <w:rPr>
          <w:b/>
          <w:u w:val="single"/>
        </w:rPr>
      </w:pPr>
      <w:r w:rsidRPr="00434960">
        <w:rPr>
          <w:b/>
          <w:u w:val="single"/>
        </w:rPr>
        <w:t>Список литературы.</w:t>
      </w:r>
    </w:p>
    <w:p w:rsidR="00874B48" w:rsidRDefault="00874B48" w:rsidP="00874B48">
      <w:pPr>
        <w:ind w:left="720"/>
        <w:jc w:val="center"/>
        <w:rPr>
          <w:b/>
          <w:u w:val="single"/>
        </w:rPr>
      </w:pPr>
    </w:p>
    <w:p w:rsidR="00874B48" w:rsidRDefault="00874B48" w:rsidP="00874B48">
      <w:pPr>
        <w:numPr>
          <w:ilvl w:val="0"/>
          <w:numId w:val="5"/>
        </w:numPr>
      </w:pPr>
      <w:r>
        <w:t>Боровских Т.А. Обучение химии в 8 классе: Метод</w:t>
      </w:r>
      <w:proofErr w:type="gramStart"/>
      <w:r>
        <w:t>.п</w:t>
      </w:r>
      <w:proofErr w:type="gramEnd"/>
      <w:r>
        <w:t>особие/ Т.А.Боровских.- М.: ООО «Издательство АСТ», 2002.- 237 с.: ил.</w:t>
      </w:r>
    </w:p>
    <w:p w:rsidR="00874B48" w:rsidRDefault="00874B48" w:rsidP="00874B48">
      <w:pPr>
        <w:numPr>
          <w:ilvl w:val="0"/>
          <w:numId w:val="5"/>
        </w:numPr>
      </w:pPr>
      <w:r>
        <w:t xml:space="preserve">Гаврусейко Н.П. Проверочные работы по неорганической химии: Дидакт. материал для 8 кл.: Пособие для учителя.- М.: Просвещение, 1990.- 64 </w:t>
      </w:r>
      <w:proofErr w:type="gramStart"/>
      <w:r>
        <w:t>с</w:t>
      </w:r>
      <w:proofErr w:type="gramEnd"/>
      <w:r>
        <w:t>.</w:t>
      </w:r>
    </w:p>
    <w:p w:rsidR="00874B48" w:rsidRDefault="00874B48" w:rsidP="00874B48">
      <w:pPr>
        <w:numPr>
          <w:ilvl w:val="0"/>
          <w:numId w:val="5"/>
        </w:numPr>
      </w:pPr>
      <w:r>
        <w:t xml:space="preserve">Габриелян О.С. Химия 8-9 классы: Методическое пособие.- М.: Дрофа, 1998.- 128 </w:t>
      </w:r>
      <w:proofErr w:type="gramStart"/>
      <w:r>
        <w:t>с</w:t>
      </w:r>
      <w:proofErr w:type="gramEnd"/>
      <w:r>
        <w:t>.</w:t>
      </w:r>
    </w:p>
    <w:p w:rsidR="00874B48" w:rsidRDefault="00874B48" w:rsidP="00874B48">
      <w:pPr>
        <w:numPr>
          <w:ilvl w:val="0"/>
          <w:numId w:val="5"/>
        </w:numPr>
      </w:pPr>
      <w:r>
        <w:t>Денисова В.Г. Химия. 8 класс: поурочные планы по учебнику О.С.Габриеляна/ авт</w:t>
      </w:r>
      <w:proofErr w:type="gramStart"/>
      <w:r>
        <w:t>.-</w:t>
      </w:r>
      <w:proofErr w:type="gramEnd"/>
      <w:r>
        <w:t xml:space="preserve">состав. В.Г. Денисова.- Волгоград: Учитель, 2009.- 171 </w:t>
      </w:r>
      <w:proofErr w:type="gramStart"/>
      <w:r>
        <w:t>с</w:t>
      </w:r>
      <w:proofErr w:type="gramEnd"/>
      <w:r>
        <w:t>.</w:t>
      </w:r>
    </w:p>
    <w:p w:rsidR="00874B48" w:rsidRDefault="00874B48" w:rsidP="00874B48">
      <w:pPr>
        <w:numPr>
          <w:ilvl w:val="0"/>
          <w:numId w:val="5"/>
        </w:numPr>
      </w:pPr>
      <w:r>
        <w:t>Дидактические карточк</w:t>
      </w:r>
      <w:proofErr w:type="gramStart"/>
      <w:r>
        <w:t>и-</w:t>
      </w:r>
      <w:proofErr w:type="gramEnd"/>
      <w:r>
        <w:t xml:space="preserve"> задания по химии 8 класс. Под редакцией Л.И.Панкратовой. 1995.</w:t>
      </w:r>
    </w:p>
    <w:p w:rsidR="00874B48" w:rsidRPr="00D32F30" w:rsidRDefault="00874B48" w:rsidP="00874B48">
      <w:pPr>
        <w:numPr>
          <w:ilvl w:val="0"/>
          <w:numId w:val="5"/>
        </w:numPr>
      </w:pPr>
      <w:r>
        <w:t>Зуева М.В., Гара Н.Н. Контрольные и проверочные работы по химии. 8-9 кл. Метод</w:t>
      </w:r>
      <w:proofErr w:type="gramStart"/>
      <w:r>
        <w:t>.п</w:t>
      </w:r>
      <w:proofErr w:type="gramEnd"/>
      <w:r>
        <w:t>особие.- 4-е изд., стереотип.- М.: Дрофа 2000.- 160 с.: ил.</w:t>
      </w:r>
    </w:p>
    <w:p w:rsidR="00874B48" w:rsidRPr="00D32F30" w:rsidRDefault="00874B48" w:rsidP="00874B48">
      <w:pPr>
        <w:numPr>
          <w:ilvl w:val="0"/>
          <w:numId w:val="5"/>
        </w:numPr>
      </w:pPr>
      <w:r w:rsidRPr="00D32F30">
        <w:t xml:space="preserve">Хомченко Г.П., Хомченко И.Г. Сборник задач по химии </w:t>
      </w:r>
      <w:proofErr w:type="gramStart"/>
      <w:r w:rsidRPr="00D32F30">
        <w:t>для</w:t>
      </w:r>
      <w:proofErr w:type="gramEnd"/>
      <w:r w:rsidRPr="00D32F30">
        <w:t xml:space="preserve"> поступающих в ВУЗы. 4-е издание, исправленное и дополненное. – М.: ООО «Издательство Живая Волна». ЗАО «Издательский дом ОНИКС», 1999.</w:t>
      </w:r>
    </w:p>
    <w:p w:rsidR="00874B48" w:rsidRPr="00D32F30" w:rsidRDefault="00874B48" w:rsidP="00874B48">
      <w:pPr>
        <w:numPr>
          <w:ilvl w:val="0"/>
          <w:numId w:val="5"/>
        </w:numPr>
      </w:pPr>
      <w:r w:rsidRPr="00D32F30">
        <w:t>Хомченко И.Г. Сборник задач и упражнений по химии для средней школы. – М.: ООО «Издательство Живая Волна». ЗАО «Издательский дом ОНИКС», 2000.</w:t>
      </w:r>
    </w:p>
    <w:p w:rsidR="00874B48" w:rsidRPr="00D32F30" w:rsidRDefault="00874B48" w:rsidP="00874B48">
      <w:pPr>
        <w:numPr>
          <w:ilvl w:val="0"/>
          <w:numId w:val="5"/>
        </w:numPr>
      </w:pPr>
      <w:r w:rsidRPr="00D32F30">
        <w:t>Хомченко И.Г. Решение задач по химии. – М.: ООО «Издательство Живая Волна», 2000.</w:t>
      </w:r>
    </w:p>
    <w:p w:rsidR="00874B48" w:rsidRDefault="00874B48" w:rsidP="00874B48">
      <w:pPr>
        <w:numPr>
          <w:ilvl w:val="0"/>
          <w:numId w:val="5"/>
        </w:numPr>
        <w:rPr>
          <w:bCs/>
        </w:rPr>
      </w:pPr>
      <w:r>
        <w:rPr>
          <w:bCs/>
        </w:rPr>
        <w:t xml:space="preserve">Шишкин Е.А. решение задач на вычисление компонентов в смеси: Методика обучения/ Е.А. Шишкин.- М.: Чистые пруды, 2008.- 32 </w:t>
      </w:r>
      <w:proofErr w:type="gramStart"/>
      <w:r>
        <w:rPr>
          <w:bCs/>
        </w:rPr>
        <w:t>с</w:t>
      </w:r>
      <w:proofErr w:type="gramEnd"/>
      <w:r>
        <w:rPr>
          <w:bCs/>
        </w:rPr>
        <w:t>.</w:t>
      </w:r>
    </w:p>
    <w:p w:rsidR="00874B48" w:rsidRDefault="00874B48" w:rsidP="00874B48">
      <w:pPr>
        <w:rPr>
          <w:bCs/>
        </w:rPr>
      </w:pPr>
    </w:p>
    <w:p w:rsidR="00874B48" w:rsidRPr="00935720" w:rsidRDefault="00874B48" w:rsidP="00874B48">
      <w:pPr>
        <w:jc w:val="center"/>
        <w:rPr>
          <w:b/>
          <w:color w:val="000000"/>
        </w:rPr>
      </w:pPr>
      <w:r w:rsidRPr="00935720">
        <w:rPr>
          <w:b/>
        </w:rPr>
        <w:t xml:space="preserve">Календарно </w:t>
      </w:r>
      <w:proofErr w:type="gramStart"/>
      <w:r w:rsidRPr="00935720">
        <w:rPr>
          <w:b/>
        </w:rPr>
        <w:t>-т</w:t>
      </w:r>
      <w:proofErr w:type="gramEnd"/>
      <w:r w:rsidRPr="00935720">
        <w:rPr>
          <w:b/>
        </w:rPr>
        <w:t xml:space="preserve">ематический план  </w:t>
      </w:r>
      <w:r>
        <w:rPr>
          <w:b/>
          <w:color w:val="000000"/>
        </w:rPr>
        <w:t xml:space="preserve">по химии (спец.курс) для 8 </w:t>
      </w:r>
      <w:r w:rsidRPr="00935720">
        <w:rPr>
          <w:b/>
          <w:color w:val="000000"/>
        </w:rPr>
        <w:t>класса.</w:t>
      </w:r>
    </w:p>
    <w:p w:rsidR="00874B48" w:rsidRPr="00935720" w:rsidRDefault="00874B48" w:rsidP="00874B48">
      <w:pPr>
        <w:tabs>
          <w:tab w:val="left" w:pos="9288"/>
        </w:tabs>
        <w:ind w:left="360"/>
        <w:jc w:val="center"/>
        <w:rPr>
          <w:b/>
          <w:bCs/>
          <w:color w:val="000000"/>
        </w:rPr>
      </w:pPr>
    </w:p>
    <w:tbl>
      <w:tblPr>
        <w:tblW w:w="10655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93"/>
        <w:gridCol w:w="855"/>
        <w:gridCol w:w="851"/>
        <w:gridCol w:w="4673"/>
        <w:gridCol w:w="1533"/>
        <w:gridCol w:w="1750"/>
      </w:tblGrid>
      <w:tr w:rsidR="00874B48" w:rsidRPr="00935720" w:rsidTr="00FE3389">
        <w:trPr>
          <w:trHeight w:val="369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74B48" w:rsidRPr="00935720" w:rsidRDefault="00874B48" w:rsidP="00FE3389">
            <w:pPr>
              <w:rPr>
                <w:b/>
              </w:rPr>
            </w:pPr>
            <w:r w:rsidRPr="00935720">
              <w:rPr>
                <w:b/>
              </w:rPr>
              <w:t>№ урока</w:t>
            </w:r>
          </w:p>
        </w:tc>
        <w:tc>
          <w:tcPr>
            <w:tcW w:w="170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74B48" w:rsidRPr="00935720" w:rsidRDefault="00874B48" w:rsidP="00FE3389">
            <w:pPr>
              <w:rPr>
                <w:b/>
              </w:rPr>
            </w:pPr>
            <w:r w:rsidRPr="00935720">
              <w:rPr>
                <w:b/>
              </w:rPr>
              <w:t>дата</w:t>
            </w:r>
          </w:p>
        </w:tc>
        <w:tc>
          <w:tcPr>
            <w:tcW w:w="46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74B48" w:rsidRPr="00935720" w:rsidRDefault="00874B48" w:rsidP="00FE3389">
            <w:pPr>
              <w:rPr>
                <w:b/>
              </w:rPr>
            </w:pPr>
            <w:r w:rsidRPr="00935720">
              <w:rPr>
                <w:b/>
              </w:rPr>
              <w:t>Название тем и уроков</w:t>
            </w:r>
          </w:p>
        </w:tc>
        <w:tc>
          <w:tcPr>
            <w:tcW w:w="15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74B48" w:rsidRPr="00935720" w:rsidRDefault="00874B48" w:rsidP="00FE3389">
            <w:pPr>
              <w:rPr>
                <w:b/>
              </w:rPr>
            </w:pPr>
            <w:r w:rsidRPr="00935720">
              <w:rPr>
                <w:b/>
              </w:rPr>
              <w:t>Количество часов</w:t>
            </w:r>
          </w:p>
        </w:tc>
        <w:tc>
          <w:tcPr>
            <w:tcW w:w="175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874B48" w:rsidRPr="00935720" w:rsidRDefault="00874B48" w:rsidP="00FE3389">
            <w:pPr>
              <w:rPr>
                <w:b/>
              </w:rPr>
            </w:pPr>
            <w:r w:rsidRPr="00935720">
              <w:rPr>
                <w:b/>
              </w:rPr>
              <w:t>Использование ИКТ</w:t>
            </w:r>
          </w:p>
        </w:tc>
      </w:tr>
      <w:tr w:rsidR="00874B48" w:rsidRPr="00935720" w:rsidTr="00FE3389">
        <w:trPr>
          <w:trHeight w:val="368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74B48" w:rsidRPr="00935720" w:rsidRDefault="00874B48" w:rsidP="00FE3389">
            <w:pPr>
              <w:rPr>
                <w:b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74B48" w:rsidRPr="00935720" w:rsidRDefault="00874B48" w:rsidP="00FE3389">
            <w:pPr>
              <w:rPr>
                <w:b/>
              </w:rPr>
            </w:pPr>
            <w:r w:rsidRPr="00935720">
              <w:rPr>
                <w:b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74B48" w:rsidRPr="00935720" w:rsidRDefault="00874B48" w:rsidP="00FE3389">
            <w:pPr>
              <w:rPr>
                <w:b/>
              </w:rPr>
            </w:pPr>
            <w:r w:rsidRPr="00935720">
              <w:rPr>
                <w:b/>
              </w:rPr>
              <w:t>факт</w:t>
            </w:r>
          </w:p>
        </w:tc>
        <w:tc>
          <w:tcPr>
            <w:tcW w:w="46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74B48" w:rsidRPr="00935720" w:rsidRDefault="00874B48" w:rsidP="00FE3389">
            <w:pPr>
              <w:rPr>
                <w:b/>
              </w:rPr>
            </w:pPr>
          </w:p>
        </w:tc>
        <w:tc>
          <w:tcPr>
            <w:tcW w:w="15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74B48" w:rsidRPr="00935720" w:rsidRDefault="00874B48" w:rsidP="00FE3389">
            <w:pPr>
              <w:rPr>
                <w:b/>
              </w:rPr>
            </w:pPr>
          </w:p>
        </w:tc>
        <w:tc>
          <w:tcPr>
            <w:tcW w:w="1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74B48" w:rsidRPr="00935720" w:rsidRDefault="00874B48" w:rsidP="00FE3389">
            <w:pPr>
              <w:jc w:val="right"/>
              <w:rPr>
                <w:b/>
              </w:rPr>
            </w:pPr>
          </w:p>
        </w:tc>
      </w:tr>
      <w:tr w:rsidR="00874B48" w:rsidRPr="00935720" w:rsidTr="00FE3389">
        <w:trPr>
          <w:trHeight w:val="450"/>
        </w:trPr>
        <w:tc>
          <w:tcPr>
            <w:tcW w:w="10655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:rsidR="00874B48" w:rsidRDefault="00874B48" w:rsidP="00FE3389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Тема 1. Первоначальные химические понятия: вещества, свойства веществ,</w:t>
            </w:r>
          </w:p>
          <w:p w:rsidR="00874B48" w:rsidRPr="00935720" w:rsidRDefault="00874B48" w:rsidP="00FE3389">
            <w:pPr>
              <w:jc w:val="center"/>
              <w:rPr>
                <w:b/>
              </w:rPr>
            </w:pPr>
            <w:r>
              <w:rPr>
                <w:b/>
              </w:rPr>
              <w:t>химические формулы (4 часа)</w:t>
            </w:r>
          </w:p>
        </w:tc>
      </w:tr>
      <w:tr w:rsidR="00874B48" w:rsidRPr="00935720" w:rsidTr="00FE3389">
        <w:trPr>
          <w:trHeight w:val="450"/>
        </w:trPr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874B48" w:rsidRPr="00935720" w:rsidRDefault="00874B48" w:rsidP="00FE3389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5" w:type="dxa"/>
            <w:tcBorders>
              <w:left w:val="single" w:sz="4" w:space="0" w:color="000000"/>
              <w:right w:val="single" w:sz="4" w:space="0" w:color="000000"/>
            </w:tcBorders>
          </w:tcPr>
          <w:p w:rsidR="00874B48" w:rsidRPr="00935720" w:rsidRDefault="00874B48" w:rsidP="00FE3389">
            <w:pPr>
              <w:rPr>
                <w:b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874B48" w:rsidRPr="00935720" w:rsidRDefault="00874B48" w:rsidP="00FE3389">
            <w:pPr>
              <w:rPr>
                <w:b/>
              </w:rPr>
            </w:pPr>
          </w:p>
        </w:tc>
        <w:tc>
          <w:tcPr>
            <w:tcW w:w="4673" w:type="dxa"/>
            <w:tcBorders>
              <w:left w:val="single" w:sz="4" w:space="0" w:color="000000"/>
              <w:right w:val="single" w:sz="4" w:space="0" w:color="000000"/>
            </w:tcBorders>
          </w:tcPr>
          <w:p w:rsidR="00874B48" w:rsidRPr="00D32F30" w:rsidRDefault="00874B48" w:rsidP="00FE3389">
            <w:r w:rsidRPr="00D32F30">
              <w:t>Инструктаж по т.б</w:t>
            </w:r>
            <w:proofErr w:type="gramStart"/>
            <w:r w:rsidRPr="00D32F30">
              <w:t>.В</w:t>
            </w:r>
            <w:proofErr w:type="gramEnd"/>
            <w:r w:rsidRPr="00D32F30">
              <w:t xml:space="preserve">ведение. Предмет химии. Вещества. </w:t>
            </w:r>
          </w:p>
        </w:tc>
        <w:tc>
          <w:tcPr>
            <w:tcW w:w="1533" w:type="dxa"/>
            <w:tcBorders>
              <w:left w:val="single" w:sz="4" w:space="0" w:color="000000"/>
              <w:right w:val="single" w:sz="4" w:space="0" w:color="000000"/>
            </w:tcBorders>
          </w:tcPr>
          <w:p w:rsidR="00874B48" w:rsidRPr="00935720" w:rsidRDefault="00874B48" w:rsidP="00FE3389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50" w:type="dxa"/>
            <w:tcBorders>
              <w:left w:val="single" w:sz="4" w:space="0" w:color="auto"/>
              <w:right w:val="single" w:sz="4" w:space="0" w:color="000000"/>
            </w:tcBorders>
          </w:tcPr>
          <w:p w:rsidR="00874B48" w:rsidRPr="00935720" w:rsidRDefault="00874B48" w:rsidP="00FE3389">
            <w:pPr>
              <w:rPr>
                <w:b/>
              </w:rPr>
            </w:pPr>
          </w:p>
        </w:tc>
      </w:tr>
      <w:tr w:rsidR="00874B48" w:rsidRPr="00935720" w:rsidTr="00FE3389">
        <w:trPr>
          <w:trHeight w:val="450"/>
        </w:trPr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874B48" w:rsidRPr="00935720" w:rsidRDefault="00874B48" w:rsidP="00FE3389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5" w:type="dxa"/>
            <w:tcBorders>
              <w:left w:val="single" w:sz="4" w:space="0" w:color="000000"/>
              <w:right w:val="single" w:sz="4" w:space="0" w:color="000000"/>
            </w:tcBorders>
          </w:tcPr>
          <w:p w:rsidR="00874B48" w:rsidRPr="00935720" w:rsidRDefault="00874B48" w:rsidP="00FE3389">
            <w:pPr>
              <w:rPr>
                <w:b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874B48" w:rsidRPr="00935720" w:rsidRDefault="00874B48" w:rsidP="00FE3389">
            <w:pPr>
              <w:rPr>
                <w:b/>
              </w:rPr>
            </w:pPr>
          </w:p>
        </w:tc>
        <w:tc>
          <w:tcPr>
            <w:tcW w:w="4673" w:type="dxa"/>
            <w:tcBorders>
              <w:left w:val="single" w:sz="4" w:space="0" w:color="000000"/>
              <w:right w:val="single" w:sz="4" w:space="0" w:color="000000"/>
            </w:tcBorders>
          </w:tcPr>
          <w:p w:rsidR="00874B48" w:rsidRPr="00D32F30" w:rsidRDefault="00874B48" w:rsidP="00FE3389">
            <w:r w:rsidRPr="00D32F30">
              <w:t>Знаки химических элементов.</w:t>
            </w:r>
          </w:p>
        </w:tc>
        <w:tc>
          <w:tcPr>
            <w:tcW w:w="1533" w:type="dxa"/>
            <w:tcBorders>
              <w:left w:val="single" w:sz="4" w:space="0" w:color="000000"/>
              <w:right w:val="single" w:sz="4" w:space="0" w:color="000000"/>
            </w:tcBorders>
          </w:tcPr>
          <w:p w:rsidR="00874B48" w:rsidRPr="00935720" w:rsidRDefault="00874B48" w:rsidP="00FE3389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50" w:type="dxa"/>
            <w:tcBorders>
              <w:left w:val="single" w:sz="4" w:space="0" w:color="auto"/>
              <w:right w:val="single" w:sz="4" w:space="0" w:color="000000"/>
            </w:tcBorders>
          </w:tcPr>
          <w:p w:rsidR="00874B48" w:rsidRPr="00935720" w:rsidRDefault="00874B48" w:rsidP="00FE3389">
            <w:pPr>
              <w:rPr>
                <w:b/>
              </w:rPr>
            </w:pPr>
          </w:p>
        </w:tc>
      </w:tr>
      <w:tr w:rsidR="00874B48" w:rsidRPr="00935720" w:rsidTr="00FE3389">
        <w:trPr>
          <w:trHeight w:val="450"/>
        </w:trPr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874B48" w:rsidRPr="00935720" w:rsidRDefault="00874B48" w:rsidP="00FE3389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55" w:type="dxa"/>
            <w:tcBorders>
              <w:left w:val="single" w:sz="4" w:space="0" w:color="000000"/>
              <w:right w:val="single" w:sz="4" w:space="0" w:color="000000"/>
            </w:tcBorders>
          </w:tcPr>
          <w:p w:rsidR="00874B48" w:rsidRPr="00935720" w:rsidRDefault="00874B48" w:rsidP="00FE3389">
            <w:pPr>
              <w:rPr>
                <w:b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874B48" w:rsidRPr="00935720" w:rsidRDefault="00874B48" w:rsidP="00FE3389">
            <w:pPr>
              <w:rPr>
                <w:b/>
              </w:rPr>
            </w:pPr>
          </w:p>
        </w:tc>
        <w:tc>
          <w:tcPr>
            <w:tcW w:w="4673" w:type="dxa"/>
            <w:tcBorders>
              <w:left w:val="single" w:sz="4" w:space="0" w:color="000000"/>
              <w:right w:val="single" w:sz="4" w:space="0" w:color="000000"/>
            </w:tcBorders>
          </w:tcPr>
          <w:p w:rsidR="00874B48" w:rsidRPr="00D32F30" w:rsidRDefault="00874B48" w:rsidP="00FE3389">
            <w:r w:rsidRPr="00D32F30">
              <w:t>Химические формулы. Относительная атомная и молекулярные массы.</w:t>
            </w:r>
          </w:p>
        </w:tc>
        <w:tc>
          <w:tcPr>
            <w:tcW w:w="1533" w:type="dxa"/>
            <w:tcBorders>
              <w:left w:val="single" w:sz="4" w:space="0" w:color="000000"/>
              <w:right w:val="single" w:sz="4" w:space="0" w:color="000000"/>
            </w:tcBorders>
          </w:tcPr>
          <w:p w:rsidR="00874B48" w:rsidRPr="00935720" w:rsidRDefault="00874B48" w:rsidP="00FE3389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50" w:type="dxa"/>
            <w:tcBorders>
              <w:left w:val="single" w:sz="4" w:space="0" w:color="auto"/>
              <w:right w:val="single" w:sz="4" w:space="0" w:color="000000"/>
            </w:tcBorders>
          </w:tcPr>
          <w:p w:rsidR="00874B48" w:rsidRPr="00935720" w:rsidRDefault="00874B48" w:rsidP="00FE3389">
            <w:pPr>
              <w:rPr>
                <w:b/>
              </w:rPr>
            </w:pPr>
          </w:p>
        </w:tc>
      </w:tr>
      <w:tr w:rsidR="00874B48" w:rsidRPr="00935720" w:rsidTr="00FE3389">
        <w:trPr>
          <w:trHeight w:val="450"/>
        </w:trPr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874B48" w:rsidRPr="00935720" w:rsidRDefault="00874B48" w:rsidP="00FE3389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55" w:type="dxa"/>
            <w:tcBorders>
              <w:left w:val="single" w:sz="4" w:space="0" w:color="000000"/>
              <w:right w:val="single" w:sz="4" w:space="0" w:color="000000"/>
            </w:tcBorders>
          </w:tcPr>
          <w:p w:rsidR="00874B48" w:rsidRPr="00935720" w:rsidRDefault="00874B48" w:rsidP="00FE3389">
            <w:pPr>
              <w:rPr>
                <w:b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874B48" w:rsidRPr="00935720" w:rsidRDefault="00874B48" w:rsidP="00FE3389">
            <w:pPr>
              <w:rPr>
                <w:b/>
              </w:rPr>
            </w:pPr>
          </w:p>
        </w:tc>
        <w:tc>
          <w:tcPr>
            <w:tcW w:w="4673" w:type="dxa"/>
            <w:tcBorders>
              <w:left w:val="single" w:sz="4" w:space="0" w:color="000000"/>
              <w:right w:val="single" w:sz="4" w:space="0" w:color="000000"/>
            </w:tcBorders>
          </w:tcPr>
          <w:p w:rsidR="00874B48" w:rsidRPr="00D32F30" w:rsidRDefault="00874B48" w:rsidP="00FE3389">
            <w:r w:rsidRPr="00D32F30">
              <w:t>Решение задач на вычисление молекулярной массы вещества.</w:t>
            </w:r>
          </w:p>
        </w:tc>
        <w:tc>
          <w:tcPr>
            <w:tcW w:w="1533" w:type="dxa"/>
            <w:tcBorders>
              <w:left w:val="single" w:sz="4" w:space="0" w:color="000000"/>
              <w:right w:val="single" w:sz="4" w:space="0" w:color="000000"/>
            </w:tcBorders>
          </w:tcPr>
          <w:p w:rsidR="00874B48" w:rsidRPr="00935720" w:rsidRDefault="00874B48" w:rsidP="00FE3389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50" w:type="dxa"/>
            <w:tcBorders>
              <w:left w:val="single" w:sz="4" w:space="0" w:color="auto"/>
              <w:right w:val="single" w:sz="4" w:space="0" w:color="000000"/>
            </w:tcBorders>
          </w:tcPr>
          <w:p w:rsidR="00874B48" w:rsidRPr="00935720" w:rsidRDefault="00874B48" w:rsidP="00FE3389">
            <w:pPr>
              <w:rPr>
                <w:b/>
              </w:rPr>
            </w:pPr>
          </w:p>
        </w:tc>
      </w:tr>
      <w:tr w:rsidR="00874B48" w:rsidRPr="00935720" w:rsidTr="00FE3389">
        <w:trPr>
          <w:trHeight w:val="450"/>
        </w:trPr>
        <w:tc>
          <w:tcPr>
            <w:tcW w:w="10655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:rsidR="00874B48" w:rsidRPr="00935720" w:rsidRDefault="00874B48" w:rsidP="00FE3389">
            <w:pPr>
              <w:jc w:val="center"/>
              <w:rPr>
                <w:b/>
              </w:rPr>
            </w:pPr>
            <w:r w:rsidRPr="000374CC">
              <w:rPr>
                <w:b/>
              </w:rPr>
              <w:t xml:space="preserve">Тема 2. </w:t>
            </w:r>
            <w:r>
              <w:rPr>
                <w:b/>
              </w:rPr>
              <w:t>Вычисления по химическим формулам. (13 часов)</w:t>
            </w:r>
          </w:p>
        </w:tc>
      </w:tr>
      <w:tr w:rsidR="00874B48" w:rsidRPr="00935720" w:rsidTr="00FE3389">
        <w:trPr>
          <w:trHeight w:val="450"/>
        </w:trPr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874B48" w:rsidRPr="00935720" w:rsidRDefault="00874B48" w:rsidP="00FE3389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55" w:type="dxa"/>
            <w:tcBorders>
              <w:left w:val="single" w:sz="4" w:space="0" w:color="000000"/>
              <w:right w:val="single" w:sz="4" w:space="0" w:color="000000"/>
            </w:tcBorders>
          </w:tcPr>
          <w:p w:rsidR="00874B48" w:rsidRPr="00935720" w:rsidRDefault="00874B48" w:rsidP="00FE3389">
            <w:pPr>
              <w:rPr>
                <w:b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874B48" w:rsidRPr="00935720" w:rsidRDefault="00874B48" w:rsidP="00FE3389">
            <w:pPr>
              <w:rPr>
                <w:b/>
              </w:rPr>
            </w:pPr>
          </w:p>
        </w:tc>
        <w:tc>
          <w:tcPr>
            <w:tcW w:w="4673" w:type="dxa"/>
            <w:tcBorders>
              <w:left w:val="single" w:sz="4" w:space="0" w:color="000000"/>
              <w:right w:val="single" w:sz="4" w:space="0" w:color="000000"/>
            </w:tcBorders>
          </w:tcPr>
          <w:p w:rsidR="00874B48" w:rsidRPr="00D32F30" w:rsidRDefault="00874B48" w:rsidP="00FE3389">
            <w:r w:rsidRPr="00D32F30">
              <w:t>Решение задач на вычисление массовой доли элемента в веществе.</w:t>
            </w:r>
          </w:p>
        </w:tc>
        <w:tc>
          <w:tcPr>
            <w:tcW w:w="1533" w:type="dxa"/>
            <w:tcBorders>
              <w:left w:val="single" w:sz="4" w:space="0" w:color="000000"/>
              <w:right w:val="single" w:sz="4" w:space="0" w:color="000000"/>
            </w:tcBorders>
          </w:tcPr>
          <w:p w:rsidR="00874B48" w:rsidRPr="00935720" w:rsidRDefault="00874B48" w:rsidP="00FE3389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50" w:type="dxa"/>
            <w:tcBorders>
              <w:left w:val="single" w:sz="4" w:space="0" w:color="auto"/>
              <w:right w:val="single" w:sz="4" w:space="0" w:color="000000"/>
            </w:tcBorders>
          </w:tcPr>
          <w:p w:rsidR="00874B48" w:rsidRPr="00935720" w:rsidRDefault="00874B48" w:rsidP="00FE3389">
            <w:pPr>
              <w:rPr>
                <w:b/>
              </w:rPr>
            </w:pPr>
          </w:p>
        </w:tc>
      </w:tr>
      <w:tr w:rsidR="00874B48" w:rsidRPr="00935720" w:rsidTr="00FE3389">
        <w:trPr>
          <w:trHeight w:val="450"/>
        </w:trPr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874B48" w:rsidRPr="00935720" w:rsidRDefault="00874B48" w:rsidP="00FE3389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55" w:type="dxa"/>
            <w:tcBorders>
              <w:left w:val="single" w:sz="4" w:space="0" w:color="000000"/>
              <w:right w:val="single" w:sz="4" w:space="0" w:color="000000"/>
            </w:tcBorders>
          </w:tcPr>
          <w:p w:rsidR="00874B48" w:rsidRPr="00935720" w:rsidRDefault="00874B48" w:rsidP="00FE3389">
            <w:pPr>
              <w:rPr>
                <w:b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874B48" w:rsidRPr="00935720" w:rsidRDefault="00874B48" w:rsidP="00FE3389">
            <w:pPr>
              <w:rPr>
                <w:b/>
              </w:rPr>
            </w:pPr>
          </w:p>
        </w:tc>
        <w:tc>
          <w:tcPr>
            <w:tcW w:w="4673" w:type="dxa"/>
            <w:tcBorders>
              <w:left w:val="single" w:sz="4" w:space="0" w:color="000000"/>
              <w:right w:val="single" w:sz="4" w:space="0" w:color="000000"/>
            </w:tcBorders>
          </w:tcPr>
          <w:p w:rsidR="00874B48" w:rsidRPr="00D32F30" w:rsidRDefault="00874B48" w:rsidP="00FE3389">
            <w:r w:rsidRPr="00D32F30">
              <w:t>Решение задач на вычисление массы элемента в образце вещества.</w:t>
            </w:r>
          </w:p>
        </w:tc>
        <w:tc>
          <w:tcPr>
            <w:tcW w:w="1533" w:type="dxa"/>
            <w:tcBorders>
              <w:left w:val="single" w:sz="4" w:space="0" w:color="000000"/>
              <w:right w:val="single" w:sz="4" w:space="0" w:color="000000"/>
            </w:tcBorders>
          </w:tcPr>
          <w:p w:rsidR="00874B48" w:rsidRPr="00935720" w:rsidRDefault="00874B48" w:rsidP="00FE3389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50" w:type="dxa"/>
            <w:tcBorders>
              <w:left w:val="single" w:sz="4" w:space="0" w:color="auto"/>
              <w:right w:val="single" w:sz="4" w:space="0" w:color="000000"/>
            </w:tcBorders>
          </w:tcPr>
          <w:p w:rsidR="00874B48" w:rsidRPr="00935720" w:rsidRDefault="00874B48" w:rsidP="00FE3389">
            <w:pPr>
              <w:rPr>
                <w:b/>
              </w:rPr>
            </w:pPr>
          </w:p>
        </w:tc>
      </w:tr>
      <w:tr w:rsidR="00874B48" w:rsidRPr="00935720" w:rsidTr="00FE3389">
        <w:trPr>
          <w:trHeight w:val="450"/>
        </w:trPr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874B48" w:rsidRPr="00935720" w:rsidRDefault="00874B48" w:rsidP="00FE3389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55" w:type="dxa"/>
            <w:tcBorders>
              <w:left w:val="single" w:sz="4" w:space="0" w:color="000000"/>
              <w:right w:val="single" w:sz="4" w:space="0" w:color="000000"/>
            </w:tcBorders>
          </w:tcPr>
          <w:p w:rsidR="00874B48" w:rsidRPr="00935720" w:rsidRDefault="00874B48" w:rsidP="00FE3389">
            <w:pPr>
              <w:rPr>
                <w:b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874B48" w:rsidRPr="00935720" w:rsidRDefault="00874B48" w:rsidP="00FE3389">
            <w:pPr>
              <w:rPr>
                <w:b/>
              </w:rPr>
            </w:pPr>
          </w:p>
        </w:tc>
        <w:tc>
          <w:tcPr>
            <w:tcW w:w="4673" w:type="dxa"/>
            <w:tcBorders>
              <w:left w:val="single" w:sz="4" w:space="0" w:color="000000"/>
              <w:right w:val="single" w:sz="4" w:space="0" w:color="000000"/>
            </w:tcBorders>
          </w:tcPr>
          <w:p w:rsidR="00874B48" w:rsidRPr="00D32F30" w:rsidRDefault="00874B48" w:rsidP="00FE3389">
            <w:r w:rsidRPr="00D32F30">
              <w:t>Решение задач на определение формулы вещества по массовым долям элементов, входящих в состав соединения.</w:t>
            </w:r>
          </w:p>
        </w:tc>
        <w:tc>
          <w:tcPr>
            <w:tcW w:w="1533" w:type="dxa"/>
            <w:tcBorders>
              <w:left w:val="single" w:sz="4" w:space="0" w:color="000000"/>
              <w:right w:val="single" w:sz="4" w:space="0" w:color="000000"/>
            </w:tcBorders>
          </w:tcPr>
          <w:p w:rsidR="00874B48" w:rsidRPr="00935720" w:rsidRDefault="00874B48" w:rsidP="00FE3389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50" w:type="dxa"/>
            <w:tcBorders>
              <w:left w:val="single" w:sz="4" w:space="0" w:color="auto"/>
              <w:right w:val="single" w:sz="4" w:space="0" w:color="000000"/>
            </w:tcBorders>
          </w:tcPr>
          <w:p w:rsidR="00874B48" w:rsidRPr="00935720" w:rsidRDefault="00874B48" w:rsidP="00FE3389">
            <w:pPr>
              <w:rPr>
                <w:b/>
              </w:rPr>
            </w:pPr>
          </w:p>
        </w:tc>
      </w:tr>
      <w:tr w:rsidR="00874B48" w:rsidRPr="00935720" w:rsidTr="00FE3389">
        <w:trPr>
          <w:trHeight w:val="450"/>
        </w:trPr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874B48" w:rsidRPr="00935720" w:rsidRDefault="00874B48" w:rsidP="00FE3389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55" w:type="dxa"/>
            <w:tcBorders>
              <w:left w:val="single" w:sz="4" w:space="0" w:color="000000"/>
              <w:right w:val="single" w:sz="4" w:space="0" w:color="000000"/>
            </w:tcBorders>
          </w:tcPr>
          <w:p w:rsidR="00874B48" w:rsidRPr="00935720" w:rsidRDefault="00874B48" w:rsidP="00FE3389">
            <w:pPr>
              <w:rPr>
                <w:b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874B48" w:rsidRPr="00935720" w:rsidRDefault="00874B48" w:rsidP="00FE3389">
            <w:pPr>
              <w:rPr>
                <w:b/>
              </w:rPr>
            </w:pPr>
          </w:p>
        </w:tc>
        <w:tc>
          <w:tcPr>
            <w:tcW w:w="4673" w:type="dxa"/>
            <w:tcBorders>
              <w:left w:val="single" w:sz="4" w:space="0" w:color="000000"/>
              <w:right w:val="single" w:sz="4" w:space="0" w:color="000000"/>
            </w:tcBorders>
          </w:tcPr>
          <w:p w:rsidR="00874B48" w:rsidRPr="00D32F30" w:rsidRDefault="00874B48" w:rsidP="00FE3389">
            <w:r w:rsidRPr="00D32F30">
              <w:t>Массовые отношения элементов в соединении. Нахождение формулы вещества по известным массовым отношениям элементов.</w:t>
            </w:r>
          </w:p>
        </w:tc>
        <w:tc>
          <w:tcPr>
            <w:tcW w:w="1533" w:type="dxa"/>
            <w:tcBorders>
              <w:left w:val="single" w:sz="4" w:space="0" w:color="000000"/>
              <w:right w:val="single" w:sz="4" w:space="0" w:color="000000"/>
            </w:tcBorders>
          </w:tcPr>
          <w:p w:rsidR="00874B48" w:rsidRPr="00935720" w:rsidRDefault="00874B48" w:rsidP="00FE3389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50" w:type="dxa"/>
            <w:tcBorders>
              <w:left w:val="single" w:sz="4" w:space="0" w:color="auto"/>
              <w:right w:val="single" w:sz="4" w:space="0" w:color="000000"/>
            </w:tcBorders>
          </w:tcPr>
          <w:p w:rsidR="00874B48" w:rsidRPr="00935720" w:rsidRDefault="00874B48" w:rsidP="00FE3389">
            <w:pPr>
              <w:rPr>
                <w:b/>
              </w:rPr>
            </w:pPr>
          </w:p>
        </w:tc>
      </w:tr>
      <w:tr w:rsidR="00874B48" w:rsidRPr="00935720" w:rsidTr="00FE3389">
        <w:trPr>
          <w:trHeight w:val="450"/>
        </w:trPr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874B48" w:rsidRPr="00935720" w:rsidRDefault="00874B48" w:rsidP="00FE3389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855" w:type="dxa"/>
            <w:tcBorders>
              <w:left w:val="single" w:sz="4" w:space="0" w:color="000000"/>
              <w:right w:val="single" w:sz="4" w:space="0" w:color="000000"/>
            </w:tcBorders>
          </w:tcPr>
          <w:p w:rsidR="00874B48" w:rsidRPr="00935720" w:rsidRDefault="00874B48" w:rsidP="00FE3389">
            <w:pPr>
              <w:rPr>
                <w:b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874B48" w:rsidRPr="00935720" w:rsidRDefault="00874B48" w:rsidP="00FE3389">
            <w:pPr>
              <w:rPr>
                <w:b/>
              </w:rPr>
            </w:pPr>
          </w:p>
        </w:tc>
        <w:tc>
          <w:tcPr>
            <w:tcW w:w="4673" w:type="dxa"/>
            <w:tcBorders>
              <w:left w:val="single" w:sz="4" w:space="0" w:color="000000"/>
              <w:right w:val="single" w:sz="4" w:space="0" w:color="000000"/>
            </w:tcBorders>
          </w:tcPr>
          <w:p w:rsidR="00874B48" w:rsidRPr="00D32F30" w:rsidRDefault="00874B48" w:rsidP="00FE3389">
            <w:r w:rsidRPr="00D32F30">
              <w:t>Проверочная работа №1</w:t>
            </w:r>
          </w:p>
        </w:tc>
        <w:tc>
          <w:tcPr>
            <w:tcW w:w="1533" w:type="dxa"/>
            <w:tcBorders>
              <w:left w:val="single" w:sz="4" w:space="0" w:color="000000"/>
              <w:right w:val="single" w:sz="4" w:space="0" w:color="000000"/>
            </w:tcBorders>
          </w:tcPr>
          <w:p w:rsidR="00874B48" w:rsidRPr="00935720" w:rsidRDefault="00874B48" w:rsidP="00FE3389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50" w:type="dxa"/>
            <w:tcBorders>
              <w:left w:val="single" w:sz="4" w:space="0" w:color="auto"/>
              <w:right w:val="single" w:sz="4" w:space="0" w:color="000000"/>
            </w:tcBorders>
          </w:tcPr>
          <w:p w:rsidR="00874B48" w:rsidRPr="00935720" w:rsidRDefault="00874B48" w:rsidP="00FE3389">
            <w:pPr>
              <w:rPr>
                <w:b/>
              </w:rPr>
            </w:pPr>
          </w:p>
        </w:tc>
      </w:tr>
      <w:tr w:rsidR="00874B48" w:rsidRPr="00935720" w:rsidTr="00FE3389">
        <w:trPr>
          <w:trHeight w:val="450"/>
        </w:trPr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874B48" w:rsidRPr="00935720" w:rsidRDefault="00874B48" w:rsidP="00FE3389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55" w:type="dxa"/>
            <w:tcBorders>
              <w:left w:val="single" w:sz="4" w:space="0" w:color="000000"/>
              <w:right w:val="single" w:sz="4" w:space="0" w:color="000000"/>
            </w:tcBorders>
          </w:tcPr>
          <w:p w:rsidR="00874B48" w:rsidRPr="00935720" w:rsidRDefault="00874B48" w:rsidP="00FE3389">
            <w:pPr>
              <w:rPr>
                <w:b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874B48" w:rsidRPr="00935720" w:rsidRDefault="00874B48" w:rsidP="00FE3389">
            <w:pPr>
              <w:rPr>
                <w:b/>
              </w:rPr>
            </w:pPr>
          </w:p>
        </w:tc>
        <w:tc>
          <w:tcPr>
            <w:tcW w:w="4673" w:type="dxa"/>
            <w:tcBorders>
              <w:left w:val="single" w:sz="4" w:space="0" w:color="000000"/>
              <w:right w:val="single" w:sz="4" w:space="0" w:color="000000"/>
            </w:tcBorders>
          </w:tcPr>
          <w:p w:rsidR="00874B48" w:rsidRPr="00D32F30" w:rsidRDefault="00874B48" w:rsidP="00FE3389">
            <w:r w:rsidRPr="00D32F30">
              <w:t>Типы химических связей</w:t>
            </w:r>
          </w:p>
        </w:tc>
        <w:tc>
          <w:tcPr>
            <w:tcW w:w="1533" w:type="dxa"/>
            <w:tcBorders>
              <w:left w:val="single" w:sz="4" w:space="0" w:color="000000"/>
              <w:right w:val="single" w:sz="4" w:space="0" w:color="000000"/>
            </w:tcBorders>
          </w:tcPr>
          <w:p w:rsidR="00874B48" w:rsidRPr="00935720" w:rsidRDefault="00874B48" w:rsidP="00FE3389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50" w:type="dxa"/>
            <w:tcBorders>
              <w:left w:val="single" w:sz="4" w:space="0" w:color="auto"/>
              <w:right w:val="single" w:sz="4" w:space="0" w:color="000000"/>
            </w:tcBorders>
          </w:tcPr>
          <w:p w:rsidR="00874B48" w:rsidRPr="00BF3150" w:rsidRDefault="00874B48" w:rsidP="00FE3389">
            <w:r w:rsidRPr="00BF3150">
              <w:t xml:space="preserve">Презентация </w:t>
            </w:r>
          </w:p>
        </w:tc>
      </w:tr>
      <w:tr w:rsidR="00874B48" w:rsidRPr="00935720" w:rsidTr="00FE3389">
        <w:trPr>
          <w:trHeight w:val="450"/>
        </w:trPr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874B48" w:rsidRPr="00935720" w:rsidRDefault="00874B48" w:rsidP="00FE3389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855" w:type="dxa"/>
            <w:tcBorders>
              <w:left w:val="single" w:sz="4" w:space="0" w:color="000000"/>
              <w:right w:val="single" w:sz="4" w:space="0" w:color="000000"/>
            </w:tcBorders>
          </w:tcPr>
          <w:p w:rsidR="00874B48" w:rsidRPr="00935720" w:rsidRDefault="00874B48" w:rsidP="00FE3389">
            <w:pPr>
              <w:rPr>
                <w:b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874B48" w:rsidRPr="00935720" w:rsidRDefault="00874B48" w:rsidP="00FE3389">
            <w:pPr>
              <w:rPr>
                <w:b/>
              </w:rPr>
            </w:pPr>
          </w:p>
        </w:tc>
        <w:tc>
          <w:tcPr>
            <w:tcW w:w="4673" w:type="dxa"/>
            <w:tcBorders>
              <w:left w:val="single" w:sz="4" w:space="0" w:color="000000"/>
              <w:right w:val="single" w:sz="4" w:space="0" w:color="000000"/>
            </w:tcBorders>
          </w:tcPr>
          <w:p w:rsidR="00874B48" w:rsidRPr="00D32F30" w:rsidRDefault="00874B48" w:rsidP="00FE3389">
            <w:r w:rsidRPr="00D32F30">
              <w:t>Количество вещества.</w:t>
            </w:r>
          </w:p>
        </w:tc>
        <w:tc>
          <w:tcPr>
            <w:tcW w:w="1533" w:type="dxa"/>
            <w:tcBorders>
              <w:left w:val="single" w:sz="4" w:space="0" w:color="000000"/>
              <w:right w:val="single" w:sz="4" w:space="0" w:color="000000"/>
            </w:tcBorders>
          </w:tcPr>
          <w:p w:rsidR="00874B48" w:rsidRPr="00935720" w:rsidRDefault="00874B48" w:rsidP="00FE3389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50" w:type="dxa"/>
            <w:tcBorders>
              <w:left w:val="single" w:sz="4" w:space="0" w:color="auto"/>
              <w:right w:val="single" w:sz="4" w:space="0" w:color="000000"/>
            </w:tcBorders>
          </w:tcPr>
          <w:p w:rsidR="00874B48" w:rsidRPr="00935720" w:rsidRDefault="00874B48" w:rsidP="00FE3389">
            <w:pPr>
              <w:rPr>
                <w:b/>
              </w:rPr>
            </w:pPr>
          </w:p>
        </w:tc>
      </w:tr>
      <w:tr w:rsidR="00874B48" w:rsidRPr="00935720" w:rsidTr="00FE3389">
        <w:trPr>
          <w:trHeight w:val="450"/>
        </w:trPr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874B48" w:rsidRPr="00935720" w:rsidRDefault="00874B48" w:rsidP="00FE3389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855" w:type="dxa"/>
            <w:tcBorders>
              <w:left w:val="single" w:sz="4" w:space="0" w:color="000000"/>
              <w:right w:val="single" w:sz="4" w:space="0" w:color="000000"/>
            </w:tcBorders>
          </w:tcPr>
          <w:p w:rsidR="00874B48" w:rsidRPr="00935720" w:rsidRDefault="00874B48" w:rsidP="00FE3389">
            <w:pPr>
              <w:rPr>
                <w:b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874B48" w:rsidRPr="00935720" w:rsidRDefault="00874B48" w:rsidP="00FE3389">
            <w:pPr>
              <w:rPr>
                <w:b/>
              </w:rPr>
            </w:pPr>
          </w:p>
        </w:tc>
        <w:tc>
          <w:tcPr>
            <w:tcW w:w="4673" w:type="dxa"/>
            <w:tcBorders>
              <w:left w:val="single" w:sz="4" w:space="0" w:color="000000"/>
              <w:right w:val="single" w:sz="4" w:space="0" w:color="000000"/>
            </w:tcBorders>
          </w:tcPr>
          <w:p w:rsidR="00874B48" w:rsidRPr="00D32F30" w:rsidRDefault="00874B48" w:rsidP="00FE3389">
            <w:r w:rsidRPr="00D32F30">
              <w:t>Вычисление количества вещества и числа атомов элементов, входящих в состав соединения.</w:t>
            </w:r>
          </w:p>
        </w:tc>
        <w:tc>
          <w:tcPr>
            <w:tcW w:w="1533" w:type="dxa"/>
            <w:tcBorders>
              <w:left w:val="single" w:sz="4" w:space="0" w:color="000000"/>
              <w:right w:val="single" w:sz="4" w:space="0" w:color="000000"/>
            </w:tcBorders>
          </w:tcPr>
          <w:p w:rsidR="00874B48" w:rsidRPr="00935720" w:rsidRDefault="00874B48" w:rsidP="00FE3389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50" w:type="dxa"/>
            <w:tcBorders>
              <w:left w:val="single" w:sz="4" w:space="0" w:color="auto"/>
              <w:right w:val="single" w:sz="4" w:space="0" w:color="000000"/>
            </w:tcBorders>
          </w:tcPr>
          <w:p w:rsidR="00874B48" w:rsidRPr="00935720" w:rsidRDefault="00874B48" w:rsidP="00FE3389">
            <w:pPr>
              <w:rPr>
                <w:b/>
              </w:rPr>
            </w:pPr>
          </w:p>
        </w:tc>
      </w:tr>
      <w:tr w:rsidR="00874B48" w:rsidRPr="00935720" w:rsidTr="00FE3389">
        <w:trPr>
          <w:trHeight w:val="450"/>
        </w:trPr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874B48" w:rsidRPr="00935720" w:rsidRDefault="00874B48" w:rsidP="00FE3389">
            <w:pPr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855" w:type="dxa"/>
            <w:tcBorders>
              <w:left w:val="single" w:sz="4" w:space="0" w:color="000000"/>
              <w:right w:val="single" w:sz="4" w:space="0" w:color="000000"/>
            </w:tcBorders>
          </w:tcPr>
          <w:p w:rsidR="00874B48" w:rsidRPr="00935720" w:rsidRDefault="00874B48" w:rsidP="00FE3389">
            <w:pPr>
              <w:rPr>
                <w:b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874B48" w:rsidRPr="00935720" w:rsidRDefault="00874B48" w:rsidP="00FE3389">
            <w:pPr>
              <w:rPr>
                <w:b/>
              </w:rPr>
            </w:pPr>
          </w:p>
        </w:tc>
        <w:tc>
          <w:tcPr>
            <w:tcW w:w="4673" w:type="dxa"/>
            <w:tcBorders>
              <w:left w:val="single" w:sz="4" w:space="0" w:color="000000"/>
              <w:right w:val="single" w:sz="4" w:space="0" w:color="000000"/>
            </w:tcBorders>
          </w:tcPr>
          <w:p w:rsidR="00874B48" w:rsidRPr="00D32F30" w:rsidRDefault="00874B48" w:rsidP="00FE3389">
            <w:r w:rsidRPr="00D32F30">
              <w:t>Вычисление массы элемента, входящего в состав образца вещества известной массы.</w:t>
            </w:r>
          </w:p>
        </w:tc>
        <w:tc>
          <w:tcPr>
            <w:tcW w:w="1533" w:type="dxa"/>
            <w:tcBorders>
              <w:left w:val="single" w:sz="4" w:space="0" w:color="000000"/>
              <w:right w:val="single" w:sz="4" w:space="0" w:color="000000"/>
            </w:tcBorders>
          </w:tcPr>
          <w:p w:rsidR="00874B48" w:rsidRPr="00935720" w:rsidRDefault="00874B48" w:rsidP="00FE3389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50" w:type="dxa"/>
            <w:tcBorders>
              <w:left w:val="single" w:sz="4" w:space="0" w:color="auto"/>
              <w:right w:val="single" w:sz="4" w:space="0" w:color="000000"/>
            </w:tcBorders>
          </w:tcPr>
          <w:p w:rsidR="00874B48" w:rsidRPr="00935720" w:rsidRDefault="00874B48" w:rsidP="00FE3389">
            <w:pPr>
              <w:rPr>
                <w:b/>
              </w:rPr>
            </w:pPr>
          </w:p>
        </w:tc>
      </w:tr>
      <w:tr w:rsidR="00874B48" w:rsidRPr="00935720" w:rsidTr="00FE3389">
        <w:trPr>
          <w:trHeight w:val="450"/>
        </w:trPr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874B48" w:rsidRPr="00935720" w:rsidRDefault="00874B48" w:rsidP="00FE3389">
            <w:pPr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855" w:type="dxa"/>
            <w:tcBorders>
              <w:left w:val="single" w:sz="4" w:space="0" w:color="000000"/>
              <w:right w:val="single" w:sz="4" w:space="0" w:color="000000"/>
            </w:tcBorders>
          </w:tcPr>
          <w:p w:rsidR="00874B48" w:rsidRPr="00935720" w:rsidRDefault="00874B48" w:rsidP="00FE3389">
            <w:pPr>
              <w:rPr>
                <w:b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874B48" w:rsidRPr="00935720" w:rsidRDefault="00874B48" w:rsidP="00FE3389">
            <w:pPr>
              <w:rPr>
                <w:b/>
              </w:rPr>
            </w:pPr>
          </w:p>
        </w:tc>
        <w:tc>
          <w:tcPr>
            <w:tcW w:w="4673" w:type="dxa"/>
            <w:tcBorders>
              <w:left w:val="single" w:sz="4" w:space="0" w:color="000000"/>
              <w:right w:val="single" w:sz="4" w:space="0" w:color="000000"/>
            </w:tcBorders>
          </w:tcPr>
          <w:p w:rsidR="00874B48" w:rsidRPr="00D32F30" w:rsidRDefault="00874B48" w:rsidP="00FE3389">
            <w:r w:rsidRPr="00D32F30">
              <w:t xml:space="preserve">Закон Авогадро. Вычисление объёма известного количества вещества, </w:t>
            </w:r>
            <w:r>
              <w:t>27</w:t>
            </w:r>
            <w:r w:rsidRPr="00D32F30">
              <w:t xml:space="preserve">занимаемого им </w:t>
            </w:r>
            <w:proofErr w:type="gramStart"/>
            <w:r w:rsidRPr="00D32F30">
              <w:t>при</w:t>
            </w:r>
            <w:proofErr w:type="gramEnd"/>
            <w:r w:rsidRPr="00D32F30">
              <w:t xml:space="preserve"> н.у.</w:t>
            </w:r>
          </w:p>
        </w:tc>
        <w:tc>
          <w:tcPr>
            <w:tcW w:w="1533" w:type="dxa"/>
            <w:tcBorders>
              <w:left w:val="single" w:sz="4" w:space="0" w:color="000000"/>
              <w:right w:val="single" w:sz="4" w:space="0" w:color="000000"/>
            </w:tcBorders>
          </w:tcPr>
          <w:p w:rsidR="00874B48" w:rsidRPr="00935720" w:rsidRDefault="00874B48" w:rsidP="00FE3389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50" w:type="dxa"/>
            <w:tcBorders>
              <w:left w:val="single" w:sz="4" w:space="0" w:color="auto"/>
              <w:right w:val="single" w:sz="4" w:space="0" w:color="000000"/>
            </w:tcBorders>
          </w:tcPr>
          <w:p w:rsidR="00874B48" w:rsidRPr="00935720" w:rsidRDefault="00874B48" w:rsidP="00FE3389">
            <w:pPr>
              <w:rPr>
                <w:b/>
              </w:rPr>
            </w:pPr>
            <w:r w:rsidRPr="00BF3150">
              <w:t>Презентация</w:t>
            </w:r>
          </w:p>
        </w:tc>
      </w:tr>
      <w:tr w:rsidR="00874B48" w:rsidRPr="00935720" w:rsidTr="00FE3389">
        <w:trPr>
          <w:trHeight w:val="450"/>
        </w:trPr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874B48" w:rsidRPr="00935720" w:rsidRDefault="00874B48" w:rsidP="00FE3389">
            <w:pPr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855" w:type="dxa"/>
            <w:tcBorders>
              <w:left w:val="single" w:sz="4" w:space="0" w:color="000000"/>
              <w:right w:val="single" w:sz="4" w:space="0" w:color="000000"/>
            </w:tcBorders>
          </w:tcPr>
          <w:p w:rsidR="00874B48" w:rsidRPr="00935720" w:rsidRDefault="00874B48" w:rsidP="00FE3389">
            <w:pPr>
              <w:rPr>
                <w:b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874B48" w:rsidRPr="00935720" w:rsidRDefault="00874B48" w:rsidP="00FE3389">
            <w:pPr>
              <w:rPr>
                <w:b/>
              </w:rPr>
            </w:pPr>
          </w:p>
        </w:tc>
        <w:tc>
          <w:tcPr>
            <w:tcW w:w="4673" w:type="dxa"/>
            <w:tcBorders>
              <w:left w:val="single" w:sz="4" w:space="0" w:color="000000"/>
              <w:right w:val="single" w:sz="4" w:space="0" w:color="000000"/>
            </w:tcBorders>
          </w:tcPr>
          <w:p w:rsidR="00874B48" w:rsidRPr="00D32F30" w:rsidRDefault="00874B48" w:rsidP="00FE3389">
            <w:r w:rsidRPr="00D32F30">
              <w:t xml:space="preserve">Вычисление относительной плотности одного газа </w:t>
            </w:r>
            <w:proofErr w:type="gramStart"/>
            <w:r w:rsidRPr="00D32F30">
              <w:t>по другому</w:t>
            </w:r>
            <w:proofErr w:type="gramEnd"/>
            <w:r w:rsidRPr="00D32F30">
              <w:t>.</w:t>
            </w:r>
          </w:p>
        </w:tc>
        <w:tc>
          <w:tcPr>
            <w:tcW w:w="1533" w:type="dxa"/>
            <w:tcBorders>
              <w:left w:val="single" w:sz="4" w:space="0" w:color="000000"/>
              <w:right w:val="single" w:sz="4" w:space="0" w:color="000000"/>
            </w:tcBorders>
          </w:tcPr>
          <w:p w:rsidR="00874B48" w:rsidRPr="00935720" w:rsidRDefault="00874B48" w:rsidP="00FE3389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50" w:type="dxa"/>
            <w:tcBorders>
              <w:left w:val="single" w:sz="4" w:space="0" w:color="auto"/>
              <w:right w:val="single" w:sz="4" w:space="0" w:color="000000"/>
            </w:tcBorders>
          </w:tcPr>
          <w:p w:rsidR="00874B48" w:rsidRPr="00935720" w:rsidRDefault="00874B48" w:rsidP="00FE3389">
            <w:pPr>
              <w:rPr>
                <w:b/>
              </w:rPr>
            </w:pPr>
          </w:p>
        </w:tc>
      </w:tr>
      <w:tr w:rsidR="00874B48" w:rsidRPr="00935720" w:rsidTr="00FE3389">
        <w:trPr>
          <w:trHeight w:val="450"/>
        </w:trPr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874B48" w:rsidRPr="00935720" w:rsidRDefault="00874B48" w:rsidP="00FE3389">
            <w:pPr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855" w:type="dxa"/>
            <w:tcBorders>
              <w:left w:val="single" w:sz="4" w:space="0" w:color="000000"/>
              <w:right w:val="single" w:sz="4" w:space="0" w:color="000000"/>
            </w:tcBorders>
          </w:tcPr>
          <w:p w:rsidR="00874B48" w:rsidRPr="00935720" w:rsidRDefault="00874B48" w:rsidP="00FE3389">
            <w:pPr>
              <w:rPr>
                <w:b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874B48" w:rsidRPr="00935720" w:rsidRDefault="00874B48" w:rsidP="00FE3389">
            <w:pPr>
              <w:rPr>
                <w:b/>
              </w:rPr>
            </w:pPr>
          </w:p>
        </w:tc>
        <w:tc>
          <w:tcPr>
            <w:tcW w:w="4673" w:type="dxa"/>
            <w:tcBorders>
              <w:left w:val="single" w:sz="4" w:space="0" w:color="000000"/>
              <w:right w:val="single" w:sz="4" w:space="0" w:color="000000"/>
            </w:tcBorders>
          </w:tcPr>
          <w:p w:rsidR="00874B48" w:rsidRPr="00D32F30" w:rsidRDefault="00874B48" w:rsidP="00FE3389">
            <w:r w:rsidRPr="00D32F30">
              <w:t>Вычисление молярной массы неизвестного газа.</w:t>
            </w:r>
          </w:p>
        </w:tc>
        <w:tc>
          <w:tcPr>
            <w:tcW w:w="1533" w:type="dxa"/>
            <w:tcBorders>
              <w:left w:val="single" w:sz="4" w:space="0" w:color="000000"/>
              <w:right w:val="single" w:sz="4" w:space="0" w:color="000000"/>
            </w:tcBorders>
          </w:tcPr>
          <w:p w:rsidR="00874B48" w:rsidRPr="00935720" w:rsidRDefault="00874B48" w:rsidP="00FE3389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50" w:type="dxa"/>
            <w:tcBorders>
              <w:left w:val="single" w:sz="4" w:space="0" w:color="auto"/>
              <w:right w:val="single" w:sz="4" w:space="0" w:color="000000"/>
            </w:tcBorders>
          </w:tcPr>
          <w:p w:rsidR="00874B48" w:rsidRPr="00935720" w:rsidRDefault="00874B48" w:rsidP="00FE3389">
            <w:pPr>
              <w:rPr>
                <w:b/>
              </w:rPr>
            </w:pPr>
          </w:p>
        </w:tc>
      </w:tr>
      <w:tr w:rsidR="00874B48" w:rsidRPr="00935720" w:rsidTr="00FE3389">
        <w:trPr>
          <w:trHeight w:val="450"/>
        </w:trPr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874B48" w:rsidRPr="00935720" w:rsidRDefault="00874B48" w:rsidP="00FE3389">
            <w:pPr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855" w:type="dxa"/>
            <w:tcBorders>
              <w:left w:val="single" w:sz="4" w:space="0" w:color="000000"/>
              <w:right w:val="single" w:sz="4" w:space="0" w:color="000000"/>
            </w:tcBorders>
          </w:tcPr>
          <w:p w:rsidR="00874B48" w:rsidRPr="00935720" w:rsidRDefault="00874B48" w:rsidP="00FE3389">
            <w:pPr>
              <w:rPr>
                <w:b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874B48" w:rsidRPr="00935720" w:rsidRDefault="00874B48" w:rsidP="00FE3389">
            <w:pPr>
              <w:rPr>
                <w:b/>
              </w:rPr>
            </w:pPr>
          </w:p>
        </w:tc>
        <w:tc>
          <w:tcPr>
            <w:tcW w:w="4673" w:type="dxa"/>
            <w:tcBorders>
              <w:left w:val="single" w:sz="4" w:space="0" w:color="000000"/>
              <w:right w:val="single" w:sz="4" w:space="0" w:color="000000"/>
            </w:tcBorders>
          </w:tcPr>
          <w:p w:rsidR="00874B48" w:rsidRPr="00D32F30" w:rsidRDefault="00874B48" w:rsidP="00FE3389">
            <w:r w:rsidRPr="00D32F30">
              <w:t>Проверочная работа №2</w:t>
            </w:r>
          </w:p>
        </w:tc>
        <w:tc>
          <w:tcPr>
            <w:tcW w:w="1533" w:type="dxa"/>
            <w:tcBorders>
              <w:left w:val="single" w:sz="4" w:space="0" w:color="000000"/>
              <w:right w:val="single" w:sz="4" w:space="0" w:color="000000"/>
            </w:tcBorders>
          </w:tcPr>
          <w:p w:rsidR="00874B48" w:rsidRPr="00935720" w:rsidRDefault="00874B48" w:rsidP="00FE3389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50" w:type="dxa"/>
            <w:tcBorders>
              <w:left w:val="single" w:sz="4" w:space="0" w:color="auto"/>
              <w:right w:val="single" w:sz="4" w:space="0" w:color="000000"/>
            </w:tcBorders>
          </w:tcPr>
          <w:p w:rsidR="00874B48" w:rsidRPr="00935720" w:rsidRDefault="00874B48" w:rsidP="00FE3389">
            <w:pPr>
              <w:rPr>
                <w:b/>
              </w:rPr>
            </w:pPr>
          </w:p>
        </w:tc>
      </w:tr>
      <w:tr w:rsidR="00874B48" w:rsidRPr="00935720" w:rsidTr="00FE3389">
        <w:trPr>
          <w:trHeight w:val="450"/>
        </w:trPr>
        <w:tc>
          <w:tcPr>
            <w:tcW w:w="10655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:rsidR="00874B48" w:rsidRDefault="00874B48" w:rsidP="00FE3389">
            <w:pPr>
              <w:jc w:val="center"/>
              <w:rPr>
                <w:b/>
              </w:rPr>
            </w:pPr>
            <w:r>
              <w:rPr>
                <w:b/>
              </w:rPr>
              <w:t>Тема 3. Химические формулы. Химические реакции.</w:t>
            </w:r>
          </w:p>
          <w:p w:rsidR="00874B48" w:rsidRPr="00935720" w:rsidRDefault="00874B48" w:rsidP="00FE3389">
            <w:pPr>
              <w:jc w:val="center"/>
              <w:rPr>
                <w:b/>
              </w:rPr>
            </w:pPr>
            <w:r>
              <w:rPr>
                <w:b/>
              </w:rPr>
              <w:t>Уравнения химических реакций. (18 часов)</w:t>
            </w:r>
          </w:p>
        </w:tc>
      </w:tr>
      <w:tr w:rsidR="00874B48" w:rsidRPr="00935720" w:rsidTr="00FE3389">
        <w:trPr>
          <w:trHeight w:val="450"/>
        </w:trPr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874B48" w:rsidRPr="00935720" w:rsidRDefault="00874B48" w:rsidP="00FE3389">
            <w:pPr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855" w:type="dxa"/>
            <w:tcBorders>
              <w:left w:val="single" w:sz="4" w:space="0" w:color="000000"/>
              <w:right w:val="single" w:sz="4" w:space="0" w:color="000000"/>
            </w:tcBorders>
          </w:tcPr>
          <w:p w:rsidR="00874B48" w:rsidRPr="00935720" w:rsidRDefault="00874B48" w:rsidP="00FE3389">
            <w:pPr>
              <w:rPr>
                <w:b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874B48" w:rsidRPr="00935720" w:rsidRDefault="00874B48" w:rsidP="00FE3389">
            <w:pPr>
              <w:rPr>
                <w:b/>
              </w:rPr>
            </w:pPr>
          </w:p>
        </w:tc>
        <w:tc>
          <w:tcPr>
            <w:tcW w:w="4673" w:type="dxa"/>
            <w:tcBorders>
              <w:left w:val="single" w:sz="4" w:space="0" w:color="000000"/>
              <w:right w:val="single" w:sz="4" w:space="0" w:color="000000"/>
            </w:tcBorders>
          </w:tcPr>
          <w:p w:rsidR="00874B48" w:rsidRPr="00D32F30" w:rsidRDefault="00874B48" w:rsidP="00FE3389">
            <w:r w:rsidRPr="00D32F30">
              <w:t xml:space="preserve">Степень окисления. </w:t>
            </w:r>
          </w:p>
        </w:tc>
        <w:tc>
          <w:tcPr>
            <w:tcW w:w="1533" w:type="dxa"/>
            <w:tcBorders>
              <w:left w:val="single" w:sz="4" w:space="0" w:color="000000"/>
              <w:right w:val="single" w:sz="4" w:space="0" w:color="000000"/>
            </w:tcBorders>
          </w:tcPr>
          <w:p w:rsidR="00874B48" w:rsidRPr="00935720" w:rsidRDefault="00874B48" w:rsidP="00FE3389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50" w:type="dxa"/>
            <w:tcBorders>
              <w:left w:val="single" w:sz="4" w:space="0" w:color="auto"/>
              <w:right w:val="single" w:sz="4" w:space="0" w:color="000000"/>
            </w:tcBorders>
          </w:tcPr>
          <w:p w:rsidR="00874B48" w:rsidRPr="00935720" w:rsidRDefault="00874B48" w:rsidP="00FE3389">
            <w:pPr>
              <w:rPr>
                <w:b/>
              </w:rPr>
            </w:pPr>
          </w:p>
        </w:tc>
      </w:tr>
      <w:tr w:rsidR="00874B48" w:rsidRPr="00935720" w:rsidTr="00FE3389">
        <w:trPr>
          <w:trHeight w:val="450"/>
        </w:trPr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874B48" w:rsidRPr="00935720" w:rsidRDefault="00874B48" w:rsidP="00FE3389">
            <w:pPr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855" w:type="dxa"/>
            <w:tcBorders>
              <w:left w:val="single" w:sz="4" w:space="0" w:color="000000"/>
              <w:right w:val="single" w:sz="4" w:space="0" w:color="000000"/>
            </w:tcBorders>
          </w:tcPr>
          <w:p w:rsidR="00874B48" w:rsidRPr="00935720" w:rsidRDefault="00874B48" w:rsidP="00FE3389">
            <w:pPr>
              <w:rPr>
                <w:b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874B48" w:rsidRPr="00935720" w:rsidRDefault="00874B48" w:rsidP="00FE3389">
            <w:pPr>
              <w:rPr>
                <w:b/>
              </w:rPr>
            </w:pPr>
          </w:p>
        </w:tc>
        <w:tc>
          <w:tcPr>
            <w:tcW w:w="4673" w:type="dxa"/>
            <w:tcBorders>
              <w:left w:val="single" w:sz="4" w:space="0" w:color="000000"/>
              <w:right w:val="single" w:sz="4" w:space="0" w:color="000000"/>
            </w:tcBorders>
          </w:tcPr>
          <w:p w:rsidR="00874B48" w:rsidRPr="00D32F30" w:rsidRDefault="00874B48" w:rsidP="00FE3389">
            <w:r w:rsidRPr="00D32F30">
              <w:t>Определение степени окисления атомов элемента по формуле соединения.</w:t>
            </w:r>
          </w:p>
        </w:tc>
        <w:tc>
          <w:tcPr>
            <w:tcW w:w="1533" w:type="dxa"/>
            <w:tcBorders>
              <w:left w:val="single" w:sz="4" w:space="0" w:color="000000"/>
              <w:right w:val="single" w:sz="4" w:space="0" w:color="000000"/>
            </w:tcBorders>
          </w:tcPr>
          <w:p w:rsidR="00874B48" w:rsidRPr="00935720" w:rsidRDefault="00874B48" w:rsidP="00FE3389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50" w:type="dxa"/>
            <w:tcBorders>
              <w:left w:val="single" w:sz="4" w:space="0" w:color="auto"/>
              <w:right w:val="single" w:sz="4" w:space="0" w:color="000000"/>
            </w:tcBorders>
          </w:tcPr>
          <w:p w:rsidR="00874B48" w:rsidRPr="00935720" w:rsidRDefault="00874B48" w:rsidP="00FE3389">
            <w:pPr>
              <w:rPr>
                <w:b/>
              </w:rPr>
            </w:pPr>
          </w:p>
        </w:tc>
      </w:tr>
      <w:tr w:rsidR="00874B48" w:rsidRPr="00935720" w:rsidTr="00FE3389">
        <w:trPr>
          <w:trHeight w:val="450"/>
        </w:trPr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874B48" w:rsidRPr="00935720" w:rsidRDefault="00874B48" w:rsidP="00FE3389">
            <w:pPr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855" w:type="dxa"/>
            <w:tcBorders>
              <w:left w:val="single" w:sz="4" w:space="0" w:color="000000"/>
              <w:right w:val="single" w:sz="4" w:space="0" w:color="000000"/>
            </w:tcBorders>
          </w:tcPr>
          <w:p w:rsidR="00874B48" w:rsidRPr="00935720" w:rsidRDefault="00874B48" w:rsidP="00FE3389">
            <w:pPr>
              <w:rPr>
                <w:b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874B48" w:rsidRPr="00935720" w:rsidRDefault="00874B48" w:rsidP="00FE3389">
            <w:pPr>
              <w:rPr>
                <w:b/>
              </w:rPr>
            </w:pPr>
          </w:p>
        </w:tc>
        <w:tc>
          <w:tcPr>
            <w:tcW w:w="4673" w:type="dxa"/>
            <w:tcBorders>
              <w:left w:val="single" w:sz="4" w:space="0" w:color="000000"/>
              <w:right w:val="single" w:sz="4" w:space="0" w:color="000000"/>
            </w:tcBorders>
          </w:tcPr>
          <w:p w:rsidR="00874B48" w:rsidRPr="00D32F30" w:rsidRDefault="00874B48" w:rsidP="00FE3389">
            <w:r w:rsidRPr="00D32F30">
              <w:t>Массовая доля компонентов смеси</w:t>
            </w:r>
          </w:p>
        </w:tc>
        <w:tc>
          <w:tcPr>
            <w:tcW w:w="1533" w:type="dxa"/>
            <w:tcBorders>
              <w:left w:val="single" w:sz="4" w:space="0" w:color="000000"/>
              <w:right w:val="single" w:sz="4" w:space="0" w:color="000000"/>
            </w:tcBorders>
          </w:tcPr>
          <w:p w:rsidR="00874B48" w:rsidRPr="00935720" w:rsidRDefault="00874B48" w:rsidP="00FE3389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50" w:type="dxa"/>
            <w:tcBorders>
              <w:left w:val="single" w:sz="4" w:space="0" w:color="auto"/>
              <w:right w:val="single" w:sz="4" w:space="0" w:color="000000"/>
            </w:tcBorders>
          </w:tcPr>
          <w:p w:rsidR="00874B48" w:rsidRPr="00935720" w:rsidRDefault="00874B48" w:rsidP="00FE3389">
            <w:pPr>
              <w:rPr>
                <w:b/>
              </w:rPr>
            </w:pPr>
          </w:p>
        </w:tc>
      </w:tr>
      <w:tr w:rsidR="00874B48" w:rsidRPr="00935720" w:rsidTr="00FE3389">
        <w:trPr>
          <w:trHeight w:val="450"/>
        </w:trPr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874B48" w:rsidRPr="00935720" w:rsidRDefault="00874B48" w:rsidP="00FE3389">
            <w:pPr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855" w:type="dxa"/>
            <w:tcBorders>
              <w:left w:val="single" w:sz="4" w:space="0" w:color="000000"/>
              <w:right w:val="single" w:sz="4" w:space="0" w:color="000000"/>
            </w:tcBorders>
          </w:tcPr>
          <w:p w:rsidR="00874B48" w:rsidRPr="00935720" w:rsidRDefault="00874B48" w:rsidP="00FE3389">
            <w:pPr>
              <w:rPr>
                <w:b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874B48" w:rsidRPr="00935720" w:rsidRDefault="00874B48" w:rsidP="00FE3389">
            <w:pPr>
              <w:rPr>
                <w:b/>
              </w:rPr>
            </w:pPr>
          </w:p>
        </w:tc>
        <w:tc>
          <w:tcPr>
            <w:tcW w:w="4673" w:type="dxa"/>
            <w:tcBorders>
              <w:left w:val="single" w:sz="4" w:space="0" w:color="000000"/>
              <w:right w:val="single" w:sz="4" w:space="0" w:color="000000"/>
            </w:tcBorders>
          </w:tcPr>
          <w:p w:rsidR="00874B48" w:rsidRPr="00D32F30" w:rsidRDefault="00874B48" w:rsidP="00FE3389">
            <w:r w:rsidRPr="00D32F30">
              <w:t>Объёмная доля компонентов в смеси (растворе)</w:t>
            </w:r>
          </w:p>
        </w:tc>
        <w:tc>
          <w:tcPr>
            <w:tcW w:w="1533" w:type="dxa"/>
            <w:tcBorders>
              <w:left w:val="single" w:sz="4" w:space="0" w:color="000000"/>
              <w:right w:val="single" w:sz="4" w:space="0" w:color="000000"/>
            </w:tcBorders>
          </w:tcPr>
          <w:p w:rsidR="00874B48" w:rsidRPr="00935720" w:rsidRDefault="00874B48" w:rsidP="00FE3389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50" w:type="dxa"/>
            <w:tcBorders>
              <w:left w:val="single" w:sz="4" w:space="0" w:color="auto"/>
              <w:right w:val="single" w:sz="4" w:space="0" w:color="000000"/>
            </w:tcBorders>
          </w:tcPr>
          <w:p w:rsidR="00874B48" w:rsidRPr="00935720" w:rsidRDefault="00874B48" w:rsidP="00FE3389">
            <w:pPr>
              <w:rPr>
                <w:b/>
              </w:rPr>
            </w:pPr>
          </w:p>
        </w:tc>
      </w:tr>
      <w:tr w:rsidR="00874B48" w:rsidRPr="00935720" w:rsidTr="00FE3389">
        <w:trPr>
          <w:trHeight w:val="450"/>
        </w:trPr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874B48" w:rsidRPr="00935720" w:rsidRDefault="00874B48" w:rsidP="00FE3389">
            <w:pPr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855" w:type="dxa"/>
            <w:tcBorders>
              <w:left w:val="single" w:sz="4" w:space="0" w:color="000000"/>
              <w:right w:val="single" w:sz="4" w:space="0" w:color="000000"/>
            </w:tcBorders>
          </w:tcPr>
          <w:p w:rsidR="00874B48" w:rsidRPr="00935720" w:rsidRDefault="00874B48" w:rsidP="00FE3389">
            <w:pPr>
              <w:rPr>
                <w:b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874B48" w:rsidRPr="00935720" w:rsidRDefault="00874B48" w:rsidP="00FE3389">
            <w:pPr>
              <w:rPr>
                <w:b/>
              </w:rPr>
            </w:pPr>
          </w:p>
        </w:tc>
        <w:tc>
          <w:tcPr>
            <w:tcW w:w="4673" w:type="dxa"/>
            <w:tcBorders>
              <w:left w:val="single" w:sz="4" w:space="0" w:color="000000"/>
              <w:right w:val="single" w:sz="4" w:space="0" w:color="000000"/>
            </w:tcBorders>
          </w:tcPr>
          <w:p w:rsidR="00874B48" w:rsidRPr="00D32F30" w:rsidRDefault="00874B48" w:rsidP="00FE3389">
            <w:r w:rsidRPr="00D32F30">
              <w:t>Химические реакции.</w:t>
            </w:r>
          </w:p>
        </w:tc>
        <w:tc>
          <w:tcPr>
            <w:tcW w:w="1533" w:type="dxa"/>
            <w:tcBorders>
              <w:left w:val="single" w:sz="4" w:space="0" w:color="000000"/>
              <w:right w:val="single" w:sz="4" w:space="0" w:color="000000"/>
            </w:tcBorders>
          </w:tcPr>
          <w:p w:rsidR="00874B48" w:rsidRPr="00935720" w:rsidRDefault="00874B48" w:rsidP="00FE3389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50" w:type="dxa"/>
            <w:tcBorders>
              <w:left w:val="single" w:sz="4" w:space="0" w:color="auto"/>
              <w:right w:val="single" w:sz="4" w:space="0" w:color="000000"/>
            </w:tcBorders>
          </w:tcPr>
          <w:p w:rsidR="00874B48" w:rsidRPr="00935720" w:rsidRDefault="00874B48" w:rsidP="00FE3389">
            <w:pPr>
              <w:rPr>
                <w:b/>
              </w:rPr>
            </w:pPr>
            <w:r w:rsidRPr="00BF3150">
              <w:t>Презентация</w:t>
            </w:r>
          </w:p>
        </w:tc>
      </w:tr>
      <w:tr w:rsidR="00874B48" w:rsidRPr="00935720" w:rsidTr="00FE3389">
        <w:trPr>
          <w:trHeight w:val="450"/>
        </w:trPr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874B48" w:rsidRPr="00935720" w:rsidRDefault="00874B48" w:rsidP="00FE3389">
            <w:pPr>
              <w:rPr>
                <w:b/>
              </w:rPr>
            </w:pPr>
            <w:r>
              <w:rPr>
                <w:b/>
              </w:rPr>
              <w:lastRenderedPageBreak/>
              <w:t>23</w:t>
            </w:r>
          </w:p>
        </w:tc>
        <w:tc>
          <w:tcPr>
            <w:tcW w:w="855" w:type="dxa"/>
            <w:tcBorders>
              <w:left w:val="single" w:sz="4" w:space="0" w:color="000000"/>
              <w:right w:val="single" w:sz="4" w:space="0" w:color="000000"/>
            </w:tcBorders>
          </w:tcPr>
          <w:p w:rsidR="00874B48" w:rsidRPr="00935720" w:rsidRDefault="00874B48" w:rsidP="00FE3389">
            <w:pPr>
              <w:rPr>
                <w:b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874B48" w:rsidRPr="00935720" w:rsidRDefault="00874B48" w:rsidP="00FE3389">
            <w:pPr>
              <w:rPr>
                <w:b/>
              </w:rPr>
            </w:pPr>
          </w:p>
        </w:tc>
        <w:tc>
          <w:tcPr>
            <w:tcW w:w="4673" w:type="dxa"/>
            <w:tcBorders>
              <w:left w:val="single" w:sz="4" w:space="0" w:color="000000"/>
              <w:right w:val="single" w:sz="4" w:space="0" w:color="000000"/>
            </w:tcBorders>
          </w:tcPr>
          <w:p w:rsidR="00874B48" w:rsidRPr="00D32F30" w:rsidRDefault="00874B48" w:rsidP="00FE3389">
            <w:r w:rsidRPr="00D32F30">
              <w:t>Уравнения химических реакций.</w:t>
            </w:r>
          </w:p>
        </w:tc>
        <w:tc>
          <w:tcPr>
            <w:tcW w:w="1533" w:type="dxa"/>
            <w:tcBorders>
              <w:left w:val="single" w:sz="4" w:space="0" w:color="000000"/>
              <w:right w:val="single" w:sz="4" w:space="0" w:color="000000"/>
            </w:tcBorders>
          </w:tcPr>
          <w:p w:rsidR="00874B48" w:rsidRPr="00935720" w:rsidRDefault="00874B48" w:rsidP="00FE3389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50" w:type="dxa"/>
            <w:tcBorders>
              <w:left w:val="single" w:sz="4" w:space="0" w:color="auto"/>
              <w:right w:val="single" w:sz="4" w:space="0" w:color="000000"/>
            </w:tcBorders>
          </w:tcPr>
          <w:p w:rsidR="00874B48" w:rsidRPr="00935720" w:rsidRDefault="00874B48" w:rsidP="00FE3389">
            <w:pPr>
              <w:rPr>
                <w:b/>
              </w:rPr>
            </w:pPr>
          </w:p>
        </w:tc>
      </w:tr>
      <w:tr w:rsidR="00874B48" w:rsidRPr="00935720" w:rsidTr="00FE3389">
        <w:trPr>
          <w:trHeight w:val="450"/>
        </w:trPr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874B48" w:rsidRPr="00935720" w:rsidRDefault="00874B48" w:rsidP="00FE3389">
            <w:pPr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855" w:type="dxa"/>
            <w:tcBorders>
              <w:left w:val="single" w:sz="4" w:space="0" w:color="000000"/>
              <w:right w:val="single" w:sz="4" w:space="0" w:color="000000"/>
            </w:tcBorders>
          </w:tcPr>
          <w:p w:rsidR="00874B48" w:rsidRPr="00935720" w:rsidRDefault="00874B48" w:rsidP="00FE3389">
            <w:pPr>
              <w:rPr>
                <w:b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874B48" w:rsidRPr="00935720" w:rsidRDefault="00874B48" w:rsidP="00FE3389">
            <w:pPr>
              <w:rPr>
                <w:b/>
              </w:rPr>
            </w:pPr>
          </w:p>
        </w:tc>
        <w:tc>
          <w:tcPr>
            <w:tcW w:w="4673" w:type="dxa"/>
            <w:tcBorders>
              <w:left w:val="single" w:sz="4" w:space="0" w:color="000000"/>
              <w:right w:val="single" w:sz="4" w:space="0" w:color="000000"/>
            </w:tcBorders>
          </w:tcPr>
          <w:p w:rsidR="00874B48" w:rsidRPr="00D32F30" w:rsidRDefault="00874B48" w:rsidP="00FE3389">
            <w:r w:rsidRPr="00D32F30">
              <w:t>Расстановка коэффициентов в уравнениях химических реакциях.</w:t>
            </w:r>
          </w:p>
        </w:tc>
        <w:tc>
          <w:tcPr>
            <w:tcW w:w="1533" w:type="dxa"/>
            <w:tcBorders>
              <w:left w:val="single" w:sz="4" w:space="0" w:color="000000"/>
              <w:right w:val="single" w:sz="4" w:space="0" w:color="000000"/>
            </w:tcBorders>
          </w:tcPr>
          <w:p w:rsidR="00874B48" w:rsidRPr="00935720" w:rsidRDefault="00874B48" w:rsidP="00FE3389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50" w:type="dxa"/>
            <w:tcBorders>
              <w:left w:val="single" w:sz="4" w:space="0" w:color="auto"/>
              <w:right w:val="single" w:sz="4" w:space="0" w:color="000000"/>
            </w:tcBorders>
          </w:tcPr>
          <w:p w:rsidR="00874B48" w:rsidRPr="00935720" w:rsidRDefault="00874B48" w:rsidP="00FE3389">
            <w:pPr>
              <w:rPr>
                <w:b/>
              </w:rPr>
            </w:pPr>
          </w:p>
        </w:tc>
      </w:tr>
      <w:tr w:rsidR="00874B48" w:rsidRPr="00935720" w:rsidTr="00FE3389">
        <w:trPr>
          <w:trHeight w:val="450"/>
        </w:trPr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874B48" w:rsidRPr="00935720" w:rsidRDefault="00874B48" w:rsidP="00FE3389">
            <w:pPr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855" w:type="dxa"/>
            <w:tcBorders>
              <w:left w:val="single" w:sz="4" w:space="0" w:color="000000"/>
              <w:right w:val="single" w:sz="4" w:space="0" w:color="000000"/>
            </w:tcBorders>
          </w:tcPr>
          <w:p w:rsidR="00874B48" w:rsidRPr="00935720" w:rsidRDefault="00874B48" w:rsidP="00FE3389">
            <w:pPr>
              <w:rPr>
                <w:b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874B48" w:rsidRPr="00935720" w:rsidRDefault="00874B48" w:rsidP="00FE3389">
            <w:pPr>
              <w:rPr>
                <w:b/>
              </w:rPr>
            </w:pPr>
          </w:p>
        </w:tc>
        <w:tc>
          <w:tcPr>
            <w:tcW w:w="4673" w:type="dxa"/>
            <w:tcBorders>
              <w:left w:val="single" w:sz="4" w:space="0" w:color="000000"/>
              <w:right w:val="single" w:sz="4" w:space="0" w:color="000000"/>
            </w:tcBorders>
          </w:tcPr>
          <w:p w:rsidR="00874B48" w:rsidRPr="00D32F30" w:rsidRDefault="00874B48" w:rsidP="00FE3389">
            <w:r w:rsidRPr="00D32F30">
              <w:t>Типы химических реакций.</w:t>
            </w:r>
          </w:p>
        </w:tc>
        <w:tc>
          <w:tcPr>
            <w:tcW w:w="1533" w:type="dxa"/>
            <w:tcBorders>
              <w:left w:val="single" w:sz="4" w:space="0" w:color="000000"/>
              <w:right w:val="single" w:sz="4" w:space="0" w:color="000000"/>
            </w:tcBorders>
          </w:tcPr>
          <w:p w:rsidR="00874B48" w:rsidRPr="00935720" w:rsidRDefault="00874B48" w:rsidP="00FE3389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50" w:type="dxa"/>
            <w:tcBorders>
              <w:left w:val="single" w:sz="4" w:space="0" w:color="auto"/>
              <w:right w:val="single" w:sz="4" w:space="0" w:color="000000"/>
            </w:tcBorders>
          </w:tcPr>
          <w:p w:rsidR="00874B48" w:rsidRPr="00935720" w:rsidRDefault="00874B48" w:rsidP="00FE3389">
            <w:pPr>
              <w:rPr>
                <w:b/>
              </w:rPr>
            </w:pPr>
            <w:r w:rsidRPr="00BF3150">
              <w:t>Презентация</w:t>
            </w:r>
          </w:p>
        </w:tc>
      </w:tr>
      <w:tr w:rsidR="00874B48" w:rsidRPr="00935720" w:rsidTr="00FE3389">
        <w:trPr>
          <w:trHeight w:val="450"/>
        </w:trPr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874B48" w:rsidRPr="00935720" w:rsidRDefault="00874B48" w:rsidP="00FE3389">
            <w:pPr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855" w:type="dxa"/>
            <w:tcBorders>
              <w:left w:val="single" w:sz="4" w:space="0" w:color="000000"/>
              <w:right w:val="single" w:sz="4" w:space="0" w:color="000000"/>
            </w:tcBorders>
          </w:tcPr>
          <w:p w:rsidR="00874B48" w:rsidRPr="00935720" w:rsidRDefault="00874B48" w:rsidP="00FE3389">
            <w:pPr>
              <w:rPr>
                <w:b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874B48" w:rsidRPr="00935720" w:rsidRDefault="00874B48" w:rsidP="00FE3389">
            <w:pPr>
              <w:rPr>
                <w:b/>
              </w:rPr>
            </w:pPr>
          </w:p>
        </w:tc>
        <w:tc>
          <w:tcPr>
            <w:tcW w:w="4673" w:type="dxa"/>
            <w:tcBorders>
              <w:left w:val="single" w:sz="4" w:space="0" w:color="000000"/>
              <w:right w:val="single" w:sz="4" w:space="0" w:color="000000"/>
            </w:tcBorders>
          </w:tcPr>
          <w:p w:rsidR="00874B48" w:rsidRPr="00D32F30" w:rsidRDefault="00874B48" w:rsidP="00FE3389">
            <w:r w:rsidRPr="00D32F30">
              <w:t>Решение задач на вычисление количества вещества реагентов и продуктов в соответствии с уравнением химической реакции.</w:t>
            </w:r>
          </w:p>
        </w:tc>
        <w:tc>
          <w:tcPr>
            <w:tcW w:w="1533" w:type="dxa"/>
            <w:tcBorders>
              <w:left w:val="single" w:sz="4" w:space="0" w:color="000000"/>
              <w:right w:val="single" w:sz="4" w:space="0" w:color="000000"/>
            </w:tcBorders>
          </w:tcPr>
          <w:p w:rsidR="00874B48" w:rsidRPr="00935720" w:rsidRDefault="00874B48" w:rsidP="00FE3389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50" w:type="dxa"/>
            <w:tcBorders>
              <w:left w:val="single" w:sz="4" w:space="0" w:color="auto"/>
              <w:right w:val="single" w:sz="4" w:space="0" w:color="000000"/>
            </w:tcBorders>
          </w:tcPr>
          <w:p w:rsidR="00874B48" w:rsidRPr="00935720" w:rsidRDefault="00874B48" w:rsidP="00FE3389">
            <w:pPr>
              <w:rPr>
                <w:b/>
              </w:rPr>
            </w:pPr>
          </w:p>
        </w:tc>
      </w:tr>
      <w:tr w:rsidR="00874B48" w:rsidRPr="00935720" w:rsidTr="00FE3389">
        <w:trPr>
          <w:trHeight w:val="450"/>
        </w:trPr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874B48" w:rsidRPr="00935720" w:rsidRDefault="00874B48" w:rsidP="00FE3389">
            <w:pPr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855" w:type="dxa"/>
            <w:tcBorders>
              <w:left w:val="single" w:sz="4" w:space="0" w:color="000000"/>
              <w:right w:val="single" w:sz="4" w:space="0" w:color="000000"/>
            </w:tcBorders>
          </w:tcPr>
          <w:p w:rsidR="00874B48" w:rsidRPr="00935720" w:rsidRDefault="00874B48" w:rsidP="00FE3389">
            <w:pPr>
              <w:rPr>
                <w:b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874B48" w:rsidRPr="00935720" w:rsidRDefault="00874B48" w:rsidP="00FE3389">
            <w:pPr>
              <w:rPr>
                <w:b/>
              </w:rPr>
            </w:pPr>
          </w:p>
        </w:tc>
        <w:tc>
          <w:tcPr>
            <w:tcW w:w="4673" w:type="dxa"/>
            <w:tcBorders>
              <w:left w:val="single" w:sz="4" w:space="0" w:color="000000"/>
              <w:right w:val="single" w:sz="4" w:space="0" w:color="000000"/>
            </w:tcBorders>
          </w:tcPr>
          <w:p w:rsidR="00874B48" w:rsidRPr="00D32F30" w:rsidRDefault="00874B48" w:rsidP="00FE3389">
            <w:r w:rsidRPr="00D32F30">
              <w:t xml:space="preserve">Решение задач на вычисление по химическим уравнениям, </w:t>
            </w:r>
            <w:proofErr w:type="gramStart"/>
            <w:r w:rsidRPr="00D32F30">
              <w:t>связанные</w:t>
            </w:r>
            <w:proofErr w:type="gramEnd"/>
            <w:r w:rsidRPr="00D32F30">
              <w:t xml:space="preserve"> с нахождением избытка одного из реагирующих веществ.</w:t>
            </w:r>
          </w:p>
        </w:tc>
        <w:tc>
          <w:tcPr>
            <w:tcW w:w="1533" w:type="dxa"/>
            <w:tcBorders>
              <w:left w:val="single" w:sz="4" w:space="0" w:color="000000"/>
              <w:right w:val="single" w:sz="4" w:space="0" w:color="000000"/>
            </w:tcBorders>
          </w:tcPr>
          <w:p w:rsidR="00874B48" w:rsidRPr="00935720" w:rsidRDefault="00874B48" w:rsidP="00FE3389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50" w:type="dxa"/>
            <w:tcBorders>
              <w:left w:val="single" w:sz="4" w:space="0" w:color="auto"/>
              <w:right w:val="single" w:sz="4" w:space="0" w:color="000000"/>
            </w:tcBorders>
          </w:tcPr>
          <w:p w:rsidR="00874B48" w:rsidRPr="00935720" w:rsidRDefault="00874B48" w:rsidP="00FE3389">
            <w:pPr>
              <w:rPr>
                <w:b/>
              </w:rPr>
            </w:pPr>
          </w:p>
        </w:tc>
      </w:tr>
      <w:tr w:rsidR="00874B48" w:rsidRPr="00935720" w:rsidTr="00FE3389">
        <w:trPr>
          <w:trHeight w:val="450"/>
        </w:trPr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874B48" w:rsidRPr="00935720" w:rsidRDefault="00874B48" w:rsidP="00FE3389">
            <w:pPr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855" w:type="dxa"/>
            <w:tcBorders>
              <w:left w:val="single" w:sz="4" w:space="0" w:color="000000"/>
              <w:right w:val="single" w:sz="4" w:space="0" w:color="000000"/>
            </w:tcBorders>
          </w:tcPr>
          <w:p w:rsidR="00874B48" w:rsidRPr="00935720" w:rsidRDefault="00874B48" w:rsidP="00FE3389">
            <w:pPr>
              <w:rPr>
                <w:b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874B48" w:rsidRPr="00935720" w:rsidRDefault="00874B48" w:rsidP="00FE3389">
            <w:pPr>
              <w:rPr>
                <w:b/>
              </w:rPr>
            </w:pPr>
          </w:p>
        </w:tc>
        <w:tc>
          <w:tcPr>
            <w:tcW w:w="4673" w:type="dxa"/>
            <w:tcBorders>
              <w:left w:val="single" w:sz="4" w:space="0" w:color="000000"/>
              <w:right w:val="single" w:sz="4" w:space="0" w:color="000000"/>
            </w:tcBorders>
          </w:tcPr>
          <w:p w:rsidR="00874B48" w:rsidRPr="00D32F30" w:rsidRDefault="00874B48" w:rsidP="00FE3389">
            <w:r w:rsidRPr="00D32F30">
              <w:t xml:space="preserve">Решение задач на вычисление по химическим уравнениям, </w:t>
            </w:r>
            <w:proofErr w:type="gramStart"/>
            <w:r w:rsidRPr="00D32F30">
              <w:t>связанные</w:t>
            </w:r>
            <w:proofErr w:type="gramEnd"/>
            <w:r w:rsidRPr="00D32F30">
              <w:t xml:space="preserve"> с нахождением избытка одного из реагирующих веществ.</w:t>
            </w:r>
          </w:p>
        </w:tc>
        <w:tc>
          <w:tcPr>
            <w:tcW w:w="1533" w:type="dxa"/>
            <w:tcBorders>
              <w:left w:val="single" w:sz="4" w:space="0" w:color="000000"/>
              <w:right w:val="single" w:sz="4" w:space="0" w:color="000000"/>
            </w:tcBorders>
          </w:tcPr>
          <w:p w:rsidR="00874B48" w:rsidRPr="00935720" w:rsidRDefault="00874B48" w:rsidP="00FE3389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50" w:type="dxa"/>
            <w:tcBorders>
              <w:left w:val="single" w:sz="4" w:space="0" w:color="auto"/>
              <w:right w:val="single" w:sz="4" w:space="0" w:color="000000"/>
            </w:tcBorders>
          </w:tcPr>
          <w:p w:rsidR="00874B48" w:rsidRPr="00935720" w:rsidRDefault="00874B48" w:rsidP="00FE3389">
            <w:pPr>
              <w:rPr>
                <w:b/>
              </w:rPr>
            </w:pPr>
          </w:p>
        </w:tc>
      </w:tr>
      <w:tr w:rsidR="00874B48" w:rsidRPr="00935720" w:rsidTr="00FE3389">
        <w:trPr>
          <w:trHeight w:val="450"/>
        </w:trPr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874B48" w:rsidRPr="00935720" w:rsidRDefault="00874B48" w:rsidP="00FE3389">
            <w:pPr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855" w:type="dxa"/>
            <w:tcBorders>
              <w:left w:val="single" w:sz="4" w:space="0" w:color="000000"/>
              <w:right w:val="single" w:sz="4" w:space="0" w:color="000000"/>
            </w:tcBorders>
          </w:tcPr>
          <w:p w:rsidR="00874B48" w:rsidRPr="00935720" w:rsidRDefault="00874B48" w:rsidP="00FE3389">
            <w:pPr>
              <w:rPr>
                <w:b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874B48" w:rsidRPr="00935720" w:rsidRDefault="00874B48" w:rsidP="00FE3389">
            <w:pPr>
              <w:rPr>
                <w:b/>
              </w:rPr>
            </w:pPr>
          </w:p>
        </w:tc>
        <w:tc>
          <w:tcPr>
            <w:tcW w:w="4673" w:type="dxa"/>
            <w:tcBorders>
              <w:left w:val="single" w:sz="4" w:space="0" w:color="000000"/>
              <w:right w:val="single" w:sz="4" w:space="0" w:color="000000"/>
            </w:tcBorders>
          </w:tcPr>
          <w:p w:rsidR="00874B48" w:rsidRPr="00D32F30" w:rsidRDefault="00874B48" w:rsidP="00FE3389">
            <w:r w:rsidRPr="00D32F30">
              <w:t>Вычисление массы одного из участников реакции по известному количеству другого вещества.</w:t>
            </w:r>
          </w:p>
        </w:tc>
        <w:tc>
          <w:tcPr>
            <w:tcW w:w="1533" w:type="dxa"/>
            <w:tcBorders>
              <w:left w:val="single" w:sz="4" w:space="0" w:color="000000"/>
              <w:right w:val="single" w:sz="4" w:space="0" w:color="000000"/>
            </w:tcBorders>
          </w:tcPr>
          <w:p w:rsidR="00874B48" w:rsidRPr="00935720" w:rsidRDefault="00874B48" w:rsidP="00FE3389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50" w:type="dxa"/>
            <w:tcBorders>
              <w:left w:val="single" w:sz="4" w:space="0" w:color="auto"/>
              <w:right w:val="single" w:sz="4" w:space="0" w:color="000000"/>
            </w:tcBorders>
          </w:tcPr>
          <w:p w:rsidR="00874B48" w:rsidRPr="00935720" w:rsidRDefault="00874B48" w:rsidP="00FE3389">
            <w:pPr>
              <w:rPr>
                <w:b/>
              </w:rPr>
            </w:pPr>
          </w:p>
        </w:tc>
      </w:tr>
      <w:tr w:rsidR="00874B48" w:rsidRPr="00935720" w:rsidTr="00FE3389">
        <w:trPr>
          <w:trHeight w:val="450"/>
        </w:trPr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874B48" w:rsidRPr="00935720" w:rsidRDefault="00874B48" w:rsidP="00FE3389">
            <w:pPr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855" w:type="dxa"/>
            <w:tcBorders>
              <w:left w:val="single" w:sz="4" w:space="0" w:color="000000"/>
              <w:right w:val="single" w:sz="4" w:space="0" w:color="000000"/>
            </w:tcBorders>
          </w:tcPr>
          <w:p w:rsidR="00874B48" w:rsidRPr="00935720" w:rsidRDefault="00874B48" w:rsidP="00FE3389">
            <w:pPr>
              <w:rPr>
                <w:b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874B48" w:rsidRPr="00935720" w:rsidRDefault="00874B48" w:rsidP="00FE3389">
            <w:pPr>
              <w:rPr>
                <w:b/>
              </w:rPr>
            </w:pPr>
          </w:p>
        </w:tc>
        <w:tc>
          <w:tcPr>
            <w:tcW w:w="4673" w:type="dxa"/>
            <w:tcBorders>
              <w:left w:val="single" w:sz="4" w:space="0" w:color="000000"/>
              <w:right w:val="single" w:sz="4" w:space="0" w:color="000000"/>
            </w:tcBorders>
          </w:tcPr>
          <w:p w:rsidR="00874B48" w:rsidRPr="00D32F30" w:rsidRDefault="00874B48" w:rsidP="00FE3389">
            <w:r w:rsidRPr="00D32F30">
              <w:t>Вычисление массы одного из участников реакции по известной массе другого.</w:t>
            </w:r>
          </w:p>
        </w:tc>
        <w:tc>
          <w:tcPr>
            <w:tcW w:w="1533" w:type="dxa"/>
            <w:tcBorders>
              <w:left w:val="single" w:sz="4" w:space="0" w:color="000000"/>
              <w:right w:val="single" w:sz="4" w:space="0" w:color="000000"/>
            </w:tcBorders>
          </w:tcPr>
          <w:p w:rsidR="00874B48" w:rsidRPr="00935720" w:rsidRDefault="00874B48" w:rsidP="00FE3389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50" w:type="dxa"/>
            <w:tcBorders>
              <w:left w:val="single" w:sz="4" w:space="0" w:color="auto"/>
              <w:right w:val="single" w:sz="4" w:space="0" w:color="000000"/>
            </w:tcBorders>
          </w:tcPr>
          <w:p w:rsidR="00874B48" w:rsidRPr="00935720" w:rsidRDefault="00874B48" w:rsidP="00FE3389">
            <w:pPr>
              <w:rPr>
                <w:b/>
              </w:rPr>
            </w:pPr>
          </w:p>
        </w:tc>
      </w:tr>
      <w:tr w:rsidR="00874B48" w:rsidRPr="00935720" w:rsidTr="00FE3389">
        <w:trPr>
          <w:trHeight w:val="450"/>
        </w:trPr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874B48" w:rsidRPr="00935720" w:rsidRDefault="00874B48" w:rsidP="00FE3389">
            <w:pPr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855" w:type="dxa"/>
            <w:tcBorders>
              <w:left w:val="single" w:sz="4" w:space="0" w:color="000000"/>
              <w:right w:val="single" w:sz="4" w:space="0" w:color="000000"/>
            </w:tcBorders>
          </w:tcPr>
          <w:p w:rsidR="00874B48" w:rsidRPr="00935720" w:rsidRDefault="00874B48" w:rsidP="00FE3389">
            <w:pPr>
              <w:rPr>
                <w:b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874B48" w:rsidRPr="00935720" w:rsidRDefault="00874B48" w:rsidP="00FE3389">
            <w:pPr>
              <w:rPr>
                <w:b/>
              </w:rPr>
            </w:pPr>
          </w:p>
        </w:tc>
        <w:tc>
          <w:tcPr>
            <w:tcW w:w="4673" w:type="dxa"/>
            <w:tcBorders>
              <w:left w:val="single" w:sz="4" w:space="0" w:color="000000"/>
              <w:right w:val="single" w:sz="4" w:space="0" w:color="000000"/>
            </w:tcBorders>
          </w:tcPr>
          <w:p w:rsidR="00874B48" w:rsidRPr="00D32F30" w:rsidRDefault="00874B48" w:rsidP="00FE3389">
            <w:r w:rsidRPr="00D32F30">
              <w:t>Вычисление  объёмов газов, участвующих в химических реакциях, по известной массе одного из веществ.</w:t>
            </w:r>
          </w:p>
        </w:tc>
        <w:tc>
          <w:tcPr>
            <w:tcW w:w="1533" w:type="dxa"/>
            <w:tcBorders>
              <w:left w:val="single" w:sz="4" w:space="0" w:color="000000"/>
              <w:right w:val="single" w:sz="4" w:space="0" w:color="000000"/>
            </w:tcBorders>
          </w:tcPr>
          <w:p w:rsidR="00874B48" w:rsidRPr="00935720" w:rsidRDefault="00874B48" w:rsidP="00FE3389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50" w:type="dxa"/>
            <w:tcBorders>
              <w:left w:val="single" w:sz="4" w:space="0" w:color="auto"/>
              <w:right w:val="single" w:sz="4" w:space="0" w:color="000000"/>
            </w:tcBorders>
          </w:tcPr>
          <w:p w:rsidR="00874B48" w:rsidRPr="00935720" w:rsidRDefault="00874B48" w:rsidP="00FE3389">
            <w:pPr>
              <w:rPr>
                <w:b/>
              </w:rPr>
            </w:pPr>
          </w:p>
        </w:tc>
      </w:tr>
      <w:tr w:rsidR="00874B48" w:rsidRPr="00935720" w:rsidTr="00FE3389">
        <w:trPr>
          <w:trHeight w:val="450"/>
        </w:trPr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874B48" w:rsidRPr="00935720" w:rsidRDefault="00874B48" w:rsidP="00FE3389">
            <w:pPr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855" w:type="dxa"/>
            <w:tcBorders>
              <w:left w:val="single" w:sz="4" w:space="0" w:color="000000"/>
              <w:right w:val="single" w:sz="4" w:space="0" w:color="000000"/>
            </w:tcBorders>
          </w:tcPr>
          <w:p w:rsidR="00874B48" w:rsidRPr="00935720" w:rsidRDefault="00874B48" w:rsidP="00FE3389">
            <w:pPr>
              <w:rPr>
                <w:b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874B48" w:rsidRPr="00935720" w:rsidRDefault="00874B48" w:rsidP="00FE3389">
            <w:pPr>
              <w:rPr>
                <w:b/>
              </w:rPr>
            </w:pPr>
          </w:p>
        </w:tc>
        <w:tc>
          <w:tcPr>
            <w:tcW w:w="4673" w:type="dxa"/>
            <w:tcBorders>
              <w:left w:val="single" w:sz="4" w:space="0" w:color="000000"/>
              <w:right w:val="single" w:sz="4" w:space="0" w:color="000000"/>
            </w:tcBorders>
          </w:tcPr>
          <w:p w:rsidR="00874B48" w:rsidRPr="00D32F30" w:rsidRDefault="00874B48" w:rsidP="00FE3389">
            <w:r w:rsidRPr="00D32F30">
              <w:t>Вычисление  объёмов газов, участвующих в химических реакциях, по их объёмным отношениям.</w:t>
            </w:r>
          </w:p>
        </w:tc>
        <w:tc>
          <w:tcPr>
            <w:tcW w:w="1533" w:type="dxa"/>
            <w:tcBorders>
              <w:left w:val="single" w:sz="4" w:space="0" w:color="000000"/>
              <w:right w:val="single" w:sz="4" w:space="0" w:color="000000"/>
            </w:tcBorders>
          </w:tcPr>
          <w:p w:rsidR="00874B48" w:rsidRPr="00935720" w:rsidRDefault="00874B48" w:rsidP="00FE3389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50" w:type="dxa"/>
            <w:tcBorders>
              <w:left w:val="single" w:sz="4" w:space="0" w:color="auto"/>
              <w:right w:val="single" w:sz="4" w:space="0" w:color="000000"/>
            </w:tcBorders>
          </w:tcPr>
          <w:p w:rsidR="00874B48" w:rsidRPr="00935720" w:rsidRDefault="00874B48" w:rsidP="00FE3389">
            <w:pPr>
              <w:rPr>
                <w:b/>
              </w:rPr>
            </w:pPr>
          </w:p>
        </w:tc>
      </w:tr>
      <w:tr w:rsidR="00874B48" w:rsidRPr="00935720" w:rsidTr="00FE3389">
        <w:trPr>
          <w:trHeight w:val="450"/>
        </w:trPr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874B48" w:rsidRPr="00935720" w:rsidRDefault="00874B48" w:rsidP="00FE3389">
            <w:pPr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855" w:type="dxa"/>
            <w:tcBorders>
              <w:left w:val="single" w:sz="4" w:space="0" w:color="000000"/>
              <w:right w:val="single" w:sz="4" w:space="0" w:color="000000"/>
            </w:tcBorders>
          </w:tcPr>
          <w:p w:rsidR="00874B48" w:rsidRPr="00935720" w:rsidRDefault="00874B48" w:rsidP="00FE3389">
            <w:pPr>
              <w:rPr>
                <w:b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874B48" w:rsidRPr="00935720" w:rsidRDefault="00874B48" w:rsidP="00FE3389">
            <w:pPr>
              <w:rPr>
                <w:b/>
              </w:rPr>
            </w:pPr>
          </w:p>
        </w:tc>
        <w:tc>
          <w:tcPr>
            <w:tcW w:w="4673" w:type="dxa"/>
            <w:tcBorders>
              <w:left w:val="single" w:sz="4" w:space="0" w:color="000000"/>
              <w:right w:val="single" w:sz="4" w:space="0" w:color="000000"/>
            </w:tcBorders>
          </w:tcPr>
          <w:p w:rsidR="00874B48" w:rsidRPr="00D32F30" w:rsidRDefault="00874B48" w:rsidP="00FE3389">
            <w:r w:rsidRPr="00D32F30">
              <w:t>Окислительно-восстановительные реакции.</w:t>
            </w:r>
          </w:p>
        </w:tc>
        <w:tc>
          <w:tcPr>
            <w:tcW w:w="1533" w:type="dxa"/>
            <w:tcBorders>
              <w:left w:val="single" w:sz="4" w:space="0" w:color="000000"/>
              <w:right w:val="single" w:sz="4" w:space="0" w:color="000000"/>
            </w:tcBorders>
          </w:tcPr>
          <w:p w:rsidR="00874B48" w:rsidRPr="00935720" w:rsidRDefault="00874B48" w:rsidP="00FE3389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50" w:type="dxa"/>
            <w:tcBorders>
              <w:left w:val="single" w:sz="4" w:space="0" w:color="auto"/>
              <w:right w:val="single" w:sz="4" w:space="0" w:color="000000"/>
            </w:tcBorders>
          </w:tcPr>
          <w:p w:rsidR="00874B48" w:rsidRPr="00935720" w:rsidRDefault="00874B48" w:rsidP="00FE3389">
            <w:pPr>
              <w:rPr>
                <w:b/>
              </w:rPr>
            </w:pPr>
            <w:r w:rsidRPr="00BF3150">
              <w:t>Презентация</w:t>
            </w:r>
          </w:p>
        </w:tc>
      </w:tr>
      <w:tr w:rsidR="00874B48" w:rsidRPr="00935720" w:rsidTr="00FE3389">
        <w:trPr>
          <w:trHeight w:val="450"/>
        </w:trPr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874B48" w:rsidRPr="00935720" w:rsidRDefault="00874B48" w:rsidP="00FE3389">
            <w:pPr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855" w:type="dxa"/>
            <w:tcBorders>
              <w:left w:val="single" w:sz="4" w:space="0" w:color="000000"/>
              <w:right w:val="single" w:sz="4" w:space="0" w:color="000000"/>
            </w:tcBorders>
          </w:tcPr>
          <w:p w:rsidR="00874B48" w:rsidRPr="00935720" w:rsidRDefault="00874B48" w:rsidP="00FE3389">
            <w:pPr>
              <w:rPr>
                <w:b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874B48" w:rsidRPr="00935720" w:rsidRDefault="00874B48" w:rsidP="00FE3389">
            <w:pPr>
              <w:rPr>
                <w:b/>
              </w:rPr>
            </w:pPr>
          </w:p>
        </w:tc>
        <w:tc>
          <w:tcPr>
            <w:tcW w:w="4673" w:type="dxa"/>
            <w:tcBorders>
              <w:left w:val="single" w:sz="4" w:space="0" w:color="000000"/>
              <w:right w:val="single" w:sz="4" w:space="0" w:color="000000"/>
            </w:tcBorders>
          </w:tcPr>
          <w:p w:rsidR="00874B48" w:rsidRPr="00D32F30" w:rsidRDefault="00874B48" w:rsidP="00FE3389">
            <w:r w:rsidRPr="00D32F30">
              <w:t>Упражнение в  составлении окислительно-восстановительных реакций</w:t>
            </w:r>
          </w:p>
        </w:tc>
        <w:tc>
          <w:tcPr>
            <w:tcW w:w="1533" w:type="dxa"/>
            <w:tcBorders>
              <w:left w:val="single" w:sz="4" w:space="0" w:color="000000"/>
              <w:right w:val="single" w:sz="4" w:space="0" w:color="000000"/>
            </w:tcBorders>
          </w:tcPr>
          <w:p w:rsidR="00874B48" w:rsidRPr="00935720" w:rsidRDefault="00874B48" w:rsidP="00FE3389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50" w:type="dxa"/>
            <w:tcBorders>
              <w:left w:val="single" w:sz="4" w:space="0" w:color="auto"/>
              <w:right w:val="single" w:sz="4" w:space="0" w:color="000000"/>
            </w:tcBorders>
          </w:tcPr>
          <w:p w:rsidR="00874B48" w:rsidRPr="00935720" w:rsidRDefault="00874B48" w:rsidP="00FE3389">
            <w:pPr>
              <w:rPr>
                <w:b/>
              </w:rPr>
            </w:pPr>
          </w:p>
        </w:tc>
      </w:tr>
      <w:tr w:rsidR="00874B48" w:rsidRPr="00935720" w:rsidTr="00FE3389">
        <w:trPr>
          <w:trHeight w:val="450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48" w:rsidRPr="00935720" w:rsidRDefault="00874B48" w:rsidP="00FE3389">
            <w:pPr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48" w:rsidRPr="00935720" w:rsidRDefault="00874B48" w:rsidP="00FE3389">
            <w:pPr>
              <w:rPr>
                <w:b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48" w:rsidRPr="00935720" w:rsidRDefault="00874B48" w:rsidP="00FE3389">
            <w:pPr>
              <w:rPr>
                <w:b/>
              </w:rPr>
            </w:pPr>
          </w:p>
        </w:tc>
        <w:tc>
          <w:tcPr>
            <w:tcW w:w="4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48" w:rsidRPr="00D32F30" w:rsidRDefault="00874B48" w:rsidP="00FE3389">
            <w:r w:rsidRPr="00D32F30">
              <w:t>Итоговая работа по курсу «Решение расчётных задач»</w:t>
            </w:r>
          </w:p>
        </w:tc>
        <w:tc>
          <w:tcPr>
            <w:tcW w:w="15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48" w:rsidRPr="00935720" w:rsidRDefault="00874B48" w:rsidP="00FE3389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5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74B48" w:rsidRPr="00935720" w:rsidRDefault="00874B48" w:rsidP="00FE3389">
            <w:pPr>
              <w:rPr>
                <w:b/>
              </w:rPr>
            </w:pPr>
          </w:p>
        </w:tc>
      </w:tr>
    </w:tbl>
    <w:p w:rsidR="00874B48" w:rsidRDefault="00874B48" w:rsidP="00874B48">
      <w:pPr>
        <w:ind w:left="720"/>
        <w:jc w:val="center"/>
        <w:rPr>
          <w:b/>
          <w:u w:val="single"/>
        </w:rPr>
      </w:pPr>
    </w:p>
    <w:p w:rsidR="00874B48" w:rsidRDefault="00874B48" w:rsidP="00874B48"/>
    <w:p w:rsidR="00FC59A6" w:rsidRDefault="00FC59A6"/>
    <w:sectPr w:rsidR="00FC59A6" w:rsidSect="00FC59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8520A"/>
    <w:multiLevelType w:val="hybridMultilevel"/>
    <w:tmpl w:val="00D2F1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4C0DCA"/>
    <w:multiLevelType w:val="hybridMultilevel"/>
    <w:tmpl w:val="441EAC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DD6FCE"/>
    <w:multiLevelType w:val="hybridMultilevel"/>
    <w:tmpl w:val="EC38CE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AC31B5"/>
    <w:multiLevelType w:val="hybridMultilevel"/>
    <w:tmpl w:val="35BCFC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991CBA"/>
    <w:multiLevelType w:val="hybridMultilevel"/>
    <w:tmpl w:val="8CB0D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grammar="clean"/>
  <w:defaultTabStop w:val="708"/>
  <w:characterSpacingControl w:val="doNotCompress"/>
  <w:compat/>
  <w:rsids>
    <w:rsidRoot w:val="00874B48"/>
    <w:rsid w:val="00874B48"/>
    <w:rsid w:val="00FC59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B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2036</Words>
  <Characters>11611</Characters>
  <Application>Microsoft Office Word</Application>
  <DocSecurity>0</DocSecurity>
  <Lines>96</Lines>
  <Paragraphs>27</Paragraphs>
  <ScaleCrop>false</ScaleCrop>
  <Company/>
  <LinksUpToDate>false</LinksUpToDate>
  <CharactersWithSpaces>13620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2</cp:revision>
  <dcterms:created xsi:type="dcterms:W3CDTF">2014-08-08T12:45:00Z</dcterms:created>
  <dcterms:modified xsi:type="dcterms:W3CDTF">2014-08-08T12:45:00Z</dcterms:modified>
</cp:coreProperties>
</file>