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50" w:rsidRPr="00173F50" w:rsidRDefault="00173F50" w:rsidP="00173F50">
      <w:pPr>
        <w:pageBreakBefore/>
        <w:rPr>
          <w:rFonts w:ascii="Times New Roman" w:hAnsi="Times New Roman" w:cs="Times New Roman"/>
          <w:vertAlign w:val="superscript"/>
        </w:rPr>
      </w:pPr>
      <w:r w:rsidRPr="00CA5698">
        <w:rPr>
          <w:rFonts w:ascii="Times New Roman" w:hAnsi="Times New Roman" w:cs="Times New Roman"/>
          <w:sz w:val="32"/>
          <w:szCs w:val="32"/>
        </w:rPr>
        <w:t>Вариант №1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vertAlign w:val="superscript"/>
        </w:rPr>
        <w:t>11</w:t>
      </w:r>
    </w:p>
    <w:p w:rsidR="00173F50" w:rsidRPr="00CA5698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Мономером нуклеиновых кислот является: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азотистое основание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рибоза или дезоксирибоза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нуклеотид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т-РНК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Default="00173F50" w:rsidP="00173F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переносит аминокислоты к месту синтеза белка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переносит информацию о строении белка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входит в состав рибосом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аминокислотных остатков построены молекулы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углеводов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белков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липидов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полимерам относятся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крахмал, белок, целлюлоза;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белок, гликоген, жир;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целлюлоза, сахароза, крахмал;</w:t>
      </w:r>
    </w:p>
    <w:p w:rsidR="00173F50" w:rsidRPr="00CA5698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Ферменты – это биокатализаторы, состоящие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аминокислот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липидов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нуклеотидов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оллаген – белок, выполняющий в организме функцию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переноса растворённых газов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гормонов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компонента покрова тела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растворимым белкам относятся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 w:rsidR="00820348">
        <w:rPr>
          <w:rFonts w:ascii="Times New Roman" w:hAnsi="Times New Roman" w:cs="Times New Roman"/>
          <w:sz w:val="24"/>
          <w:szCs w:val="24"/>
        </w:rPr>
        <w:t xml:space="preserve"> фибриллярные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820348">
        <w:rPr>
          <w:rFonts w:ascii="Times New Roman" w:hAnsi="Times New Roman" w:cs="Times New Roman"/>
          <w:sz w:val="24"/>
          <w:szCs w:val="24"/>
        </w:rPr>
        <w:t>глобулярные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820348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белка осуществляется при помощи реакции</w:t>
      </w:r>
      <w:r w:rsidR="00173F5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820348">
        <w:rPr>
          <w:rFonts w:ascii="Times New Roman" w:hAnsi="Times New Roman" w:cs="Times New Roman"/>
          <w:sz w:val="24"/>
          <w:szCs w:val="24"/>
        </w:rPr>
        <w:t>полимеризации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820348">
        <w:rPr>
          <w:rFonts w:ascii="Times New Roman" w:hAnsi="Times New Roman" w:cs="Times New Roman"/>
          <w:sz w:val="24"/>
          <w:szCs w:val="24"/>
        </w:rPr>
        <w:t>поликонденсации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820348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пуриновым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основания относятся</w:t>
      </w:r>
      <w:r w:rsidR="00173F5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820348">
        <w:rPr>
          <w:rFonts w:ascii="Times New Roman" w:hAnsi="Times New Roman" w:cs="Times New Roman"/>
          <w:sz w:val="24"/>
          <w:szCs w:val="24"/>
        </w:rPr>
        <w:t>урацил, аденин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820348">
        <w:rPr>
          <w:rFonts w:ascii="Times New Roman" w:hAnsi="Times New Roman" w:cs="Times New Roman"/>
          <w:sz w:val="24"/>
          <w:szCs w:val="24"/>
        </w:rPr>
        <w:t>аденин, гуанин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Pr="00CA5698" w:rsidRDefault="00173F50" w:rsidP="00173F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820348">
        <w:rPr>
          <w:rFonts w:ascii="Times New Roman" w:hAnsi="Times New Roman" w:cs="Times New Roman"/>
          <w:sz w:val="24"/>
          <w:szCs w:val="24"/>
        </w:rPr>
        <w:t>гуанин, тимин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Простые белки расщепляются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нуклеиновые кислоты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аминокислоты и нуклеиновые кислоты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аминокислоты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173F50" w:rsidRDefault="00820348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схему строения участка молекулы ДНК:</w:t>
      </w:r>
    </w:p>
    <w:p w:rsidR="0082034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цепь: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ЦАА – АЦА – ГТТ – АЦГ – </w:t>
      </w:r>
    </w:p>
    <w:p w:rsidR="00173F50" w:rsidRPr="00820348" w:rsidRDefault="00820348" w:rsidP="00820348">
      <w:pPr>
        <w:pStyle w:val="a3"/>
        <w:tabs>
          <w:tab w:val="left" w:pos="2127"/>
          <w:tab w:val="left" w:leader="underscore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цепь: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3F50" w:rsidRDefault="00173F50" w:rsidP="00173F5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</w:t>
      </w:r>
      <w:r w:rsidR="00820348">
        <w:rPr>
          <w:rFonts w:ascii="Times New Roman" w:hAnsi="Times New Roman" w:cs="Times New Roman"/>
          <w:sz w:val="24"/>
          <w:szCs w:val="24"/>
        </w:rPr>
        <w:t xml:space="preserve">синтеза образования дипептида Сер – </w:t>
      </w:r>
      <w:proofErr w:type="spellStart"/>
      <w:r w:rsidR="00820348">
        <w:rPr>
          <w:rFonts w:ascii="Times New Roman" w:hAnsi="Times New Roman" w:cs="Times New Roman"/>
          <w:sz w:val="24"/>
          <w:szCs w:val="24"/>
        </w:rPr>
        <w:t>Гли</w:t>
      </w:r>
      <w:proofErr w:type="spellEnd"/>
      <w:r w:rsidR="00820348">
        <w:rPr>
          <w:rFonts w:ascii="Times New Roman" w:hAnsi="Times New Roman" w:cs="Times New Roman"/>
          <w:sz w:val="24"/>
          <w:szCs w:val="24"/>
        </w:rPr>
        <w:t>.</w:t>
      </w:r>
    </w:p>
    <w:p w:rsidR="00173F50" w:rsidRPr="00CA5698" w:rsidRDefault="00173F50" w:rsidP="00173F50">
      <w:pPr>
        <w:pageBreakBefore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№2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vertAlign w:val="superscript"/>
        </w:rPr>
        <w:t>11</w:t>
      </w:r>
    </w:p>
    <w:p w:rsidR="00820348" w:rsidRPr="00CA5698" w:rsidRDefault="00820348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Связь, удерживающая первичную структуру белка: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пентидная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водородная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дисульфидный мостик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AB37AC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пиримидиновым основаниям относятся</w:t>
      </w:r>
      <w:r w:rsidR="0082034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Default="00820348" w:rsidP="00820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 w:rsidR="00AB37AC">
        <w:rPr>
          <w:rFonts w:ascii="Times New Roman" w:hAnsi="Times New Roman" w:cs="Times New Roman"/>
          <w:sz w:val="24"/>
          <w:szCs w:val="24"/>
        </w:rPr>
        <w:t xml:space="preserve"> цитозин, урацил, гуанин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AB37AC">
        <w:rPr>
          <w:rFonts w:ascii="Times New Roman" w:hAnsi="Times New Roman" w:cs="Times New Roman"/>
          <w:sz w:val="24"/>
          <w:szCs w:val="24"/>
        </w:rPr>
        <w:t>тимин, урацил, аденин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AB37AC">
        <w:rPr>
          <w:rFonts w:ascii="Times New Roman" w:hAnsi="Times New Roman" w:cs="Times New Roman"/>
          <w:sz w:val="24"/>
          <w:szCs w:val="24"/>
        </w:rPr>
        <w:t>урацил, тимин, цитозин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E7A16" w:rsidRPr="00CE7A16" w:rsidRDefault="00AB37AC" w:rsidP="00CE7A1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аминокислот входят группы</w:t>
      </w:r>
      <w:r w:rsidR="00820348" w:rsidRPr="00CA5698">
        <w:rPr>
          <w:rFonts w:ascii="Times New Roman" w:hAnsi="Times New Roman" w:cs="Times New Roman"/>
          <w:sz w:val="24"/>
          <w:szCs w:val="24"/>
        </w:rPr>
        <w:t>:</w:t>
      </w:r>
      <w:r w:rsidR="00CE7A16" w:rsidRPr="00CE7A16">
        <w:t xml:space="preserve"> </w:t>
      </w:r>
      <w:r w:rsidR="00CE7A16" w:rsidRPr="00CE7A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66675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348" w:rsidRPr="00CE7A16" w:rsidRDefault="00CE7A16" w:rsidP="00CE7A1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гидролизе РНК образуются</w:t>
      </w:r>
      <w:r w:rsidR="00820348" w:rsidRPr="00CE7A16">
        <w:rPr>
          <w:rFonts w:ascii="Times New Roman" w:hAnsi="Times New Roman" w:cs="Times New Roman"/>
          <w:sz w:val="24"/>
          <w:szCs w:val="24"/>
        </w:rPr>
        <w:t>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CE7A16">
        <w:rPr>
          <w:rFonts w:ascii="Times New Roman" w:hAnsi="Times New Roman" w:cs="Times New Roman"/>
          <w:sz w:val="24"/>
          <w:szCs w:val="24"/>
        </w:rPr>
        <w:t>азотистое основание, дезоксирибоза, ортофосфорная кислота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</w:t>
      </w:r>
      <w:r w:rsidR="00CE7A16" w:rsidRPr="00CA5698">
        <w:rPr>
          <w:rFonts w:ascii="Times New Roman" w:hAnsi="Times New Roman" w:cs="Times New Roman"/>
          <w:sz w:val="24"/>
          <w:szCs w:val="24"/>
        </w:rPr>
        <w:t xml:space="preserve">) </w:t>
      </w:r>
      <w:r w:rsidR="00CE7A16">
        <w:rPr>
          <w:rFonts w:ascii="Times New Roman" w:hAnsi="Times New Roman" w:cs="Times New Roman"/>
          <w:sz w:val="24"/>
          <w:szCs w:val="24"/>
        </w:rPr>
        <w:t>азотистое основание, рибоза, ортофосфорная кислота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CE7A16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 первичной структуры белка с образованием аминокислот - это</w:t>
      </w:r>
      <w:r w:rsidR="0082034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CE7A16">
        <w:rPr>
          <w:rFonts w:ascii="Times New Roman" w:hAnsi="Times New Roman" w:cs="Times New Roman"/>
          <w:sz w:val="24"/>
          <w:szCs w:val="24"/>
        </w:rPr>
        <w:t>гидролиз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CE7A16">
        <w:rPr>
          <w:rFonts w:ascii="Times New Roman" w:hAnsi="Times New Roman" w:cs="Times New Roman"/>
          <w:sz w:val="24"/>
          <w:szCs w:val="24"/>
        </w:rPr>
        <w:t>денатурация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CE7A16">
        <w:rPr>
          <w:rFonts w:ascii="Times New Roman" w:hAnsi="Times New Roman" w:cs="Times New Roman"/>
          <w:sz w:val="24"/>
          <w:szCs w:val="24"/>
        </w:rPr>
        <w:t>поликонденсация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CE7A16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термин, не подходящий по смыслу «полимер»</w:t>
      </w:r>
      <w:r w:rsidR="0082034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CE7A16">
        <w:rPr>
          <w:rFonts w:ascii="Times New Roman" w:hAnsi="Times New Roman" w:cs="Times New Roman"/>
          <w:sz w:val="24"/>
          <w:szCs w:val="24"/>
        </w:rPr>
        <w:t>полинуклеотид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CE7A16">
        <w:rPr>
          <w:rFonts w:ascii="Times New Roman" w:hAnsi="Times New Roman" w:cs="Times New Roman"/>
          <w:sz w:val="24"/>
          <w:szCs w:val="24"/>
        </w:rPr>
        <w:t>мономер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CE7A16">
        <w:rPr>
          <w:rFonts w:ascii="Times New Roman" w:hAnsi="Times New Roman" w:cs="Times New Roman"/>
          <w:sz w:val="24"/>
          <w:szCs w:val="24"/>
        </w:rPr>
        <w:t>трипептид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E7A1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растворимым белкам относятся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A16">
        <w:rPr>
          <w:rFonts w:ascii="Times New Roman" w:hAnsi="Times New Roman" w:cs="Times New Roman"/>
          <w:sz w:val="24"/>
          <w:szCs w:val="24"/>
        </w:rPr>
        <w:t>глобулярные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CE7A16">
        <w:rPr>
          <w:rFonts w:ascii="Times New Roman" w:hAnsi="Times New Roman" w:cs="Times New Roman"/>
          <w:sz w:val="24"/>
          <w:szCs w:val="24"/>
        </w:rPr>
        <w:t>фибриллярные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CE7A16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Инсулин – белок, который</w:t>
      </w:r>
      <w:r w:rsidR="0082034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CE7A16">
        <w:rPr>
          <w:rFonts w:ascii="Times New Roman" w:hAnsi="Times New Roman" w:cs="Times New Roman"/>
          <w:sz w:val="24"/>
          <w:szCs w:val="24"/>
        </w:rPr>
        <w:t>входит в состав хрящей и связок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CE7A16">
        <w:rPr>
          <w:rFonts w:ascii="Times New Roman" w:hAnsi="Times New Roman" w:cs="Times New Roman"/>
          <w:sz w:val="24"/>
          <w:szCs w:val="24"/>
        </w:rPr>
        <w:t>переносит растворённые газы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E7A16" w:rsidRPr="00CA5698" w:rsidRDefault="00CE7A16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регулирует функции организма</w:t>
      </w:r>
    </w:p>
    <w:p w:rsidR="00820348" w:rsidRPr="00CA5698" w:rsidRDefault="00CE7A16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нагревании фермент перестал работать, так как он</w:t>
      </w:r>
      <w:r w:rsidR="0082034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31576F">
        <w:rPr>
          <w:rFonts w:ascii="Times New Roman" w:hAnsi="Times New Roman" w:cs="Times New Roman"/>
          <w:sz w:val="24"/>
          <w:szCs w:val="24"/>
        </w:rPr>
        <w:t>распался до аминокислот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31576F">
        <w:rPr>
          <w:rFonts w:ascii="Times New Roman" w:hAnsi="Times New Roman" w:cs="Times New Roman"/>
          <w:sz w:val="24"/>
          <w:szCs w:val="24"/>
        </w:rPr>
        <w:t>подвёргся денатурации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31576F">
        <w:rPr>
          <w:rFonts w:ascii="Times New Roman" w:hAnsi="Times New Roman" w:cs="Times New Roman"/>
          <w:sz w:val="24"/>
          <w:szCs w:val="24"/>
        </w:rPr>
        <w:t>подвёргся каталитическому воздействию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31576F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образовании какой структуры белка принимают участие дисульфидные мостики</w:t>
      </w:r>
      <w:r w:rsidR="0082034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31576F">
        <w:rPr>
          <w:rFonts w:ascii="Times New Roman" w:hAnsi="Times New Roman" w:cs="Times New Roman"/>
          <w:sz w:val="24"/>
          <w:szCs w:val="24"/>
        </w:rPr>
        <w:t>вторичной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31576F">
        <w:rPr>
          <w:rFonts w:ascii="Times New Roman" w:hAnsi="Times New Roman" w:cs="Times New Roman"/>
          <w:sz w:val="24"/>
          <w:szCs w:val="24"/>
        </w:rPr>
        <w:t>первичной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Pr="00CA5698" w:rsidRDefault="00820348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31576F">
        <w:rPr>
          <w:rFonts w:ascii="Times New Roman" w:hAnsi="Times New Roman" w:cs="Times New Roman"/>
          <w:sz w:val="24"/>
          <w:szCs w:val="24"/>
        </w:rPr>
        <w:t>третичной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820348" w:rsidRDefault="00820348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схему строения участка молекулы ДНК:</w:t>
      </w:r>
    </w:p>
    <w:p w:rsidR="00820348" w:rsidRDefault="0031576F" w:rsidP="008203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цепь: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ЦАГ</w:t>
      </w:r>
      <w:r w:rsidR="008203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ГТТ</w:t>
      </w:r>
      <w:r w:rsidR="008203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ЦГА</w:t>
      </w:r>
      <w:r w:rsidR="0082034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ААЦ</w:t>
      </w:r>
      <w:r w:rsidR="0082034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20348" w:rsidRPr="00820348" w:rsidRDefault="00820348" w:rsidP="00820348">
      <w:pPr>
        <w:pStyle w:val="a3"/>
        <w:tabs>
          <w:tab w:val="left" w:pos="2127"/>
          <w:tab w:val="left" w:leader="underscore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цепь: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0348" w:rsidRDefault="00820348" w:rsidP="008203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</w:t>
      </w:r>
      <w:r>
        <w:rPr>
          <w:rFonts w:ascii="Times New Roman" w:hAnsi="Times New Roman" w:cs="Times New Roman"/>
          <w:sz w:val="24"/>
          <w:szCs w:val="24"/>
        </w:rPr>
        <w:t xml:space="preserve">синтеза образования дипептида </w:t>
      </w:r>
      <w:proofErr w:type="spellStart"/>
      <w:r w:rsidR="0031576F">
        <w:rPr>
          <w:rFonts w:ascii="Times New Roman" w:hAnsi="Times New Roman" w:cs="Times New Roman"/>
          <w:sz w:val="24"/>
          <w:szCs w:val="24"/>
        </w:rPr>
        <w:t>Глу</w:t>
      </w:r>
      <w:proofErr w:type="spellEnd"/>
      <w:r w:rsidR="003157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1576F">
        <w:rPr>
          <w:rFonts w:ascii="Times New Roman" w:hAnsi="Times New Roman" w:cs="Times New Roman"/>
          <w:sz w:val="24"/>
          <w:szCs w:val="24"/>
        </w:rPr>
        <w:t>Ала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3F50" w:rsidRPr="00CA5698" w:rsidRDefault="00173F50" w:rsidP="00173F50">
      <w:pPr>
        <w:pageBreakBefore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№3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vertAlign w:val="superscript"/>
        </w:rPr>
        <w:t>11</w:t>
      </w:r>
    </w:p>
    <w:p w:rsidR="0031576F" w:rsidRPr="00CA5698" w:rsidRDefault="00564918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Вторичная структура белка поддерживается</w:t>
      </w:r>
      <w:r w:rsidR="0031576F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564918">
        <w:rPr>
          <w:rFonts w:ascii="Times New Roman" w:hAnsi="Times New Roman" w:cs="Times New Roman"/>
          <w:sz w:val="24"/>
          <w:szCs w:val="24"/>
        </w:rPr>
        <w:t>пептидными связями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водородн</w:t>
      </w:r>
      <w:r w:rsidR="00564918">
        <w:rPr>
          <w:rFonts w:ascii="Times New Roman" w:hAnsi="Times New Roman" w:cs="Times New Roman"/>
          <w:sz w:val="24"/>
          <w:szCs w:val="24"/>
        </w:rPr>
        <w:t>ыми связями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дисульфидны</w:t>
      </w:r>
      <w:r w:rsidR="00564918">
        <w:rPr>
          <w:rFonts w:ascii="Times New Roman" w:hAnsi="Times New Roman" w:cs="Times New Roman"/>
          <w:sz w:val="24"/>
          <w:szCs w:val="24"/>
        </w:rPr>
        <w:t>ми ковалентными связями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564918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Сложны белки состоят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Default="0031576F" w:rsidP="003157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18">
        <w:rPr>
          <w:rFonts w:ascii="Times New Roman" w:hAnsi="Times New Roman" w:cs="Times New Roman"/>
          <w:sz w:val="24"/>
          <w:szCs w:val="24"/>
        </w:rPr>
        <w:t>аминокислот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564918">
        <w:rPr>
          <w:rFonts w:ascii="Times New Roman" w:hAnsi="Times New Roman" w:cs="Times New Roman"/>
          <w:sz w:val="24"/>
          <w:szCs w:val="24"/>
        </w:rPr>
        <w:t>аминокислот и небелковых образований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564918" w:rsidRDefault="00564918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пуриновым основаниям относятся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  <w:r w:rsidR="0031576F" w:rsidRPr="00CE7A16">
        <w:t xml:space="preserve"> </w:t>
      </w:r>
    </w:p>
    <w:p w:rsidR="00564918" w:rsidRPr="00CA5698" w:rsidRDefault="00564918" w:rsidP="0056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D238B">
        <w:rPr>
          <w:rFonts w:ascii="Times New Roman" w:hAnsi="Times New Roman" w:cs="Times New Roman"/>
          <w:sz w:val="24"/>
          <w:szCs w:val="24"/>
        </w:rPr>
        <w:t>аденин, гуанин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64918" w:rsidRPr="00CA5698" w:rsidRDefault="00564918" w:rsidP="0056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D238B">
        <w:rPr>
          <w:rFonts w:ascii="Times New Roman" w:hAnsi="Times New Roman" w:cs="Times New Roman"/>
          <w:sz w:val="24"/>
          <w:szCs w:val="24"/>
        </w:rPr>
        <w:t>аденин, урацил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64918" w:rsidRPr="00564918" w:rsidRDefault="00564918" w:rsidP="00564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ED238B">
        <w:rPr>
          <w:rFonts w:ascii="Times New Roman" w:hAnsi="Times New Roman" w:cs="Times New Roman"/>
          <w:sz w:val="24"/>
          <w:szCs w:val="24"/>
        </w:rPr>
        <w:t>гуанин, тимин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E7A16" w:rsidRDefault="00ED238B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Ферменты – это биокатализаторы, состоящие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1576F" w:rsidRPr="00CE7A16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D238B">
        <w:rPr>
          <w:rFonts w:ascii="Times New Roman" w:hAnsi="Times New Roman" w:cs="Times New Roman"/>
          <w:sz w:val="24"/>
          <w:szCs w:val="24"/>
        </w:rPr>
        <w:t>липидов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D238B">
        <w:rPr>
          <w:rFonts w:ascii="Times New Roman" w:hAnsi="Times New Roman" w:cs="Times New Roman"/>
          <w:sz w:val="24"/>
          <w:szCs w:val="24"/>
        </w:rPr>
        <w:t>нуклеотидов;</w:t>
      </w:r>
    </w:p>
    <w:p w:rsidR="00ED238B" w:rsidRPr="00CA5698" w:rsidRDefault="00ED238B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аминокислот</w:t>
      </w:r>
    </w:p>
    <w:p w:rsidR="00ED238B" w:rsidRPr="00ED238B" w:rsidRDefault="00ED238B" w:rsidP="00ED238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238B">
        <w:rPr>
          <w:rFonts w:ascii="Times New Roman" w:hAnsi="Times New Roman" w:cs="Times New Roman"/>
          <w:sz w:val="24"/>
          <w:szCs w:val="24"/>
        </w:rPr>
        <w:t>К нерастворимым белкам относятся:</w:t>
      </w:r>
    </w:p>
    <w:p w:rsidR="00ED238B" w:rsidRPr="00CA5698" w:rsidRDefault="00ED238B" w:rsidP="00ED2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глобулярные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ED238B" w:rsidRPr="00CA5698" w:rsidRDefault="00ED238B" w:rsidP="00ED2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фибриллярные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ED238B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D238B">
        <w:rPr>
          <w:rFonts w:ascii="Times New Roman" w:hAnsi="Times New Roman" w:cs="Times New Roman"/>
          <w:sz w:val="24"/>
          <w:szCs w:val="24"/>
        </w:rPr>
        <w:t>переносит аминокислоты к месту синтеза белка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D238B">
        <w:rPr>
          <w:rFonts w:ascii="Times New Roman" w:hAnsi="Times New Roman" w:cs="Times New Roman"/>
          <w:sz w:val="24"/>
          <w:szCs w:val="24"/>
        </w:rPr>
        <w:t>входит в состав рибосом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ED238B">
        <w:rPr>
          <w:rFonts w:ascii="Times New Roman" w:hAnsi="Times New Roman" w:cs="Times New Roman"/>
          <w:sz w:val="24"/>
          <w:szCs w:val="24"/>
        </w:rPr>
        <w:t>переносит информацию о строении белка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ED238B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полимерам относятся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 w:rsidR="00ED238B">
        <w:rPr>
          <w:rFonts w:ascii="Times New Roman" w:hAnsi="Times New Roman" w:cs="Times New Roman"/>
          <w:sz w:val="24"/>
          <w:szCs w:val="24"/>
        </w:rPr>
        <w:t xml:space="preserve"> крахмал, белок, целлюлоза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D238B">
        <w:rPr>
          <w:rFonts w:ascii="Times New Roman" w:hAnsi="Times New Roman" w:cs="Times New Roman"/>
          <w:sz w:val="24"/>
          <w:szCs w:val="24"/>
        </w:rPr>
        <w:t>белок, гликоген, жир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ED238B" w:rsidRPr="00CA5698" w:rsidRDefault="00ED238B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целлюлоза, сахароза, крахмал</w:t>
      </w:r>
    </w:p>
    <w:p w:rsidR="0031576F" w:rsidRPr="00CA5698" w:rsidRDefault="00ED238B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Гемоглобин – белок, который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входит в состав </w:t>
      </w:r>
      <w:r w:rsidR="00ED238B">
        <w:rPr>
          <w:rFonts w:ascii="Times New Roman" w:hAnsi="Times New Roman" w:cs="Times New Roman"/>
          <w:sz w:val="24"/>
          <w:szCs w:val="24"/>
        </w:rPr>
        <w:t>нервной ткани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переносит растворённые газы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регулирует функции организма</w:t>
      </w:r>
    </w:p>
    <w:p w:rsidR="0031576F" w:rsidRDefault="00ED238B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Пептидная связь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ED238B" w:rsidRPr="00CA5698" w:rsidRDefault="00ED238B" w:rsidP="00ED23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50" cy="914400"/>
            <wp:effectExtent l="1905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6F" w:rsidRPr="00CA5698" w:rsidRDefault="00F41855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нуклеиновых кислот можно установить с помощью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F41855">
        <w:rPr>
          <w:rFonts w:ascii="Times New Roman" w:hAnsi="Times New Roman" w:cs="Times New Roman"/>
          <w:sz w:val="24"/>
          <w:szCs w:val="24"/>
        </w:rPr>
        <w:t>гидролиза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F41855">
        <w:rPr>
          <w:rFonts w:ascii="Times New Roman" w:hAnsi="Times New Roman" w:cs="Times New Roman"/>
          <w:sz w:val="24"/>
          <w:szCs w:val="24"/>
        </w:rPr>
        <w:t>качественных реакций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схему строения участка молекулы ДНК: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цепь: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="00F41855">
        <w:rPr>
          <w:rFonts w:ascii="Times New Roman" w:hAnsi="Times New Roman" w:cs="Times New Roman"/>
          <w:sz w:val="24"/>
          <w:szCs w:val="24"/>
        </w:rPr>
        <w:t>АЦА</w:t>
      </w:r>
      <w:r>
        <w:rPr>
          <w:rFonts w:ascii="Times New Roman" w:hAnsi="Times New Roman" w:cs="Times New Roman"/>
          <w:sz w:val="24"/>
          <w:szCs w:val="24"/>
        </w:rPr>
        <w:t xml:space="preserve"> – ГТТ – </w:t>
      </w:r>
      <w:r w:rsidR="00F41855">
        <w:rPr>
          <w:rFonts w:ascii="Times New Roman" w:hAnsi="Times New Roman" w:cs="Times New Roman"/>
          <w:sz w:val="24"/>
          <w:szCs w:val="24"/>
        </w:rPr>
        <w:t>ГЦА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41855">
        <w:rPr>
          <w:rFonts w:ascii="Times New Roman" w:hAnsi="Times New Roman" w:cs="Times New Roman"/>
          <w:sz w:val="24"/>
          <w:szCs w:val="24"/>
        </w:rPr>
        <w:t>ЦЦГ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1576F" w:rsidRPr="00820348" w:rsidRDefault="0031576F" w:rsidP="0031576F">
      <w:pPr>
        <w:pStyle w:val="a3"/>
        <w:tabs>
          <w:tab w:val="left" w:pos="2127"/>
          <w:tab w:val="left" w:leader="underscore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цепь: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576F" w:rsidRDefault="0031576F" w:rsidP="003157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</w:t>
      </w:r>
      <w:r>
        <w:rPr>
          <w:rFonts w:ascii="Times New Roman" w:hAnsi="Times New Roman" w:cs="Times New Roman"/>
          <w:sz w:val="24"/>
          <w:szCs w:val="24"/>
        </w:rPr>
        <w:t xml:space="preserve">синтеза образования дипептида </w:t>
      </w:r>
      <w:r w:rsidR="00F41855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 xml:space="preserve"> – Ала.</w:t>
      </w:r>
    </w:p>
    <w:p w:rsidR="00173F50" w:rsidRPr="00CA5698" w:rsidRDefault="00173F50" w:rsidP="00173F50">
      <w:pPr>
        <w:pageBreakBefore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№4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vertAlign w:val="superscript"/>
        </w:rPr>
        <w:t>11</w:t>
      </w:r>
    </w:p>
    <w:p w:rsidR="0031576F" w:rsidRPr="00CA5698" w:rsidRDefault="0031576F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Связь, удерживающая вторичную структуру белка: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пентидная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дисульфидный мостик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водородная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AF7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РНК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Default="0031576F" w:rsidP="003157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переносит аминокислоты к месту синтеза белка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входит в состав рибосом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переносит информацию о строении белка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31576F" w:rsidRDefault="0031576F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термин, не подходящий по смыслу «полимер»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  <w:r w:rsidRPr="00CE7A16">
        <w:t xml:space="preserve"> 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трипептид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полинуклеотид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64918">
        <w:rPr>
          <w:rFonts w:ascii="Times New Roman" w:hAnsi="Times New Roman" w:cs="Times New Roman"/>
          <w:sz w:val="24"/>
          <w:szCs w:val="24"/>
        </w:rPr>
        <w:t>мономер;</w:t>
      </w:r>
    </w:p>
    <w:p w:rsidR="0031576F" w:rsidRPr="0031576F" w:rsidRDefault="00564918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образовании какой структуры принимает участие дисульфидные мостики</w:t>
      </w:r>
      <w:r w:rsidR="0031576F" w:rsidRPr="0031576F">
        <w:rPr>
          <w:rFonts w:ascii="Times New Roman" w:hAnsi="Times New Roman" w:cs="Times New Roman"/>
          <w:sz w:val="24"/>
          <w:szCs w:val="24"/>
        </w:rPr>
        <w:t>:</w:t>
      </w:r>
    </w:p>
    <w:p w:rsidR="00564918" w:rsidRPr="00564918" w:rsidRDefault="00564918" w:rsidP="0056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A56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третичной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64918" w:rsidRPr="00CA5698" w:rsidRDefault="00564918" w:rsidP="0056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A56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первичной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64918" w:rsidRPr="00CA5698" w:rsidRDefault="00564918" w:rsidP="00564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A56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вторичной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 первичной структуры белка с образованием аминокислот - это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  <w:r w:rsidRPr="0031576F">
        <w:rPr>
          <w:rFonts w:ascii="Times New Roman" w:hAnsi="Times New Roman" w:cs="Times New Roman"/>
          <w:sz w:val="24"/>
          <w:szCs w:val="24"/>
        </w:rPr>
        <w:t xml:space="preserve"> </w:t>
      </w:r>
      <w:r w:rsidR="00CE7A16" w:rsidRPr="00CE7A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666750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6F" w:rsidRPr="00CA5698" w:rsidRDefault="00564918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Утрата биологической активности белков связана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564918">
        <w:rPr>
          <w:rFonts w:ascii="Times New Roman" w:hAnsi="Times New Roman" w:cs="Times New Roman"/>
          <w:sz w:val="24"/>
          <w:szCs w:val="24"/>
        </w:rPr>
        <w:t>денатурацией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Б)</w:t>
      </w:r>
      <w:r w:rsidR="00564918">
        <w:rPr>
          <w:rFonts w:ascii="Times New Roman" w:hAnsi="Times New Roman" w:cs="Times New Roman"/>
          <w:sz w:val="24"/>
          <w:szCs w:val="24"/>
        </w:rPr>
        <w:t xml:space="preserve"> гидролизом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564918">
        <w:rPr>
          <w:rFonts w:ascii="Times New Roman" w:hAnsi="Times New Roman" w:cs="Times New Roman"/>
          <w:sz w:val="24"/>
          <w:szCs w:val="24"/>
        </w:rPr>
        <w:t>поликонденсацией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564918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Актин, миозин – белки, которые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18">
        <w:rPr>
          <w:rFonts w:ascii="Times New Roman" w:hAnsi="Times New Roman" w:cs="Times New Roman"/>
          <w:sz w:val="24"/>
          <w:szCs w:val="24"/>
        </w:rPr>
        <w:t>переносят растворённые газы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564918">
        <w:rPr>
          <w:rFonts w:ascii="Times New Roman" w:hAnsi="Times New Roman" w:cs="Times New Roman"/>
          <w:sz w:val="24"/>
          <w:szCs w:val="24"/>
        </w:rPr>
        <w:t xml:space="preserve">обеспечивают мышечное </w:t>
      </w:r>
      <w:proofErr w:type="spellStart"/>
      <w:r w:rsidR="00564918">
        <w:rPr>
          <w:rFonts w:ascii="Times New Roman" w:hAnsi="Times New Roman" w:cs="Times New Roman"/>
          <w:sz w:val="24"/>
          <w:szCs w:val="24"/>
        </w:rPr>
        <w:t>скоращение</w:t>
      </w:r>
      <w:proofErr w:type="spellEnd"/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64918" w:rsidRPr="00CA5698" w:rsidRDefault="00564918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входят в состав волос</w:t>
      </w:r>
    </w:p>
    <w:p w:rsidR="0031576F" w:rsidRPr="00CA5698" w:rsidRDefault="00564918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Мономером нуклеиновых кислот является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564918">
        <w:rPr>
          <w:rFonts w:ascii="Times New Roman" w:hAnsi="Times New Roman" w:cs="Times New Roman"/>
          <w:sz w:val="24"/>
          <w:szCs w:val="24"/>
        </w:rPr>
        <w:t>рибоза или дезоксирибоза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564918">
        <w:rPr>
          <w:rFonts w:ascii="Times New Roman" w:hAnsi="Times New Roman" w:cs="Times New Roman"/>
          <w:sz w:val="24"/>
          <w:szCs w:val="24"/>
        </w:rPr>
        <w:t>азотистое основание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64918">
        <w:rPr>
          <w:rFonts w:ascii="Times New Roman" w:hAnsi="Times New Roman" w:cs="Times New Roman"/>
          <w:sz w:val="24"/>
          <w:szCs w:val="24"/>
        </w:rPr>
        <w:t>нуклеотид</w:t>
      </w:r>
    </w:p>
    <w:p w:rsidR="0031576F" w:rsidRPr="00CA5698" w:rsidRDefault="00564918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пиримидиновым основания относятся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564918">
        <w:rPr>
          <w:rFonts w:ascii="Times New Roman" w:hAnsi="Times New Roman" w:cs="Times New Roman"/>
          <w:sz w:val="24"/>
          <w:szCs w:val="24"/>
        </w:rPr>
        <w:t>урацил, тимин, гуанин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564918">
        <w:rPr>
          <w:rFonts w:ascii="Times New Roman" w:hAnsi="Times New Roman" w:cs="Times New Roman"/>
          <w:sz w:val="24"/>
          <w:szCs w:val="24"/>
        </w:rPr>
        <w:t>урацил, цитозин, гуанин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564918">
        <w:rPr>
          <w:rFonts w:ascii="Times New Roman" w:hAnsi="Times New Roman" w:cs="Times New Roman"/>
          <w:sz w:val="24"/>
          <w:szCs w:val="24"/>
        </w:rPr>
        <w:t>урацил, тимин, аденин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564918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растворимым белкам относятся</w:t>
      </w:r>
      <w:r w:rsidR="0031576F" w:rsidRPr="00CA5698">
        <w:rPr>
          <w:rFonts w:ascii="Times New Roman" w:hAnsi="Times New Roman" w:cs="Times New Roman"/>
          <w:sz w:val="24"/>
          <w:szCs w:val="24"/>
        </w:rPr>
        <w:t>: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564918">
        <w:rPr>
          <w:rFonts w:ascii="Times New Roman" w:hAnsi="Times New Roman" w:cs="Times New Roman"/>
          <w:sz w:val="24"/>
          <w:szCs w:val="24"/>
        </w:rPr>
        <w:t>фибриллярные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Pr="00CA5698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564918">
        <w:rPr>
          <w:rFonts w:ascii="Times New Roman" w:hAnsi="Times New Roman" w:cs="Times New Roman"/>
          <w:sz w:val="24"/>
          <w:szCs w:val="24"/>
        </w:rPr>
        <w:t>глобулярные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31576F" w:rsidRDefault="0031576F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схему строения участка молекулы ДНК:</w:t>
      </w:r>
    </w:p>
    <w:p w:rsidR="0031576F" w:rsidRDefault="0031576F" w:rsidP="003157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цепь: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="00564918">
        <w:rPr>
          <w:rFonts w:ascii="Times New Roman" w:hAnsi="Times New Roman" w:cs="Times New Roman"/>
          <w:sz w:val="24"/>
          <w:szCs w:val="24"/>
        </w:rPr>
        <w:t>ГГА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64918">
        <w:rPr>
          <w:rFonts w:ascii="Times New Roman" w:hAnsi="Times New Roman" w:cs="Times New Roman"/>
          <w:sz w:val="24"/>
          <w:szCs w:val="24"/>
        </w:rPr>
        <w:t>ААТ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64918">
        <w:rPr>
          <w:rFonts w:ascii="Times New Roman" w:hAnsi="Times New Roman" w:cs="Times New Roman"/>
          <w:sz w:val="24"/>
          <w:szCs w:val="24"/>
        </w:rPr>
        <w:t>ЦТА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64918">
        <w:rPr>
          <w:rFonts w:ascii="Times New Roman" w:hAnsi="Times New Roman" w:cs="Times New Roman"/>
          <w:sz w:val="24"/>
          <w:szCs w:val="24"/>
        </w:rPr>
        <w:t>ТГТ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1576F" w:rsidRPr="00820348" w:rsidRDefault="0031576F" w:rsidP="0031576F">
      <w:pPr>
        <w:pStyle w:val="a3"/>
        <w:tabs>
          <w:tab w:val="left" w:pos="2127"/>
          <w:tab w:val="left" w:leader="underscore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цепь: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3F50" w:rsidRPr="0031576F" w:rsidRDefault="0031576F" w:rsidP="003157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</w:t>
      </w:r>
      <w:r>
        <w:rPr>
          <w:rFonts w:ascii="Times New Roman" w:hAnsi="Times New Roman" w:cs="Times New Roman"/>
          <w:sz w:val="24"/>
          <w:szCs w:val="24"/>
        </w:rPr>
        <w:t xml:space="preserve">синтеза образования дипептида </w:t>
      </w:r>
      <w:proofErr w:type="gramStart"/>
      <w:r w:rsidR="00564918">
        <w:rPr>
          <w:rFonts w:ascii="Times New Roman" w:hAnsi="Times New Roman" w:cs="Times New Roman"/>
          <w:sz w:val="24"/>
          <w:szCs w:val="24"/>
        </w:rPr>
        <w:t>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1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64918">
        <w:rPr>
          <w:rFonts w:ascii="Times New Roman" w:hAnsi="Times New Roman" w:cs="Times New Roman"/>
          <w:sz w:val="24"/>
          <w:szCs w:val="24"/>
        </w:rPr>
        <w:t>Глу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73F50" w:rsidRPr="0031576F" w:rsidSect="005C77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78F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B21"/>
    <w:multiLevelType w:val="hybridMultilevel"/>
    <w:tmpl w:val="36A00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B10A9"/>
    <w:multiLevelType w:val="hybridMultilevel"/>
    <w:tmpl w:val="9CC6DF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B4834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66662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2EA6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9649D"/>
    <w:multiLevelType w:val="hybridMultilevel"/>
    <w:tmpl w:val="52A299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F16BE8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85C15"/>
    <w:multiLevelType w:val="hybridMultilevel"/>
    <w:tmpl w:val="B94E8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2317"/>
    <w:multiLevelType w:val="hybridMultilevel"/>
    <w:tmpl w:val="CF741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B0763"/>
    <w:multiLevelType w:val="hybridMultilevel"/>
    <w:tmpl w:val="09CAE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E5072"/>
    <w:multiLevelType w:val="hybridMultilevel"/>
    <w:tmpl w:val="CC1247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620BAF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43BA2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83A54"/>
    <w:multiLevelType w:val="hybridMultilevel"/>
    <w:tmpl w:val="CF741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D47B2"/>
    <w:multiLevelType w:val="hybridMultilevel"/>
    <w:tmpl w:val="A85A3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45891"/>
    <w:multiLevelType w:val="hybridMultilevel"/>
    <w:tmpl w:val="B94E8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2"/>
  </w:num>
  <w:num w:numId="13">
    <w:abstractNumId w:val="11"/>
  </w:num>
  <w:num w:numId="14">
    <w:abstractNumId w:val="6"/>
  </w:num>
  <w:num w:numId="15">
    <w:abstractNumId w:val="15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4DCC"/>
    <w:rsid w:val="000D06E3"/>
    <w:rsid w:val="000E4DCC"/>
    <w:rsid w:val="001608E9"/>
    <w:rsid w:val="00173F50"/>
    <w:rsid w:val="0031576F"/>
    <w:rsid w:val="004A72A4"/>
    <w:rsid w:val="00564918"/>
    <w:rsid w:val="005C7756"/>
    <w:rsid w:val="00600CDA"/>
    <w:rsid w:val="006824F9"/>
    <w:rsid w:val="00820348"/>
    <w:rsid w:val="00905400"/>
    <w:rsid w:val="009B7CEC"/>
    <w:rsid w:val="00AB3179"/>
    <w:rsid w:val="00AB37AC"/>
    <w:rsid w:val="00AF7E25"/>
    <w:rsid w:val="00B66DAC"/>
    <w:rsid w:val="00CA5698"/>
    <w:rsid w:val="00CE7A16"/>
    <w:rsid w:val="00D3703C"/>
    <w:rsid w:val="00E24041"/>
    <w:rsid w:val="00ED238B"/>
    <w:rsid w:val="00F4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9380-24A0-4B66-A209-49683C99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4</cp:revision>
  <dcterms:created xsi:type="dcterms:W3CDTF">2014-04-08T15:43:00Z</dcterms:created>
  <dcterms:modified xsi:type="dcterms:W3CDTF">2014-07-02T17:42:00Z</dcterms:modified>
</cp:coreProperties>
</file>