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42" w:rsidRPr="00D91B0C" w:rsidRDefault="00D82042" w:rsidP="00D91B0C">
      <w:pPr>
        <w:spacing w:line="360" w:lineRule="auto"/>
        <w:jc w:val="center"/>
        <w:rPr>
          <w:rFonts w:ascii="Times New Roman" w:hAnsi="Times New Roman"/>
          <w:b/>
          <w:caps/>
          <w:lang w:val="ru-RU"/>
        </w:rPr>
      </w:pPr>
      <w:r w:rsidRPr="00D91B0C">
        <w:rPr>
          <w:rFonts w:ascii="Times New Roman" w:hAnsi="Times New Roman"/>
          <w:b/>
          <w:caps/>
          <w:lang w:val="ru-RU"/>
        </w:rPr>
        <w:t>Частнооценочные прилагательные в поэме Н.В.Гоголя «Мёртвые души»</w:t>
      </w:r>
    </w:p>
    <w:p w:rsidR="00D82042" w:rsidRPr="00D91B0C" w:rsidRDefault="00D82042" w:rsidP="00D91B0C">
      <w:pPr>
        <w:spacing w:line="360" w:lineRule="auto"/>
        <w:rPr>
          <w:rFonts w:ascii="Times New Roman" w:hAnsi="Times New Roman"/>
          <w:i/>
          <w:lang w:val="ru-RU"/>
        </w:rPr>
      </w:pPr>
    </w:p>
    <w:p w:rsidR="00D82042" w:rsidRPr="00D91B0C" w:rsidRDefault="00D82042" w:rsidP="00D91B0C">
      <w:pPr>
        <w:spacing w:line="360" w:lineRule="auto"/>
        <w:jc w:val="both"/>
        <w:rPr>
          <w:rFonts w:ascii="Times New Roman" w:hAnsi="Times New Roman"/>
          <w:lang w:val="ru-RU"/>
        </w:rPr>
      </w:pPr>
      <w:r w:rsidRPr="00D91B0C">
        <w:rPr>
          <w:rFonts w:ascii="Times New Roman" w:hAnsi="Times New Roman"/>
          <w:b/>
          <w:lang w:val="ru-RU"/>
        </w:rPr>
        <w:tab/>
      </w:r>
      <w:r w:rsidRPr="00D91B0C">
        <w:rPr>
          <w:rFonts w:ascii="Times New Roman" w:hAnsi="Times New Roman"/>
          <w:lang w:val="ru-RU"/>
        </w:rPr>
        <w:t>Воспринимая явления действительности, человек выражает свое не нейтральное отношение к нему посредством оценки: «хороший» - «плохой», «хорошо» - «плохо». Будучи выражена языковыми средствами, оцен</w:t>
      </w:r>
      <w:bookmarkStart w:id="0" w:name="_GoBack"/>
      <w:bookmarkEnd w:id="0"/>
      <w:r w:rsidRPr="00D91B0C">
        <w:rPr>
          <w:rFonts w:ascii="Times New Roman" w:hAnsi="Times New Roman"/>
          <w:lang w:val="ru-RU"/>
        </w:rPr>
        <w:t xml:space="preserve">ка реализуется в компоненте значения слова, который называют </w:t>
      </w:r>
      <w:proofErr w:type="spellStart"/>
      <w:r w:rsidRPr="00D91B0C">
        <w:rPr>
          <w:rFonts w:ascii="Times New Roman" w:hAnsi="Times New Roman"/>
          <w:lang w:val="ru-RU"/>
        </w:rPr>
        <w:t>оценочностью</w:t>
      </w:r>
      <w:proofErr w:type="spellEnd"/>
      <w:r w:rsidRPr="00D91B0C">
        <w:rPr>
          <w:rFonts w:ascii="Times New Roman" w:hAnsi="Times New Roman"/>
          <w:lang w:val="ru-RU"/>
        </w:rPr>
        <w:t>.</w:t>
      </w:r>
    </w:p>
    <w:p w:rsidR="00D82042" w:rsidRPr="00D91B0C" w:rsidRDefault="00D82042" w:rsidP="00D91B0C">
      <w:pPr>
        <w:spacing w:line="360" w:lineRule="auto"/>
        <w:jc w:val="both"/>
        <w:rPr>
          <w:rFonts w:ascii="Times New Roman" w:hAnsi="Times New Roman"/>
          <w:lang w:val="ru-RU"/>
        </w:rPr>
      </w:pPr>
      <w:proofErr w:type="spellStart"/>
      <w:r w:rsidRPr="00D91B0C">
        <w:rPr>
          <w:rFonts w:ascii="Times New Roman" w:hAnsi="Times New Roman"/>
          <w:lang w:val="ru-RU"/>
        </w:rPr>
        <w:t>Оценочность</w:t>
      </w:r>
      <w:proofErr w:type="spellEnd"/>
      <w:r w:rsidRPr="00D91B0C">
        <w:rPr>
          <w:rFonts w:ascii="Times New Roman" w:hAnsi="Times New Roman"/>
          <w:lang w:val="ru-RU"/>
        </w:rPr>
        <w:t xml:space="preserve"> отражает положительную или отрицательную оценку объекта или явления.</w:t>
      </w:r>
    </w:p>
    <w:p w:rsidR="00D82042" w:rsidRPr="00D91B0C" w:rsidRDefault="00D82042" w:rsidP="00D91B0C">
      <w:pPr>
        <w:spacing w:line="360" w:lineRule="auto"/>
        <w:jc w:val="both"/>
        <w:rPr>
          <w:rFonts w:ascii="Times New Roman" w:hAnsi="Times New Roman"/>
          <w:lang w:val="ru-RU"/>
        </w:rPr>
      </w:pPr>
      <w:r w:rsidRPr="00D91B0C">
        <w:rPr>
          <w:rFonts w:ascii="Times New Roman" w:hAnsi="Times New Roman"/>
          <w:lang w:val="ru-RU"/>
        </w:rPr>
        <w:tab/>
      </w:r>
      <w:proofErr w:type="spellStart"/>
      <w:r w:rsidRPr="00D91B0C">
        <w:rPr>
          <w:rFonts w:ascii="Times New Roman" w:hAnsi="Times New Roman"/>
          <w:lang w:val="ru-RU"/>
        </w:rPr>
        <w:t>М.С.Ретунская</w:t>
      </w:r>
      <w:proofErr w:type="spellEnd"/>
      <w:r w:rsidRPr="00D91B0C">
        <w:rPr>
          <w:rFonts w:ascii="Times New Roman" w:hAnsi="Times New Roman"/>
          <w:lang w:val="ru-RU"/>
        </w:rPr>
        <w:t xml:space="preserve"> указывает, что оценочная лексика содержит в своем значении информацию об эмоциональном отношении к обозначаемому предмету или явлению. Под эмоционально-оценочной информацией понимается оценка окружающей действительности, представленная в качестве положительной эмоциональной оценки и ее модификаций (одобрения, ласкового отношения, восхищения и др.) и отрицательной эмоциональной оценки и ее модификаций (неодобрения, пренебрежения, презрения, грубой и мягкой насмешки) [1, с. 10].</w:t>
      </w:r>
    </w:p>
    <w:p w:rsidR="00D82042" w:rsidRPr="00D91B0C" w:rsidRDefault="00D82042" w:rsidP="00D91B0C">
      <w:pPr>
        <w:spacing w:line="360" w:lineRule="auto"/>
        <w:ind w:firstLine="708"/>
        <w:jc w:val="both"/>
        <w:rPr>
          <w:rFonts w:ascii="Times New Roman" w:hAnsi="Times New Roman"/>
          <w:lang w:val="ru-RU"/>
        </w:rPr>
      </w:pPr>
      <w:proofErr w:type="spellStart"/>
      <w:r w:rsidRPr="00D91B0C">
        <w:rPr>
          <w:rFonts w:ascii="Times New Roman" w:hAnsi="Times New Roman"/>
          <w:lang w:val="ru-RU"/>
        </w:rPr>
        <w:t>Оценочность</w:t>
      </w:r>
      <w:proofErr w:type="spellEnd"/>
      <w:r w:rsidRPr="00D91B0C">
        <w:rPr>
          <w:rFonts w:ascii="Times New Roman" w:hAnsi="Times New Roman"/>
          <w:lang w:val="ru-RU"/>
        </w:rPr>
        <w:t xml:space="preserve"> является обязательным элементом </w:t>
      </w:r>
      <w:proofErr w:type="spellStart"/>
      <w:r w:rsidRPr="00D91B0C">
        <w:rPr>
          <w:rFonts w:ascii="Times New Roman" w:hAnsi="Times New Roman"/>
          <w:lang w:val="ru-RU"/>
        </w:rPr>
        <w:t>эмотивности</w:t>
      </w:r>
      <w:proofErr w:type="spellEnd"/>
      <w:r w:rsidRPr="00D91B0C">
        <w:rPr>
          <w:rFonts w:ascii="Times New Roman" w:hAnsi="Times New Roman"/>
          <w:lang w:val="ru-RU"/>
        </w:rPr>
        <w:t xml:space="preserve">. Оценка человеком некоторого объекта или явления часто основывается на эмоциональных переживаниях, однако </w:t>
      </w:r>
      <w:proofErr w:type="spellStart"/>
      <w:r w:rsidRPr="00D91B0C">
        <w:rPr>
          <w:rFonts w:ascii="Times New Roman" w:hAnsi="Times New Roman"/>
          <w:lang w:val="ru-RU"/>
        </w:rPr>
        <w:t>эмотивность</w:t>
      </w:r>
      <w:proofErr w:type="spellEnd"/>
      <w:r w:rsidRPr="00D91B0C">
        <w:rPr>
          <w:rFonts w:ascii="Times New Roman" w:hAnsi="Times New Roman"/>
          <w:lang w:val="ru-RU"/>
        </w:rPr>
        <w:t xml:space="preserve"> не всегда является обязательным элементом </w:t>
      </w:r>
      <w:proofErr w:type="spellStart"/>
      <w:r w:rsidRPr="00D91B0C">
        <w:rPr>
          <w:rFonts w:ascii="Times New Roman" w:hAnsi="Times New Roman"/>
          <w:lang w:val="ru-RU"/>
        </w:rPr>
        <w:t>оценочности</w:t>
      </w:r>
      <w:proofErr w:type="spellEnd"/>
      <w:r w:rsidRPr="00D91B0C">
        <w:rPr>
          <w:rFonts w:ascii="Times New Roman" w:hAnsi="Times New Roman"/>
          <w:lang w:val="ru-RU"/>
        </w:rPr>
        <w:t>: одно и то же слово в разных речевых ситуациях способно выражать или только эмоцию, или эмоцию и оценку одновременно.</w:t>
      </w:r>
    </w:p>
    <w:p w:rsidR="00D82042" w:rsidRPr="00D91B0C" w:rsidRDefault="00D82042" w:rsidP="00D91B0C">
      <w:pPr>
        <w:spacing w:line="360" w:lineRule="auto"/>
        <w:jc w:val="both"/>
        <w:rPr>
          <w:rFonts w:ascii="Times New Roman" w:hAnsi="Times New Roman"/>
          <w:lang w:val="ru-RU"/>
        </w:rPr>
      </w:pPr>
      <w:r w:rsidRPr="00D91B0C">
        <w:rPr>
          <w:rFonts w:ascii="Times New Roman" w:hAnsi="Times New Roman"/>
          <w:lang w:val="ru-RU"/>
        </w:rPr>
        <w:tab/>
        <w:t>Смыслом оценочных слов в случаях их конкретного употребления интересуются и сами говорящие. Их интерес вызван неясностью критериев оценки. Между тем сами принципы выбора критериев могут быть установлены с достаточной степенью определённости. Они в большой мере зависят от принципов выделения классов объектов.</w:t>
      </w:r>
    </w:p>
    <w:p w:rsidR="00D82042" w:rsidRPr="00D91B0C" w:rsidRDefault="00D82042" w:rsidP="00D91B0C">
      <w:pPr>
        <w:spacing w:line="360" w:lineRule="auto"/>
        <w:jc w:val="both"/>
        <w:rPr>
          <w:rFonts w:ascii="Times New Roman" w:hAnsi="Times New Roman"/>
          <w:lang w:val="ru-RU"/>
        </w:rPr>
      </w:pPr>
      <w:r w:rsidRPr="00D91B0C">
        <w:rPr>
          <w:rFonts w:ascii="Times New Roman" w:hAnsi="Times New Roman"/>
          <w:lang w:val="ru-RU"/>
        </w:rPr>
        <w:tab/>
        <w:t>Как было отмечено выше, общая оценка присуждается по совокупности признаков, например</w:t>
      </w:r>
      <w:proofErr w:type="gramStart"/>
      <w:r w:rsidRPr="00D91B0C">
        <w:rPr>
          <w:rFonts w:ascii="Times New Roman" w:hAnsi="Times New Roman"/>
          <w:lang w:val="ru-RU"/>
        </w:rPr>
        <w:t>,</w:t>
      </w:r>
      <w:proofErr w:type="gramEnd"/>
      <w:r w:rsidRPr="00D91B0C">
        <w:rPr>
          <w:rFonts w:ascii="Times New Roman" w:hAnsi="Times New Roman"/>
          <w:lang w:val="ru-RU"/>
        </w:rPr>
        <w:t xml:space="preserve"> чиновники, решая, кто такой Чичиков, «остались ещё в худшем положении» [2, с.198]. </w:t>
      </w:r>
      <w:r w:rsidRPr="00D91B0C">
        <w:rPr>
          <w:rFonts w:ascii="Times New Roman" w:hAnsi="Times New Roman"/>
          <w:i/>
          <w:lang w:val="ru-RU"/>
        </w:rPr>
        <w:t xml:space="preserve">Худшее положение </w:t>
      </w:r>
      <w:r w:rsidRPr="00D91B0C">
        <w:rPr>
          <w:rFonts w:ascii="Times New Roman" w:hAnsi="Times New Roman"/>
          <w:lang w:val="ru-RU"/>
        </w:rPr>
        <w:t xml:space="preserve">подразумевает то, что оно самое плохое, невыгодное, затруднительное и т.д. Чичиков в беседе с помещиком Собакевичем использует </w:t>
      </w:r>
      <w:proofErr w:type="spellStart"/>
      <w:r w:rsidRPr="00D91B0C">
        <w:rPr>
          <w:rFonts w:ascii="Times New Roman" w:hAnsi="Times New Roman"/>
          <w:lang w:val="ru-RU"/>
        </w:rPr>
        <w:t>общеоценочные</w:t>
      </w:r>
      <w:proofErr w:type="spellEnd"/>
      <w:r w:rsidRPr="00D91B0C">
        <w:rPr>
          <w:rFonts w:ascii="Times New Roman" w:hAnsi="Times New Roman"/>
          <w:lang w:val="ru-RU"/>
        </w:rPr>
        <w:t xml:space="preserve"> прилагательные, говоря о городских правителях:  «А прекрасный человек!», «Конечно, всякий человек не без слабостей, но зато губернатор какой превосходный человек!» (с.89). Здесь прилагательные </w:t>
      </w:r>
      <w:r w:rsidRPr="00D91B0C">
        <w:rPr>
          <w:rFonts w:ascii="Times New Roman" w:hAnsi="Times New Roman"/>
          <w:i/>
          <w:lang w:val="ru-RU"/>
        </w:rPr>
        <w:t>прекрасный</w:t>
      </w:r>
      <w:r w:rsidRPr="00D91B0C">
        <w:rPr>
          <w:rFonts w:ascii="Times New Roman" w:hAnsi="Times New Roman"/>
          <w:lang w:val="ru-RU"/>
        </w:rPr>
        <w:t xml:space="preserve"> и </w:t>
      </w:r>
      <w:r w:rsidRPr="00D91B0C">
        <w:rPr>
          <w:rFonts w:ascii="Times New Roman" w:hAnsi="Times New Roman"/>
          <w:i/>
          <w:lang w:val="ru-RU"/>
        </w:rPr>
        <w:t>превосходный</w:t>
      </w:r>
      <w:r w:rsidRPr="00D91B0C">
        <w:rPr>
          <w:rFonts w:ascii="Times New Roman" w:hAnsi="Times New Roman"/>
          <w:lang w:val="ru-RU"/>
        </w:rPr>
        <w:t xml:space="preserve"> характеризуют человека как очень хорошего, отличного, красивого, со всех сторон положительного. Слуга Чичикова Селифан, оправдываясь перед хозяином, заподозрившим его в том, что он пьян, так говорит: «Нет, барин, как можно, чтоб я был пьян! Я знаю, что это нехорошее дело быть пьяным». И тут же добавляет, что с «хорошим </w:t>
      </w:r>
      <w:r w:rsidRPr="00D91B0C">
        <w:rPr>
          <w:rFonts w:ascii="Times New Roman" w:hAnsi="Times New Roman"/>
          <w:lang w:val="ru-RU"/>
        </w:rPr>
        <w:lastRenderedPageBreak/>
        <w:t xml:space="preserve">человеком можно поговорить и закусить» и нет в этом ничего «худого» (с.37). Прилагательное </w:t>
      </w:r>
      <w:r w:rsidRPr="00D91B0C">
        <w:rPr>
          <w:rFonts w:ascii="Times New Roman" w:hAnsi="Times New Roman"/>
          <w:i/>
          <w:lang w:val="ru-RU"/>
        </w:rPr>
        <w:t xml:space="preserve">нехорошее </w:t>
      </w:r>
      <w:r w:rsidRPr="00D91B0C">
        <w:rPr>
          <w:rFonts w:ascii="Times New Roman" w:hAnsi="Times New Roman"/>
          <w:lang w:val="ru-RU"/>
        </w:rPr>
        <w:t xml:space="preserve">говорит о деле плохом, аморальном, но употребление в следующем предложении словосочетания  </w:t>
      </w:r>
      <w:r w:rsidRPr="00D91B0C">
        <w:rPr>
          <w:rFonts w:ascii="Times New Roman" w:hAnsi="Times New Roman"/>
          <w:i/>
          <w:lang w:val="ru-RU"/>
        </w:rPr>
        <w:t>хороший человек</w:t>
      </w:r>
      <w:r w:rsidRPr="00D91B0C">
        <w:rPr>
          <w:rFonts w:ascii="Times New Roman" w:hAnsi="Times New Roman"/>
          <w:lang w:val="ru-RU"/>
        </w:rPr>
        <w:t xml:space="preserve"> в значении «положительный, достойный, приличный» должно, по мнению Селифана, оправдать его пагубное пристрастие к алкоголю. Помещик </w:t>
      </w:r>
      <w:proofErr w:type="spellStart"/>
      <w:r w:rsidRPr="00D91B0C">
        <w:rPr>
          <w:rFonts w:ascii="Times New Roman" w:hAnsi="Times New Roman"/>
          <w:lang w:val="ru-RU"/>
        </w:rPr>
        <w:t>Ноздрёв</w:t>
      </w:r>
      <w:proofErr w:type="spellEnd"/>
      <w:r w:rsidRPr="00D91B0C">
        <w:rPr>
          <w:rFonts w:ascii="Times New Roman" w:hAnsi="Times New Roman"/>
          <w:lang w:val="ru-RU"/>
        </w:rPr>
        <w:t xml:space="preserve">, повествуя о том, как хорошо покутил в первые дни ярмарки, приходит к выводу, что «ярмарка была отличнейшая» (с.58). Прилагательное </w:t>
      </w:r>
      <w:proofErr w:type="gramStart"/>
      <w:r w:rsidRPr="00D91B0C">
        <w:rPr>
          <w:rFonts w:ascii="Times New Roman" w:hAnsi="Times New Roman"/>
          <w:i/>
          <w:lang w:val="ru-RU"/>
        </w:rPr>
        <w:t>отличнейшая</w:t>
      </w:r>
      <w:proofErr w:type="gramEnd"/>
      <w:r w:rsidRPr="00D91B0C">
        <w:rPr>
          <w:rFonts w:ascii="Times New Roman" w:hAnsi="Times New Roman"/>
          <w:i/>
          <w:lang w:val="ru-RU"/>
        </w:rPr>
        <w:t xml:space="preserve"> </w:t>
      </w:r>
      <w:r w:rsidRPr="00D91B0C">
        <w:rPr>
          <w:rFonts w:ascii="Times New Roman" w:hAnsi="Times New Roman"/>
          <w:lang w:val="ru-RU"/>
        </w:rPr>
        <w:t xml:space="preserve">в данном контексте означает, что на такой ярмарке можно хорошо покутить, продать товар «по самой выгоднейшей цене», поиграть в карты, выпить шампанского или «бутылочку французского под названием: </w:t>
      </w:r>
      <w:proofErr w:type="spellStart"/>
      <w:r w:rsidRPr="00D91B0C">
        <w:rPr>
          <w:rFonts w:ascii="Times New Roman" w:hAnsi="Times New Roman"/>
          <w:lang w:val="ru-RU"/>
        </w:rPr>
        <w:t>бонбон</w:t>
      </w:r>
      <w:proofErr w:type="spellEnd"/>
      <w:r w:rsidRPr="00D91B0C">
        <w:rPr>
          <w:rFonts w:ascii="Times New Roman" w:hAnsi="Times New Roman"/>
          <w:lang w:val="ru-RU"/>
        </w:rPr>
        <w:t>» и т.д. (с.58).</w:t>
      </w:r>
    </w:p>
    <w:p w:rsidR="00D82042" w:rsidRPr="00D91B0C" w:rsidRDefault="00D82042" w:rsidP="00D91B0C">
      <w:pPr>
        <w:spacing w:line="360" w:lineRule="auto"/>
        <w:jc w:val="both"/>
        <w:rPr>
          <w:rFonts w:ascii="Times New Roman" w:hAnsi="Times New Roman"/>
          <w:lang w:val="ru-RU"/>
        </w:rPr>
      </w:pPr>
      <w:r w:rsidRPr="00D91B0C">
        <w:rPr>
          <w:rFonts w:ascii="Times New Roman" w:hAnsi="Times New Roman"/>
          <w:lang w:val="ru-RU"/>
        </w:rPr>
        <w:tab/>
        <w:t xml:space="preserve">В поэме «Мёртвые души» </w:t>
      </w:r>
      <w:proofErr w:type="spellStart"/>
      <w:r w:rsidRPr="00D91B0C">
        <w:rPr>
          <w:rFonts w:ascii="Times New Roman" w:hAnsi="Times New Roman"/>
          <w:lang w:val="ru-RU"/>
        </w:rPr>
        <w:t>Н.В.Гоголь</w:t>
      </w:r>
      <w:proofErr w:type="spellEnd"/>
      <w:r w:rsidRPr="00D91B0C">
        <w:rPr>
          <w:rFonts w:ascii="Times New Roman" w:hAnsi="Times New Roman"/>
          <w:lang w:val="ru-RU"/>
        </w:rPr>
        <w:t xml:space="preserve"> активно использует </w:t>
      </w:r>
      <w:proofErr w:type="spellStart"/>
      <w:r w:rsidRPr="00D91B0C">
        <w:rPr>
          <w:rFonts w:ascii="Times New Roman" w:hAnsi="Times New Roman"/>
          <w:lang w:val="ru-RU"/>
        </w:rPr>
        <w:t>частнооценочные</w:t>
      </w:r>
      <w:proofErr w:type="spellEnd"/>
      <w:r w:rsidRPr="00D91B0C">
        <w:rPr>
          <w:rFonts w:ascii="Times New Roman" w:hAnsi="Times New Roman"/>
          <w:lang w:val="ru-RU"/>
        </w:rPr>
        <w:t xml:space="preserve"> прилагательные различных типов.</w:t>
      </w:r>
    </w:p>
    <w:p w:rsidR="00D82042" w:rsidRPr="00D91B0C" w:rsidRDefault="00D82042" w:rsidP="00D91B0C">
      <w:pPr>
        <w:spacing w:line="360" w:lineRule="auto"/>
        <w:jc w:val="center"/>
        <w:rPr>
          <w:rFonts w:ascii="Times New Roman" w:hAnsi="Times New Roman"/>
          <w:b/>
          <w:u w:val="single"/>
          <w:lang w:val="ru-RU"/>
        </w:rPr>
      </w:pPr>
    </w:p>
    <w:p w:rsidR="00D82042" w:rsidRPr="00D91B0C" w:rsidRDefault="00D82042" w:rsidP="00D91B0C">
      <w:pPr>
        <w:spacing w:line="360" w:lineRule="auto"/>
        <w:jc w:val="center"/>
        <w:rPr>
          <w:rFonts w:ascii="Times New Roman" w:hAnsi="Times New Roman"/>
          <w:b/>
          <w:i/>
          <w:u w:val="single"/>
          <w:lang w:val="ru-RU"/>
        </w:rPr>
      </w:pPr>
      <w:r w:rsidRPr="00D91B0C">
        <w:rPr>
          <w:rFonts w:ascii="Times New Roman" w:hAnsi="Times New Roman"/>
          <w:b/>
          <w:i/>
          <w:u w:val="single"/>
          <w:lang w:val="ru-RU"/>
        </w:rPr>
        <w:t>Имена прилагательные, выражающие сенсорные оценки</w:t>
      </w:r>
    </w:p>
    <w:p w:rsidR="00D82042" w:rsidRPr="00D91B0C" w:rsidRDefault="00D82042" w:rsidP="00D91B0C">
      <w:pPr>
        <w:spacing w:line="360" w:lineRule="auto"/>
        <w:jc w:val="center"/>
        <w:rPr>
          <w:rFonts w:ascii="Times New Roman" w:hAnsi="Times New Roman"/>
          <w:b/>
          <w:u w:val="single"/>
          <w:lang w:val="ru-RU"/>
        </w:rPr>
      </w:pPr>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Категории </w:t>
      </w:r>
      <w:proofErr w:type="spellStart"/>
      <w:r w:rsidRPr="00D91B0C">
        <w:rPr>
          <w:rFonts w:ascii="Times New Roman" w:hAnsi="Times New Roman"/>
          <w:lang w:val="ru-RU"/>
        </w:rPr>
        <w:t>частнооценочных</w:t>
      </w:r>
      <w:proofErr w:type="spellEnd"/>
      <w:r w:rsidRPr="00D91B0C">
        <w:rPr>
          <w:rFonts w:ascii="Times New Roman" w:hAnsi="Times New Roman"/>
          <w:lang w:val="ru-RU"/>
        </w:rPr>
        <w:t xml:space="preserve"> прилагательных образуют три группы. Первая группа объединяет сенсорные оценки, т.е. оценки, связанные с ощущениями, чувственным опытом – физическим и психическим. Они ориентируют человека в природной и социальной среде, способствуя его аккомодации, достижению комфортности. В эту группу входят первые две категории оценок. Эти оценки (прежде всего те из них, которые основываются на физическом опыте) обычно не мотивируются. Оценка прямо проистекает из того ощущения, которое, независимо от воли и самоконтроля, испытывает человек. Стремление говорящего объяснить свои вкусовые предпочтения не может не завести его в свой порочный круг.</w:t>
      </w:r>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Предикаты этой группы, независимо от того, к чему они относятся, характеризуют в большей мере вкусы субъекта оценки (человека), чем её объект. Субъект оценки выступает в этом случае как психический или физический рецептор и в качестве такового характеризуется тонкостью или грубостью восприятия – с одной стороны, и глубиной или поверхностью переживаний – с другой [3, с. 78].</w:t>
      </w:r>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В поэме </w:t>
      </w:r>
      <w:proofErr w:type="spellStart"/>
      <w:r w:rsidRPr="00D91B0C">
        <w:rPr>
          <w:rFonts w:ascii="Times New Roman" w:hAnsi="Times New Roman"/>
          <w:lang w:val="ru-RU"/>
        </w:rPr>
        <w:t>Н.В.Гоголя</w:t>
      </w:r>
      <w:proofErr w:type="spellEnd"/>
      <w:r w:rsidRPr="00D91B0C">
        <w:rPr>
          <w:rFonts w:ascii="Times New Roman" w:hAnsi="Times New Roman"/>
          <w:lang w:val="ru-RU"/>
        </w:rPr>
        <w:t xml:space="preserve"> «Мёртвые души» прилагательные этой группы составляют 40% от общего числа. </w:t>
      </w:r>
      <w:proofErr w:type="gramStart"/>
      <w:r w:rsidRPr="00D91B0C">
        <w:rPr>
          <w:rFonts w:ascii="Times New Roman" w:hAnsi="Times New Roman"/>
          <w:lang w:val="ru-RU"/>
        </w:rPr>
        <w:t xml:space="preserve">Например, прилагательные с сенсорно-вкусовым значением: </w:t>
      </w:r>
      <w:r w:rsidRPr="00D91B0C">
        <w:rPr>
          <w:rFonts w:ascii="Times New Roman" w:hAnsi="Times New Roman"/>
          <w:i/>
          <w:lang w:val="ru-RU"/>
        </w:rPr>
        <w:t xml:space="preserve">приятный </w:t>
      </w:r>
      <w:r w:rsidRPr="00D91B0C">
        <w:rPr>
          <w:rFonts w:ascii="Times New Roman" w:hAnsi="Times New Roman"/>
          <w:lang w:val="ru-RU"/>
        </w:rPr>
        <w:t xml:space="preserve">(с.26), </w:t>
      </w:r>
      <w:r w:rsidRPr="00D91B0C">
        <w:rPr>
          <w:rFonts w:ascii="Times New Roman" w:hAnsi="Times New Roman"/>
          <w:i/>
          <w:lang w:val="ru-RU"/>
        </w:rPr>
        <w:t>неосязаемый</w:t>
      </w:r>
      <w:r w:rsidRPr="00D91B0C">
        <w:rPr>
          <w:rFonts w:ascii="Times New Roman" w:hAnsi="Times New Roman"/>
          <w:lang w:val="ru-RU"/>
        </w:rPr>
        <w:t xml:space="preserve"> (с.94), </w:t>
      </w:r>
      <w:r w:rsidRPr="00D91B0C">
        <w:rPr>
          <w:rFonts w:ascii="Times New Roman" w:hAnsi="Times New Roman"/>
          <w:i/>
          <w:lang w:val="ru-RU"/>
        </w:rPr>
        <w:t>вонючий</w:t>
      </w:r>
      <w:r w:rsidRPr="00D91B0C">
        <w:rPr>
          <w:rFonts w:ascii="Times New Roman" w:hAnsi="Times New Roman"/>
          <w:lang w:val="ru-RU"/>
        </w:rPr>
        <w:t xml:space="preserve"> (с.163), </w:t>
      </w:r>
      <w:r w:rsidRPr="00D91B0C">
        <w:rPr>
          <w:rFonts w:ascii="Times New Roman" w:hAnsi="Times New Roman"/>
          <w:i/>
          <w:lang w:val="ru-RU"/>
        </w:rPr>
        <w:t>чуткий</w:t>
      </w:r>
      <w:r w:rsidRPr="00D91B0C">
        <w:rPr>
          <w:rFonts w:ascii="Times New Roman" w:hAnsi="Times New Roman"/>
          <w:lang w:val="ru-RU"/>
        </w:rPr>
        <w:t xml:space="preserve"> (с.64), </w:t>
      </w:r>
      <w:r w:rsidRPr="00D91B0C">
        <w:rPr>
          <w:rFonts w:ascii="Times New Roman" w:hAnsi="Times New Roman"/>
          <w:i/>
          <w:lang w:val="ru-RU"/>
        </w:rPr>
        <w:t>тухлый</w:t>
      </w:r>
      <w:r w:rsidRPr="00D91B0C">
        <w:rPr>
          <w:rFonts w:ascii="Times New Roman" w:hAnsi="Times New Roman"/>
          <w:lang w:val="ru-RU"/>
        </w:rPr>
        <w:t xml:space="preserve"> (с.195), </w:t>
      </w:r>
      <w:r w:rsidRPr="00D91B0C">
        <w:rPr>
          <w:rFonts w:ascii="Times New Roman" w:hAnsi="Times New Roman"/>
          <w:i/>
          <w:lang w:val="ru-RU"/>
        </w:rPr>
        <w:t>душистый</w:t>
      </w:r>
      <w:r w:rsidRPr="00D91B0C">
        <w:rPr>
          <w:rFonts w:ascii="Times New Roman" w:hAnsi="Times New Roman"/>
          <w:lang w:val="ru-RU"/>
        </w:rPr>
        <w:t xml:space="preserve"> (с.56), </w:t>
      </w:r>
      <w:r w:rsidRPr="00D91B0C">
        <w:rPr>
          <w:rFonts w:ascii="Times New Roman" w:hAnsi="Times New Roman"/>
          <w:i/>
          <w:lang w:val="ru-RU"/>
        </w:rPr>
        <w:t xml:space="preserve">вкусный </w:t>
      </w:r>
      <w:r w:rsidRPr="00D91B0C">
        <w:rPr>
          <w:rFonts w:ascii="Times New Roman" w:hAnsi="Times New Roman"/>
          <w:lang w:val="ru-RU"/>
        </w:rPr>
        <w:t xml:space="preserve">(с.51), </w:t>
      </w:r>
      <w:r w:rsidRPr="00D91B0C">
        <w:rPr>
          <w:rFonts w:ascii="Times New Roman" w:hAnsi="Times New Roman"/>
          <w:i/>
          <w:lang w:val="ru-RU"/>
        </w:rPr>
        <w:t>завлекательный</w:t>
      </w:r>
      <w:r w:rsidRPr="00D91B0C">
        <w:rPr>
          <w:rFonts w:ascii="Times New Roman" w:hAnsi="Times New Roman"/>
          <w:lang w:val="ru-RU"/>
        </w:rPr>
        <w:t xml:space="preserve"> (с.51), </w:t>
      </w:r>
      <w:r w:rsidRPr="00D91B0C">
        <w:rPr>
          <w:rFonts w:ascii="Times New Roman" w:hAnsi="Times New Roman"/>
          <w:i/>
          <w:lang w:val="ru-RU"/>
        </w:rPr>
        <w:t>благовонный</w:t>
      </w:r>
      <w:r w:rsidRPr="00D91B0C">
        <w:rPr>
          <w:rFonts w:ascii="Times New Roman" w:hAnsi="Times New Roman"/>
          <w:lang w:val="ru-RU"/>
        </w:rPr>
        <w:t xml:space="preserve"> (с.157), </w:t>
      </w:r>
      <w:r w:rsidRPr="00D91B0C">
        <w:rPr>
          <w:rFonts w:ascii="Times New Roman" w:hAnsi="Times New Roman"/>
          <w:i/>
          <w:lang w:val="ru-RU"/>
        </w:rPr>
        <w:t>ароматический</w:t>
      </w:r>
      <w:r w:rsidRPr="00D91B0C">
        <w:rPr>
          <w:rFonts w:ascii="Times New Roman" w:hAnsi="Times New Roman"/>
          <w:lang w:val="ru-RU"/>
        </w:rPr>
        <w:t xml:space="preserve"> (с.216) и т.д. </w:t>
      </w:r>
      <w:proofErr w:type="gramEnd"/>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Наиболее часто писатель употребляет прилагательное </w:t>
      </w:r>
      <w:r w:rsidRPr="00D91B0C">
        <w:rPr>
          <w:rFonts w:ascii="Times New Roman" w:hAnsi="Times New Roman"/>
          <w:i/>
          <w:lang w:val="ru-RU"/>
        </w:rPr>
        <w:t>благовонный</w:t>
      </w:r>
      <w:r w:rsidRPr="00D91B0C">
        <w:rPr>
          <w:rFonts w:ascii="Times New Roman" w:hAnsi="Times New Roman"/>
          <w:lang w:val="ru-RU"/>
        </w:rPr>
        <w:t xml:space="preserve"> в  значении 'ароматный, душистый': так, «из дамских </w:t>
      </w:r>
      <w:r w:rsidRPr="00D91B0C">
        <w:rPr>
          <w:rFonts w:ascii="Times New Roman" w:hAnsi="Times New Roman"/>
          <w:i/>
          <w:lang w:val="ru-RU"/>
        </w:rPr>
        <w:t>благовонных</w:t>
      </w:r>
      <w:r w:rsidRPr="00D91B0C">
        <w:rPr>
          <w:rFonts w:ascii="Times New Roman" w:hAnsi="Times New Roman"/>
          <w:lang w:val="ru-RU"/>
        </w:rPr>
        <w:t xml:space="preserve"> уст» к Чичикову «устремилось </w:t>
      </w:r>
      <w:r w:rsidRPr="00D91B0C">
        <w:rPr>
          <w:rFonts w:ascii="Times New Roman" w:hAnsi="Times New Roman"/>
          <w:lang w:val="ru-RU"/>
        </w:rPr>
        <w:lastRenderedPageBreak/>
        <w:t xml:space="preserve">множество намеков и вопросов, проникнутых насквозь </w:t>
      </w:r>
      <w:proofErr w:type="spellStart"/>
      <w:r w:rsidRPr="00D91B0C">
        <w:rPr>
          <w:rFonts w:ascii="Times New Roman" w:hAnsi="Times New Roman"/>
          <w:lang w:val="ru-RU"/>
        </w:rPr>
        <w:t>тонкостию</w:t>
      </w:r>
      <w:proofErr w:type="spellEnd"/>
      <w:r w:rsidRPr="00D91B0C">
        <w:rPr>
          <w:rFonts w:ascii="Times New Roman" w:hAnsi="Times New Roman"/>
          <w:lang w:val="ru-RU"/>
        </w:rPr>
        <w:t xml:space="preserve"> и любезностью», в то время как сам герой «вдруг сделался чуждым всему, что ни происходило вокруг него» (с.157); помещицу Коробочку отделяли от сестры её, «сияющей медью, красным деревом и коврами, зевающей за недочитанной книгой в ожидании остроумно-светского визита», «стены аристократического дома с </w:t>
      </w:r>
      <w:r w:rsidRPr="00D91B0C">
        <w:rPr>
          <w:rFonts w:ascii="Times New Roman" w:hAnsi="Times New Roman"/>
          <w:i/>
          <w:lang w:val="ru-RU"/>
        </w:rPr>
        <w:t>благовонными</w:t>
      </w:r>
      <w:r w:rsidRPr="00D91B0C">
        <w:rPr>
          <w:rFonts w:ascii="Times New Roman" w:hAnsi="Times New Roman"/>
          <w:lang w:val="ru-RU"/>
        </w:rPr>
        <w:t xml:space="preserve"> чугунными лестницами» (с.52).</w:t>
      </w:r>
    </w:p>
    <w:p w:rsidR="00D82042" w:rsidRPr="00D91B0C" w:rsidRDefault="00D82042" w:rsidP="00D91B0C">
      <w:pPr>
        <w:spacing w:line="360" w:lineRule="auto"/>
        <w:ind w:firstLine="708"/>
        <w:jc w:val="both"/>
        <w:rPr>
          <w:rFonts w:ascii="Times New Roman" w:hAnsi="Times New Roman"/>
          <w:lang w:val="ru-RU"/>
        </w:rPr>
      </w:pPr>
      <w:proofErr w:type="gramStart"/>
      <w:r w:rsidRPr="00D91B0C">
        <w:rPr>
          <w:rFonts w:ascii="Times New Roman" w:hAnsi="Times New Roman"/>
          <w:lang w:val="ru-RU"/>
        </w:rPr>
        <w:t xml:space="preserve">Благовонию «дамских уст» и «чугунных лестниц» </w:t>
      </w:r>
      <w:proofErr w:type="spellStart"/>
      <w:r w:rsidRPr="00D91B0C">
        <w:rPr>
          <w:rFonts w:ascii="Times New Roman" w:hAnsi="Times New Roman"/>
          <w:lang w:val="ru-RU"/>
        </w:rPr>
        <w:t>Н.В.Гоголь</w:t>
      </w:r>
      <w:proofErr w:type="spellEnd"/>
      <w:r w:rsidRPr="00D91B0C">
        <w:rPr>
          <w:rFonts w:ascii="Times New Roman" w:hAnsi="Times New Roman"/>
          <w:lang w:val="ru-RU"/>
        </w:rPr>
        <w:t xml:space="preserve"> противопоставляет «грязную, </w:t>
      </w:r>
      <w:r w:rsidRPr="00D91B0C">
        <w:rPr>
          <w:rFonts w:ascii="Times New Roman" w:hAnsi="Times New Roman"/>
          <w:i/>
          <w:lang w:val="ru-RU"/>
        </w:rPr>
        <w:t>вонючую</w:t>
      </w:r>
      <w:r w:rsidRPr="00D91B0C">
        <w:rPr>
          <w:rFonts w:ascii="Times New Roman" w:hAnsi="Times New Roman"/>
          <w:lang w:val="ru-RU"/>
        </w:rPr>
        <w:t xml:space="preserve"> лужу», в которую как бы вступает человек «прекрасно вычищенным сапогом» от «глупого слова дурака» (с.163).</w:t>
      </w:r>
      <w:proofErr w:type="gramEnd"/>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В отличие от других гоголевских произведений, например, от циклов «Вечера на хуторе близ Диканьки» и «Миргород», в «Мёртвых душах» встречается очень мало описаний еды, в которых Гоголь превзошёл очень многих писателей, он считается мастером изображения различных изысканных и обыкновенных яств и способов их приготовления. Однако в поэме писатель часто употребляет прилагательные с сенсорно-вкусовым значением не для определения вкусовых качеств еды, а в переносном значении. </w:t>
      </w:r>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Так, прилагательное </w:t>
      </w:r>
      <w:r w:rsidRPr="00D91B0C">
        <w:rPr>
          <w:rFonts w:ascii="Times New Roman" w:hAnsi="Times New Roman"/>
          <w:i/>
          <w:lang w:val="ru-RU"/>
        </w:rPr>
        <w:t>сладкий</w:t>
      </w:r>
      <w:r w:rsidRPr="00D91B0C">
        <w:rPr>
          <w:rFonts w:ascii="Times New Roman" w:hAnsi="Times New Roman"/>
          <w:lang w:val="ru-RU"/>
        </w:rPr>
        <w:t xml:space="preserve"> имеет основное значение 'имеющий приятный вкус, свойственный сахару или мёду', но в поэме используется в значении 'приторно-нежный, умильный'. Так, глаза помещика Манилова «</w:t>
      </w:r>
      <w:proofErr w:type="gramStart"/>
      <w:r w:rsidRPr="00D91B0C">
        <w:rPr>
          <w:rFonts w:ascii="Times New Roman" w:hAnsi="Times New Roman"/>
          <w:lang w:val="ru-RU"/>
        </w:rPr>
        <w:t xml:space="preserve">делались чрезвычайно </w:t>
      </w:r>
      <w:r w:rsidRPr="00D91B0C">
        <w:rPr>
          <w:rFonts w:ascii="Times New Roman" w:hAnsi="Times New Roman"/>
          <w:i/>
          <w:lang w:val="ru-RU"/>
        </w:rPr>
        <w:t>сладкими</w:t>
      </w:r>
      <w:r w:rsidRPr="00D91B0C">
        <w:rPr>
          <w:rFonts w:ascii="Times New Roman" w:hAnsi="Times New Roman"/>
          <w:lang w:val="ru-RU"/>
        </w:rPr>
        <w:t xml:space="preserve"> и лицо принимало</w:t>
      </w:r>
      <w:proofErr w:type="gramEnd"/>
      <w:r w:rsidRPr="00D91B0C">
        <w:rPr>
          <w:rFonts w:ascii="Times New Roman" w:hAnsi="Times New Roman"/>
          <w:lang w:val="ru-RU"/>
        </w:rPr>
        <w:t xml:space="preserve"> самое довольное выражение», когда он начинал мечтать о «подземных ходах» и «каменных мостах с лавками и купцами по обеим сторонам» (с.20); а вот писателю, «дерзнувшему вызвать наружу всё, что ежеминутно пред очами и чего не зрят равнодушные очи», «не позабыться в </w:t>
      </w:r>
      <w:r w:rsidRPr="00D91B0C">
        <w:rPr>
          <w:rFonts w:ascii="Times New Roman" w:hAnsi="Times New Roman"/>
          <w:i/>
          <w:lang w:val="ru-RU"/>
        </w:rPr>
        <w:t xml:space="preserve">сладком </w:t>
      </w:r>
      <w:r w:rsidRPr="00D91B0C">
        <w:rPr>
          <w:rFonts w:ascii="Times New Roman" w:hAnsi="Times New Roman"/>
          <w:lang w:val="ru-RU"/>
        </w:rPr>
        <w:t xml:space="preserve">обаянье им же исторгнутых звуков» (с.125).   </w:t>
      </w:r>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Поэма </w:t>
      </w:r>
      <w:proofErr w:type="spellStart"/>
      <w:r w:rsidRPr="00D91B0C">
        <w:rPr>
          <w:rFonts w:ascii="Times New Roman" w:hAnsi="Times New Roman"/>
          <w:lang w:val="ru-RU"/>
        </w:rPr>
        <w:t>Н.В.Гоголя</w:t>
      </w:r>
      <w:proofErr w:type="spellEnd"/>
      <w:r w:rsidRPr="00D91B0C">
        <w:rPr>
          <w:rFonts w:ascii="Times New Roman" w:hAnsi="Times New Roman"/>
          <w:lang w:val="ru-RU"/>
        </w:rPr>
        <w:t xml:space="preserve"> «Мёртвые души» отличается особым типом повествования, в котором лирический элемент во многом преобладает над эпической масштабностью. Структура гоголевского текста представляет органический синтез лирических отступлений и сюжетной событийности. Особую роль выполняет в повествовании образ рассказчика. Он присутствует во всех сценах, комментирует, дает оценки происходящему, выражает горячее негодование или искреннее сочувствие. «Мертвые души» написаны от третьего лица, а лирические отступления в основном – от первого, что открывает возможность в сказовой форме определить основную тональность поэмы, воплотить на уровне оценки позицию народного миросозерцания. </w:t>
      </w:r>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Лирические отступления изобилуют биографическими подробностями, на основе которых можно составить историю жизни рассказчика. Он путешествует, ведет замкнутый образ жизни, много размышляет, скептический ум, независимость суждений представляют его наследником литературной традиции гражданского обличения. Размышления повествователя о судьбах страны вызваны необходимостью в </w:t>
      </w:r>
      <w:r w:rsidRPr="00D91B0C">
        <w:rPr>
          <w:rFonts w:ascii="Times New Roman" w:hAnsi="Times New Roman"/>
          <w:lang w:val="ru-RU"/>
        </w:rPr>
        <w:lastRenderedPageBreak/>
        <w:t>противоречивой действительности обнаружить начала идеальной будущности России, именно к ней обращены многие взволнованные пассажи, отражающие искренность и глубину авторского переживания.</w:t>
      </w:r>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Именно поэтому ведущее место в поэме занимают средства, выражающие психологическую оценку. Прилагательные с этим значением условно подразделяют на прилагательные, выражающие интеллектуальную оценку, и прилагательные, выражающие эмоциональную оценку. </w:t>
      </w:r>
    </w:p>
    <w:p w:rsidR="00D82042" w:rsidRPr="00D91B0C" w:rsidRDefault="00D82042" w:rsidP="00D91B0C">
      <w:pPr>
        <w:spacing w:line="360" w:lineRule="auto"/>
        <w:ind w:firstLine="708"/>
        <w:jc w:val="both"/>
        <w:rPr>
          <w:rFonts w:ascii="Times New Roman" w:hAnsi="Times New Roman"/>
          <w:lang w:val="ru-RU"/>
        </w:rPr>
      </w:pPr>
      <w:proofErr w:type="gramStart"/>
      <w:r w:rsidRPr="00D91B0C">
        <w:rPr>
          <w:rFonts w:ascii="Times New Roman" w:hAnsi="Times New Roman"/>
          <w:lang w:val="ru-RU"/>
        </w:rPr>
        <w:t xml:space="preserve">Для определения поступков человека, его поведения и отношений с окружающими людьми Гоголь использует прилагательные с интеллектуальной оценкой: </w:t>
      </w:r>
      <w:r w:rsidRPr="00D91B0C">
        <w:rPr>
          <w:rFonts w:ascii="Times New Roman" w:hAnsi="Times New Roman"/>
          <w:i/>
          <w:lang w:val="ru-RU"/>
        </w:rPr>
        <w:t>глупый</w:t>
      </w:r>
      <w:r w:rsidRPr="00D91B0C">
        <w:rPr>
          <w:rFonts w:ascii="Times New Roman" w:hAnsi="Times New Roman"/>
          <w:lang w:val="ru-RU"/>
        </w:rPr>
        <w:t xml:space="preserve"> (с. 115), </w:t>
      </w:r>
      <w:r w:rsidRPr="00D91B0C">
        <w:rPr>
          <w:rFonts w:ascii="Times New Roman" w:hAnsi="Times New Roman"/>
          <w:i/>
          <w:lang w:val="ru-RU"/>
        </w:rPr>
        <w:t>умственный</w:t>
      </w:r>
      <w:r w:rsidRPr="00D91B0C">
        <w:rPr>
          <w:rFonts w:ascii="Times New Roman" w:hAnsi="Times New Roman"/>
          <w:lang w:val="ru-RU"/>
        </w:rPr>
        <w:t xml:space="preserve"> (с.124), </w:t>
      </w:r>
      <w:r w:rsidRPr="00D91B0C">
        <w:rPr>
          <w:rFonts w:ascii="Times New Roman" w:hAnsi="Times New Roman"/>
          <w:i/>
          <w:lang w:val="ru-RU"/>
        </w:rPr>
        <w:t>бестолковый</w:t>
      </w:r>
      <w:r w:rsidRPr="00D91B0C">
        <w:rPr>
          <w:rFonts w:ascii="Times New Roman" w:hAnsi="Times New Roman"/>
          <w:lang w:val="ru-RU"/>
        </w:rPr>
        <w:t xml:space="preserve"> (с.176), </w:t>
      </w:r>
      <w:r w:rsidRPr="00D91B0C">
        <w:rPr>
          <w:rFonts w:ascii="Times New Roman" w:hAnsi="Times New Roman"/>
          <w:i/>
          <w:lang w:val="ru-RU"/>
        </w:rPr>
        <w:t>поучительный</w:t>
      </w:r>
      <w:r w:rsidRPr="00D91B0C">
        <w:rPr>
          <w:rFonts w:ascii="Times New Roman" w:hAnsi="Times New Roman"/>
          <w:lang w:val="ru-RU"/>
        </w:rPr>
        <w:t xml:space="preserve"> (с.35), </w:t>
      </w:r>
      <w:r w:rsidRPr="00D91B0C">
        <w:rPr>
          <w:rFonts w:ascii="Times New Roman" w:hAnsi="Times New Roman"/>
          <w:i/>
          <w:lang w:val="ru-RU"/>
        </w:rPr>
        <w:t xml:space="preserve">любопытный </w:t>
      </w:r>
      <w:r w:rsidRPr="00D91B0C">
        <w:rPr>
          <w:rFonts w:ascii="Times New Roman" w:hAnsi="Times New Roman"/>
          <w:lang w:val="ru-RU"/>
        </w:rPr>
        <w:t xml:space="preserve">(с.50), </w:t>
      </w:r>
      <w:r w:rsidRPr="00D91B0C">
        <w:rPr>
          <w:rFonts w:ascii="Times New Roman" w:hAnsi="Times New Roman"/>
          <w:i/>
          <w:lang w:val="ru-RU"/>
        </w:rPr>
        <w:t xml:space="preserve">наставительный </w:t>
      </w:r>
      <w:r w:rsidRPr="00D91B0C">
        <w:rPr>
          <w:rFonts w:ascii="Times New Roman" w:hAnsi="Times New Roman"/>
          <w:lang w:val="ru-RU"/>
        </w:rPr>
        <w:t xml:space="preserve">(с.67), </w:t>
      </w:r>
      <w:r w:rsidRPr="00D91B0C">
        <w:rPr>
          <w:rFonts w:ascii="Times New Roman" w:hAnsi="Times New Roman"/>
          <w:i/>
          <w:lang w:val="ru-RU"/>
        </w:rPr>
        <w:t xml:space="preserve">грамотный </w:t>
      </w:r>
      <w:r w:rsidRPr="00D91B0C">
        <w:rPr>
          <w:rFonts w:ascii="Times New Roman" w:hAnsi="Times New Roman"/>
          <w:lang w:val="ru-RU"/>
        </w:rPr>
        <w:t xml:space="preserve">(с.195), </w:t>
      </w:r>
      <w:r w:rsidRPr="00D91B0C">
        <w:rPr>
          <w:rFonts w:ascii="Times New Roman" w:hAnsi="Times New Roman"/>
          <w:i/>
          <w:lang w:val="ru-RU"/>
        </w:rPr>
        <w:t>образованный</w:t>
      </w:r>
      <w:r w:rsidRPr="00D91B0C">
        <w:rPr>
          <w:rFonts w:ascii="Times New Roman" w:hAnsi="Times New Roman"/>
          <w:lang w:val="ru-RU"/>
        </w:rPr>
        <w:t xml:space="preserve"> (с.22), </w:t>
      </w:r>
      <w:r w:rsidRPr="00D91B0C">
        <w:rPr>
          <w:rFonts w:ascii="Times New Roman" w:hAnsi="Times New Roman"/>
          <w:i/>
          <w:lang w:val="ru-RU"/>
        </w:rPr>
        <w:t xml:space="preserve">начитанный </w:t>
      </w:r>
      <w:r w:rsidRPr="00D91B0C">
        <w:rPr>
          <w:rFonts w:ascii="Times New Roman" w:hAnsi="Times New Roman"/>
          <w:lang w:val="ru-RU"/>
        </w:rPr>
        <w:t xml:space="preserve">(с.23), </w:t>
      </w:r>
      <w:r w:rsidRPr="00D91B0C">
        <w:rPr>
          <w:rFonts w:ascii="Times New Roman" w:hAnsi="Times New Roman"/>
          <w:i/>
          <w:lang w:val="ru-RU"/>
        </w:rPr>
        <w:t>умный</w:t>
      </w:r>
      <w:r w:rsidRPr="00D91B0C">
        <w:rPr>
          <w:rFonts w:ascii="Times New Roman" w:hAnsi="Times New Roman"/>
          <w:lang w:val="ru-RU"/>
        </w:rPr>
        <w:t xml:space="preserve"> (с.23), </w:t>
      </w:r>
      <w:r w:rsidRPr="00D91B0C">
        <w:rPr>
          <w:rFonts w:ascii="Times New Roman" w:hAnsi="Times New Roman"/>
          <w:i/>
          <w:lang w:val="ru-RU"/>
        </w:rPr>
        <w:t>нешуточный</w:t>
      </w:r>
      <w:r w:rsidRPr="00D91B0C">
        <w:rPr>
          <w:rFonts w:ascii="Times New Roman" w:hAnsi="Times New Roman"/>
          <w:lang w:val="ru-RU"/>
        </w:rPr>
        <w:t xml:space="preserve"> (с.82), </w:t>
      </w:r>
      <w:r w:rsidRPr="00D91B0C">
        <w:rPr>
          <w:rFonts w:ascii="Times New Roman" w:hAnsi="Times New Roman"/>
          <w:i/>
          <w:lang w:val="ru-RU"/>
        </w:rPr>
        <w:t>сведущий</w:t>
      </w:r>
      <w:r w:rsidRPr="00D91B0C">
        <w:rPr>
          <w:rFonts w:ascii="Times New Roman" w:hAnsi="Times New Roman"/>
          <w:lang w:val="ru-RU"/>
        </w:rPr>
        <w:t xml:space="preserve"> (с.215), </w:t>
      </w:r>
      <w:r w:rsidRPr="00D91B0C">
        <w:rPr>
          <w:rFonts w:ascii="Times New Roman" w:hAnsi="Times New Roman"/>
          <w:i/>
          <w:lang w:val="ru-RU"/>
        </w:rPr>
        <w:t>интересный</w:t>
      </w:r>
      <w:r w:rsidRPr="00D91B0C">
        <w:rPr>
          <w:rFonts w:ascii="Times New Roman" w:hAnsi="Times New Roman"/>
          <w:lang w:val="ru-RU"/>
        </w:rPr>
        <w:t xml:space="preserve"> (с.63), </w:t>
      </w:r>
      <w:r w:rsidRPr="00D91B0C">
        <w:rPr>
          <w:rFonts w:ascii="Times New Roman" w:hAnsi="Times New Roman"/>
          <w:i/>
          <w:lang w:val="ru-RU"/>
        </w:rPr>
        <w:t>степенный</w:t>
      </w:r>
      <w:r w:rsidRPr="00D91B0C">
        <w:rPr>
          <w:rFonts w:ascii="Times New Roman" w:hAnsi="Times New Roman"/>
          <w:lang w:val="ru-RU"/>
        </w:rPr>
        <w:t xml:space="preserve"> (с.31), </w:t>
      </w:r>
      <w:r w:rsidRPr="00D91B0C">
        <w:rPr>
          <w:rFonts w:ascii="Times New Roman" w:hAnsi="Times New Roman"/>
          <w:i/>
          <w:lang w:val="ru-RU"/>
        </w:rPr>
        <w:t>благоразумный</w:t>
      </w:r>
      <w:proofErr w:type="gramEnd"/>
      <w:r w:rsidRPr="00D91B0C">
        <w:rPr>
          <w:rFonts w:ascii="Times New Roman" w:hAnsi="Times New Roman"/>
          <w:lang w:val="ru-RU"/>
        </w:rPr>
        <w:t xml:space="preserve"> (</w:t>
      </w:r>
      <w:proofErr w:type="gramStart"/>
      <w:r w:rsidRPr="00D91B0C">
        <w:rPr>
          <w:rFonts w:ascii="Times New Roman" w:hAnsi="Times New Roman"/>
          <w:lang w:val="ru-RU"/>
        </w:rPr>
        <w:t xml:space="preserve">с.134), </w:t>
      </w:r>
      <w:r w:rsidRPr="00D91B0C">
        <w:rPr>
          <w:rFonts w:ascii="Times New Roman" w:hAnsi="Times New Roman"/>
          <w:i/>
          <w:lang w:val="ru-RU"/>
        </w:rPr>
        <w:t>презанимательный</w:t>
      </w:r>
      <w:r w:rsidRPr="00D91B0C">
        <w:rPr>
          <w:rFonts w:ascii="Times New Roman" w:hAnsi="Times New Roman"/>
          <w:lang w:val="ru-RU"/>
        </w:rPr>
        <w:t xml:space="preserve"> (с.188), </w:t>
      </w:r>
      <w:r w:rsidRPr="00D91B0C">
        <w:rPr>
          <w:rFonts w:ascii="Times New Roman" w:hAnsi="Times New Roman"/>
          <w:i/>
          <w:lang w:val="ru-RU"/>
        </w:rPr>
        <w:t>преискусный</w:t>
      </w:r>
      <w:r w:rsidRPr="00D91B0C">
        <w:rPr>
          <w:rFonts w:ascii="Times New Roman" w:hAnsi="Times New Roman"/>
          <w:lang w:val="ru-RU"/>
        </w:rPr>
        <w:t xml:space="preserve"> (с.45), </w:t>
      </w:r>
      <w:r w:rsidRPr="00D91B0C">
        <w:rPr>
          <w:rFonts w:ascii="Times New Roman" w:hAnsi="Times New Roman"/>
          <w:i/>
          <w:lang w:val="ru-RU"/>
        </w:rPr>
        <w:t>словоохотный</w:t>
      </w:r>
      <w:r w:rsidRPr="00D91B0C">
        <w:rPr>
          <w:rFonts w:ascii="Times New Roman" w:hAnsi="Times New Roman"/>
          <w:lang w:val="ru-RU"/>
        </w:rPr>
        <w:t xml:space="preserve"> (с.53), </w:t>
      </w:r>
      <w:r w:rsidRPr="00D91B0C">
        <w:rPr>
          <w:rFonts w:ascii="Times New Roman" w:hAnsi="Times New Roman"/>
          <w:i/>
          <w:lang w:val="ru-RU"/>
        </w:rPr>
        <w:t>остроумный</w:t>
      </w:r>
      <w:r w:rsidRPr="00D91B0C">
        <w:rPr>
          <w:rFonts w:ascii="Times New Roman" w:hAnsi="Times New Roman"/>
          <w:lang w:val="ru-RU"/>
        </w:rPr>
        <w:t xml:space="preserve"> (с.194), </w:t>
      </w:r>
      <w:r w:rsidRPr="00D91B0C">
        <w:rPr>
          <w:rFonts w:ascii="Times New Roman" w:hAnsi="Times New Roman"/>
          <w:i/>
          <w:lang w:val="ru-RU"/>
        </w:rPr>
        <w:t xml:space="preserve">дубинноголовый </w:t>
      </w:r>
      <w:r w:rsidRPr="00D91B0C">
        <w:rPr>
          <w:rFonts w:ascii="Times New Roman" w:hAnsi="Times New Roman"/>
          <w:lang w:val="ru-RU"/>
        </w:rPr>
        <w:t xml:space="preserve">(с.47). </w:t>
      </w:r>
      <w:proofErr w:type="gramEnd"/>
    </w:p>
    <w:p w:rsidR="00D82042" w:rsidRPr="00D91B0C" w:rsidRDefault="00D82042" w:rsidP="00D91B0C">
      <w:pPr>
        <w:spacing w:line="360" w:lineRule="auto"/>
        <w:ind w:firstLine="709"/>
        <w:jc w:val="both"/>
        <w:rPr>
          <w:rFonts w:ascii="Times New Roman" w:hAnsi="Times New Roman"/>
          <w:lang w:val="ru-RU"/>
        </w:rPr>
      </w:pPr>
      <w:proofErr w:type="gramStart"/>
      <w:r w:rsidRPr="00D91B0C">
        <w:rPr>
          <w:rFonts w:ascii="Times New Roman" w:hAnsi="Times New Roman"/>
          <w:lang w:val="ru-RU"/>
        </w:rPr>
        <w:t xml:space="preserve">Благодаря этим прилагательным, писатель даёт точное определение людям и их поступкам, например, про Чичикова Плюшкин решил, что он «совершенно </w:t>
      </w:r>
      <w:r w:rsidRPr="00D91B0C">
        <w:rPr>
          <w:rFonts w:ascii="Times New Roman" w:hAnsi="Times New Roman"/>
          <w:i/>
          <w:lang w:val="ru-RU"/>
        </w:rPr>
        <w:t xml:space="preserve">глуп </w:t>
      </w:r>
      <w:r w:rsidRPr="00D91B0C">
        <w:rPr>
          <w:rFonts w:ascii="Times New Roman" w:hAnsi="Times New Roman"/>
          <w:lang w:val="ru-RU"/>
        </w:rPr>
        <w:t xml:space="preserve">и только прикидывается, будто служил по статской, а, верно, был в офицерах и волочился за актёрками» (с.115); этот же Плюшкин говорит про своего слугу </w:t>
      </w:r>
      <w:proofErr w:type="spellStart"/>
      <w:r w:rsidRPr="00D91B0C">
        <w:rPr>
          <w:rFonts w:ascii="Times New Roman" w:hAnsi="Times New Roman"/>
          <w:lang w:val="ru-RU"/>
        </w:rPr>
        <w:t>Прошку</w:t>
      </w:r>
      <w:proofErr w:type="spellEnd"/>
      <w:r w:rsidRPr="00D91B0C">
        <w:rPr>
          <w:rFonts w:ascii="Times New Roman" w:hAnsi="Times New Roman"/>
          <w:lang w:val="ru-RU"/>
        </w:rPr>
        <w:t>, что тот «</w:t>
      </w:r>
      <w:r w:rsidRPr="00D91B0C">
        <w:rPr>
          <w:rFonts w:ascii="Times New Roman" w:hAnsi="Times New Roman"/>
          <w:i/>
          <w:lang w:val="ru-RU"/>
        </w:rPr>
        <w:t>глуп</w:t>
      </w:r>
      <w:r w:rsidRPr="00D91B0C">
        <w:rPr>
          <w:rFonts w:ascii="Times New Roman" w:hAnsi="Times New Roman"/>
          <w:lang w:val="ru-RU"/>
        </w:rPr>
        <w:t xml:space="preserve"> как дерево», но если что-нибудь положишь, «мигом украдёт» (с.116).</w:t>
      </w:r>
      <w:proofErr w:type="gramEnd"/>
      <w:r w:rsidRPr="00D91B0C">
        <w:rPr>
          <w:rFonts w:ascii="Times New Roman" w:hAnsi="Times New Roman"/>
          <w:lang w:val="ru-RU"/>
        </w:rPr>
        <w:t xml:space="preserve"> Прилагательное </w:t>
      </w:r>
      <w:proofErr w:type="gramStart"/>
      <w:r w:rsidRPr="00D91B0C">
        <w:rPr>
          <w:rFonts w:ascii="Times New Roman" w:hAnsi="Times New Roman"/>
          <w:i/>
          <w:lang w:val="ru-RU"/>
        </w:rPr>
        <w:t>глупый</w:t>
      </w:r>
      <w:proofErr w:type="gramEnd"/>
      <w:r w:rsidRPr="00D91B0C">
        <w:rPr>
          <w:rFonts w:ascii="Times New Roman" w:hAnsi="Times New Roman"/>
          <w:i/>
          <w:lang w:val="ru-RU"/>
        </w:rPr>
        <w:t xml:space="preserve"> </w:t>
      </w:r>
      <w:r w:rsidRPr="00D91B0C">
        <w:rPr>
          <w:rFonts w:ascii="Times New Roman" w:hAnsi="Times New Roman"/>
          <w:lang w:val="ru-RU"/>
        </w:rPr>
        <w:t>относится к словам с высокой частотой употребления, используется в значении 'не обнаруживающий ума, лишённый разумной содержательности, целесообразности'.</w:t>
      </w:r>
    </w:p>
    <w:p w:rsidR="00D82042" w:rsidRPr="00D91B0C" w:rsidRDefault="00D82042" w:rsidP="00D91B0C">
      <w:pPr>
        <w:spacing w:line="360" w:lineRule="auto"/>
        <w:ind w:firstLine="709"/>
        <w:jc w:val="both"/>
        <w:rPr>
          <w:rFonts w:ascii="Times New Roman" w:hAnsi="Times New Roman"/>
          <w:lang w:val="ru-RU"/>
        </w:rPr>
      </w:pPr>
      <w:r w:rsidRPr="00D91B0C">
        <w:rPr>
          <w:rFonts w:ascii="Times New Roman" w:hAnsi="Times New Roman"/>
          <w:lang w:val="ru-RU"/>
        </w:rPr>
        <w:t xml:space="preserve">В отличие от Плюшкина помещик Манилов считает Чичикова «приятным и </w:t>
      </w:r>
      <w:r w:rsidRPr="00D91B0C">
        <w:rPr>
          <w:rFonts w:ascii="Times New Roman" w:hAnsi="Times New Roman"/>
          <w:i/>
          <w:lang w:val="ru-RU"/>
        </w:rPr>
        <w:t xml:space="preserve">образованным </w:t>
      </w:r>
      <w:r w:rsidRPr="00D91B0C">
        <w:rPr>
          <w:rFonts w:ascii="Times New Roman" w:hAnsi="Times New Roman"/>
          <w:lang w:val="ru-RU"/>
        </w:rPr>
        <w:t>гостем» (с.22); в свою очередь про несговорчивую помещицу Коробочку Чичиков решил, что она «</w:t>
      </w:r>
      <w:proofErr w:type="gramStart"/>
      <w:r w:rsidRPr="00D91B0C">
        <w:rPr>
          <w:rFonts w:ascii="Times New Roman" w:hAnsi="Times New Roman"/>
          <w:i/>
          <w:lang w:val="ru-RU"/>
        </w:rPr>
        <w:t>крепколобая</w:t>
      </w:r>
      <w:proofErr w:type="gramEnd"/>
      <w:r w:rsidRPr="00D91B0C">
        <w:rPr>
          <w:rFonts w:ascii="Times New Roman" w:hAnsi="Times New Roman"/>
          <w:lang w:val="ru-RU"/>
        </w:rPr>
        <w:t>» и «</w:t>
      </w:r>
      <w:r w:rsidRPr="00D91B0C">
        <w:rPr>
          <w:rFonts w:ascii="Times New Roman" w:hAnsi="Times New Roman"/>
          <w:i/>
          <w:lang w:val="ru-RU"/>
        </w:rPr>
        <w:t>дубинноголовая</w:t>
      </w:r>
      <w:r w:rsidRPr="00D91B0C">
        <w:rPr>
          <w:rFonts w:ascii="Times New Roman" w:hAnsi="Times New Roman"/>
          <w:lang w:val="ru-RU"/>
        </w:rPr>
        <w:t xml:space="preserve">» (с.46-47); отец Чичикова, в отличие от сына, «был </w:t>
      </w:r>
      <w:r w:rsidRPr="00D91B0C">
        <w:rPr>
          <w:rFonts w:ascii="Times New Roman" w:hAnsi="Times New Roman"/>
          <w:i/>
          <w:lang w:val="ru-RU"/>
        </w:rPr>
        <w:t>сведущ</w:t>
      </w:r>
      <w:r w:rsidRPr="00D91B0C">
        <w:rPr>
          <w:rFonts w:ascii="Times New Roman" w:hAnsi="Times New Roman"/>
          <w:lang w:val="ru-RU"/>
        </w:rPr>
        <w:t xml:space="preserve"> только в совете копить копейку, а сам накопил её немного» (с.215); вернувшись в город после посещения «своих друзей» и перекусивши «лёгким ужином, состоявшим только в поросёнке», Чичиков «тот же час разделся и, забравшись под одеяло, заснул сильно, крепко, заснул чудным образом, как спят только те счастливцы, которые не ведают ни геморроя, ни блох, ни слишком сильных </w:t>
      </w:r>
      <w:r w:rsidRPr="00D91B0C">
        <w:rPr>
          <w:rFonts w:ascii="Times New Roman" w:hAnsi="Times New Roman"/>
          <w:i/>
          <w:lang w:val="ru-RU"/>
        </w:rPr>
        <w:t>умственных</w:t>
      </w:r>
      <w:r w:rsidRPr="00D91B0C">
        <w:rPr>
          <w:rFonts w:ascii="Times New Roman" w:hAnsi="Times New Roman"/>
          <w:lang w:val="ru-RU"/>
        </w:rPr>
        <w:t xml:space="preserve"> способностей» (с.124); </w:t>
      </w:r>
      <w:proofErr w:type="gramStart"/>
      <w:r w:rsidRPr="00D91B0C">
        <w:rPr>
          <w:rFonts w:ascii="Times New Roman" w:hAnsi="Times New Roman"/>
          <w:lang w:val="ru-RU"/>
        </w:rPr>
        <w:t>мужчин, которым нравится «бледная» губернаторская дочка, светские дамы считают «</w:t>
      </w:r>
      <w:r w:rsidRPr="00D91B0C">
        <w:rPr>
          <w:rFonts w:ascii="Times New Roman" w:hAnsi="Times New Roman"/>
          <w:i/>
          <w:lang w:val="ru-RU"/>
        </w:rPr>
        <w:t>бестолковыми</w:t>
      </w:r>
      <w:r w:rsidRPr="00D91B0C">
        <w:rPr>
          <w:rFonts w:ascii="Times New Roman" w:hAnsi="Times New Roman"/>
          <w:lang w:val="ru-RU"/>
        </w:rPr>
        <w:t xml:space="preserve">» (с.176) и т.д. </w:t>
      </w:r>
      <w:proofErr w:type="gramEnd"/>
    </w:p>
    <w:p w:rsidR="00D82042" w:rsidRPr="00D91B0C" w:rsidRDefault="00D82042" w:rsidP="00D91B0C">
      <w:pPr>
        <w:spacing w:line="360" w:lineRule="auto"/>
        <w:ind w:firstLine="709"/>
        <w:jc w:val="both"/>
        <w:rPr>
          <w:rFonts w:ascii="Times New Roman" w:hAnsi="Times New Roman"/>
          <w:lang w:val="ru-RU"/>
        </w:rPr>
      </w:pPr>
      <w:proofErr w:type="gramStart"/>
      <w:r w:rsidRPr="00D91B0C">
        <w:rPr>
          <w:rFonts w:ascii="Times New Roman" w:hAnsi="Times New Roman"/>
          <w:lang w:val="ru-RU"/>
        </w:rPr>
        <w:t>Кроме человека прилагательные с интеллектуальной оценкой в поэме характеризуют и предметы неживой природы, например, история про капитана Копейкина могла стать «</w:t>
      </w:r>
      <w:r w:rsidRPr="00D91B0C">
        <w:rPr>
          <w:rFonts w:ascii="Times New Roman" w:hAnsi="Times New Roman"/>
          <w:i/>
          <w:lang w:val="ru-RU"/>
        </w:rPr>
        <w:t>занимательной</w:t>
      </w:r>
      <w:r w:rsidRPr="00D91B0C">
        <w:rPr>
          <w:rFonts w:ascii="Times New Roman" w:hAnsi="Times New Roman"/>
          <w:lang w:val="ru-RU"/>
        </w:rPr>
        <w:t xml:space="preserve"> для какого-нибудь писателя в некотором роде целой поэмой» (с.188); посещение помещика </w:t>
      </w:r>
      <w:proofErr w:type="spellStart"/>
      <w:r w:rsidRPr="00D91B0C">
        <w:rPr>
          <w:rFonts w:ascii="Times New Roman" w:hAnsi="Times New Roman"/>
          <w:lang w:val="ru-RU"/>
        </w:rPr>
        <w:t>Ноздрёва</w:t>
      </w:r>
      <w:proofErr w:type="spellEnd"/>
      <w:r w:rsidRPr="00D91B0C">
        <w:rPr>
          <w:rFonts w:ascii="Times New Roman" w:hAnsi="Times New Roman"/>
          <w:lang w:val="ru-RU"/>
        </w:rPr>
        <w:t xml:space="preserve"> и последующая ссора оказались «делом совсем </w:t>
      </w:r>
      <w:r w:rsidRPr="00D91B0C">
        <w:rPr>
          <w:rFonts w:ascii="Times New Roman" w:hAnsi="Times New Roman"/>
          <w:i/>
          <w:lang w:val="ru-RU"/>
        </w:rPr>
        <w:lastRenderedPageBreak/>
        <w:t>нешуточным</w:t>
      </w:r>
      <w:r w:rsidRPr="00D91B0C">
        <w:rPr>
          <w:rFonts w:ascii="Times New Roman" w:hAnsi="Times New Roman"/>
          <w:lang w:val="ru-RU"/>
        </w:rPr>
        <w:t xml:space="preserve">» (с.82); тройка лошадей Чичикова «чувствовала приятное расслабление от </w:t>
      </w:r>
      <w:r w:rsidRPr="00D91B0C">
        <w:rPr>
          <w:rFonts w:ascii="Times New Roman" w:hAnsi="Times New Roman"/>
          <w:i/>
          <w:lang w:val="ru-RU"/>
        </w:rPr>
        <w:t>поучительных</w:t>
      </w:r>
      <w:r w:rsidRPr="00D91B0C">
        <w:rPr>
          <w:rFonts w:ascii="Times New Roman" w:hAnsi="Times New Roman"/>
          <w:lang w:val="ru-RU"/>
        </w:rPr>
        <w:t xml:space="preserve"> речей» Селифана (с.35);</w:t>
      </w:r>
      <w:proofErr w:type="gramEnd"/>
      <w:r w:rsidRPr="00D91B0C">
        <w:rPr>
          <w:rFonts w:ascii="Times New Roman" w:hAnsi="Times New Roman"/>
          <w:lang w:val="ru-RU"/>
        </w:rPr>
        <w:t xml:space="preserve"> эти же лошади в другой раз очень хотели бы  «выслушать что-нибудь </w:t>
      </w:r>
      <w:r w:rsidRPr="00D91B0C">
        <w:rPr>
          <w:rFonts w:ascii="Times New Roman" w:hAnsi="Times New Roman"/>
          <w:i/>
          <w:lang w:val="ru-RU"/>
        </w:rPr>
        <w:t>наставительное</w:t>
      </w:r>
      <w:r w:rsidRPr="00D91B0C">
        <w:rPr>
          <w:rFonts w:ascii="Times New Roman" w:hAnsi="Times New Roman"/>
          <w:lang w:val="ru-RU"/>
        </w:rPr>
        <w:t xml:space="preserve">», но Селифан «во всю дорогу был молчалив, только похлёстывал кнутом и не обращал к ним никакой </w:t>
      </w:r>
      <w:r w:rsidRPr="00D91B0C">
        <w:rPr>
          <w:rFonts w:ascii="Times New Roman" w:hAnsi="Times New Roman"/>
          <w:i/>
          <w:lang w:val="ru-RU"/>
        </w:rPr>
        <w:t xml:space="preserve">поучительной </w:t>
      </w:r>
      <w:r w:rsidRPr="00D91B0C">
        <w:rPr>
          <w:rFonts w:ascii="Times New Roman" w:hAnsi="Times New Roman"/>
          <w:lang w:val="ru-RU"/>
        </w:rPr>
        <w:t>речи» (с.53) и т.д.</w:t>
      </w:r>
    </w:p>
    <w:p w:rsidR="00D82042" w:rsidRPr="00D91B0C" w:rsidRDefault="00D82042" w:rsidP="00D91B0C">
      <w:pPr>
        <w:spacing w:line="360" w:lineRule="auto"/>
        <w:ind w:firstLine="708"/>
        <w:jc w:val="both"/>
        <w:rPr>
          <w:rFonts w:ascii="Times New Roman" w:hAnsi="Times New Roman"/>
          <w:lang w:val="ru-RU"/>
        </w:rPr>
      </w:pPr>
      <w:proofErr w:type="gramStart"/>
      <w:r w:rsidRPr="00D91B0C">
        <w:rPr>
          <w:rFonts w:ascii="Times New Roman" w:hAnsi="Times New Roman"/>
          <w:lang w:val="ru-RU"/>
        </w:rPr>
        <w:t xml:space="preserve">Другие прилагательные этой группы передают эмоциональное состояние человека: </w:t>
      </w:r>
      <w:r w:rsidRPr="00D91B0C">
        <w:rPr>
          <w:rFonts w:ascii="Times New Roman" w:hAnsi="Times New Roman"/>
          <w:i/>
          <w:lang w:val="ru-RU"/>
        </w:rPr>
        <w:t xml:space="preserve">счастливый </w:t>
      </w:r>
      <w:r w:rsidRPr="00D91B0C">
        <w:rPr>
          <w:rFonts w:ascii="Times New Roman" w:hAnsi="Times New Roman"/>
          <w:lang w:val="ru-RU"/>
        </w:rPr>
        <w:t xml:space="preserve">(с.142), </w:t>
      </w:r>
      <w:r w:rsidRPr="00D91B0C">
        <w:rPr>
          <w:rFonts w:ascii="Times New Roman" w:hAnsi="Times New Roman"/>
          <w:i/>
          <w:lang w:val="ru-RU"/>
        </w:rPr>
        <w:t xml:space="preserve">обидный </w:t>
      </w:r>
      <w:r w:rsidRPr="00D91B0C">
        <w:rPr>
          <w:rFonts w:ascii="Times New Roman" w:hAnsi="Times New Roman"/>
          <w:lang w:val="ru-RU"/>
        </w:rPr>
        <w:t xml:space="preserve">(с.37), </w:t>
      </w:r>
      <w:r w:rsidRPr="00D91B0C">
        <w:rPr>
          <w:rFonts w:ascii="Times New Roman" w:hAnsi="Times New Roman"/>
          <w:i/>
          <w:lang w:val="ru-RU"/>
        </w:rPr>
        <w:t>весёлый</w:t>
      </w:r>
      <w:r w:rsidRPr="00D91B0C">
        <w:rPr>
          <w:rFonts w:ascii="Times New Roman" w:hAnsi="Times New Roman"/>
          <w:lang w:val="ru-RU"/>
        </w:rPr>
        <w:t xml:space="preserve"> (с.42), </w:t>
      </w:r>
      <w:r w:rsidRPr="00D91B0C">
        <w:rPr>
          <w:rFonts w:ascii="Times New Roman" w:hAnsi="Times New Roman"/>
          <w:i/>
          <w:lang w:val="ru-RU"/>
        </w:rPr>
        <w:t>ласковый</w:t>
      </w:r>
      <w:r w:rsidRPr="00D91B0C">
        <w:rPr>
          <w:rFonts w:ascii="Times New Roman" w:hAnsi="Times New Roman"/>
          <w:lang w:val="ru-RU"/>
        </w:rPr>
        <w:t xml:space="preserve"> (с.42), </w:t>
      </w:r>
      <w:r w:rsidRPr="00D91B0C">
        <w:rPr>
          <w:rFonts w:ascii="Times New Roman" w:hAnsi="Times New Roman"/>
          <w:i/>
          <w:lang w:val="ru-RU"/>
        </w:rPr>
        <w:t>сердитый</w:t>
      </w:r>
      <w:r w:rsidRPr="00D91B0C">
        <w:rPr>
          <w:rFonts w:ascii="Times New Roman" w:hAnsi="Times New Roman"/>
          <w:lang w:val="ru-RU"/>
        </w:rPr>
        <w:t xml:space="preserve"> (с.49), </w:t>
      </w:r>
      <w:r w:rsidRPr="00D91B0C">
        <w:rPr>
          <w:rFonts w:ascii="Times New Roman" w:hAnsi="Times New Roman"/>
          <w:i/>
          <w:lang w:val="ru-RU"/>
        </w:rPr>
        <w:t>печальный</w:t>
      </w:r>
      <w:r w:rsidRPr="00D91B0C">
        <w:rPr>
          <w:rFonts w:ascii="Times New Roman" w:hAnsi="Times New Roman"/>
          <w:lang w:val="ru-RU"/>
        </w:rPr>
        <w:t xml:space="preserve"> (с.52), </w:t>
      </w:r>
      <w:r w:rsidRPr="00D91B0C">
        <w:rPr>
          <w:rFonts w:ascii="Times New Roman" w:hAnsi="Times New Roman"/>
          <w:i/>
          <w:lang w:val="ru-RU"/>
        </w:rPr>
        <w:t>угрюмый</w:t>
      </w:r>
      <w:r w:rsidRPr="00D91B0C">
        <w:rPr>
          <w:rFonts w:ascii="Times New Roman" w:hAnsi="Times New Roman"/>
          <w:lang w:val="ru-RU"/>
        </w:rPr>
        <w:t xml:space="preserve"> (с.53), </w:t>
      </w:r>
      <w:r w:rsidRPr="00D91B0C">
        <w:rPr>
          <w:rFonts w:ascii="Times New Roman" w:hAnsi="Times New Roman"/>
          <w:i/>
          <w:lang w:val="ru-RU"/>
        </w:rPr>
        <w:t xml:space="preserve">смешной </w:t>
      </w:r>
      <w:r w:rsidRPr="00D91B0C">
        <w:rPr>
          <w:rFonts w:ascii="Times New Roman" w:hAnsi="Times New Roman"/>
          <w:lang w:val="ru-RU"/>
        </w:rPr>
        <w:t xml:space="preserve">(с.60), </w:t>
      </w:r>
      <w:r w:rsidRPr="00D91B0C">
        <w:rPr>
          <w:rFonts w:ascii="Times New Roman" w:hAnsi="Times New Roman"/>
          <w:i/>
          <w:lang w:val="ru-RU"/>
        </w:rPr>
        <w:t xml:space="preserve">жалобный </w:t>
      </w:r>
      <w:r w:rsidRPr="00D91B0C">
        <w:rPr>
          <w:rFonts w:ascii="Times New Roman" w:hAnsi="Times New Roman"/>
          <w:lang w:val="ru-RU"/>
        </w:rPr>
        <w:t xml:space="preserve">(с.61), </w:t>
      </w:r>
      <w:r w:rsidRPr="00D91B0C">
        <w:rPr>
          <w:rFonts w:ascii="Times New Roman" w:hAnsi="Times New Roman"/>
          <w:i/>
          <w:lang w:val="ru-RU"/>
        </w:rPr>
        <w:t>неугомонный</w:t>
      </w:r>
      <w:r w:rsidRPr="00D91B0C">
        <w:rPr>
          <w:rFonts w:ascii="Times New Roman" w:hAnsi="Times New Roman"/>
          <w:lang w:val="ru-RU"/>
        </w:rPr>
        <w:t xml:space="preserve"> (с.65), </w:t>
      </w:r>
      <w:r w:rsidRPr="00D91B0C">
        <w:rPr>
          <w:rFonts w:ascii="Times New Roman" w:hAnsi="Times New Roman"/>
          <w:i/>
          <w:lang w:val="ru-RU"/>
        </w:rPr>
        <w:t>жалкий</w:t>
      </w:r>
      <w:r w:rsidRPr="00D91B0C">
        <w:rPr>
          <w:rFonts w:ascii="Times New Roman" w:hAnsi="Times New Roman"/>
          <w:lang w:val="ru-RU"/>
        </w:rPr>
        <w:t xml:space="preserve"> (с.26), </w:t>
      </w:r>
      <w:r w:rsidRPr="00D91B0C">
        <w:rPr>
          <w:rFonts w:ascii="Times New Roman" w:hAnsi="Times New Roman"/>
          <w:i/>
          <w:lang w:val="ru-RU"/>
        </w:rPr>
        <w:t>живой</w:t>
      </w:r>
      <w:r w:rsidRPr="00D91B0C">
        <w:rPr>
          <w:rFonts w:ascii="Times New Roman" w:hAnsi="Times New Roman"/>
          <w:lang w:val="ru-RU"/>
        </w:rPr>
        <w:t xml:space="preserve"> (с.3), </w:t>
      </w:r>
      <w:r w:rsidRPr="00D91B0C">
        <w:rPr>
          <w:rFonts w:ascii="Times New Roman" w:hAnsi="Times New Roman"/>
          <w:i/>
          <w:lang w:val="ru-RU"/>
        </w:rPr>
        <w:t>просительный</w:t>
      </w:r>
      <w:r w:rsidRPr="00D91B0C">
        <w:rPr>
          <w:rFonts w:ascii="Times New Roman" w:hAnsi="Times New Roman"/>
          <w:lang w:val="ru-RU"/>
        </w:rPr>
        <w:t xml:space="preserve"> (с.49), </w:t>
      </w:r>
      <w:r w:rsidRPr="00D91B0C">
        <w:rPr>
          <w:rFonts w:ascii="Times New Roman" w:hAnsi="Times New Roman"/>
          <w:i/>
          <w:lang w:val="ru-RU"/>
        </w:rPr>
        <w:t>хмурый</w:t>
      </w:r>
      <w:r w:rsidRPr="00D91B0C">
        <w:rPr>
          <w:rFonts w:ascii="Times New Roman" w:hAnsi="Times New Roman"/>
          <w:lang w:val="ru-RU"/>
        </w:rPr>
        <w:t xml:space="preserve"> (с.103), </w:t>
      </w:r>
      <w:r w:rsidRPr="00D91B0C">
        <w:rPr>
          <w:rFonts w:ascii="Times New Roman" w:hAnsi="Times New Roman"/>
          <w:i/>
          <w:lang w:val="ru-RU"/>
        </w:rPr>
        <w:t>скучный</w:t>
      </w:r>
      <w:r w:rsidRPr="00D91B0C">
        <w:rPr>
          <w:rFonts w:ascii="Times New Roman" w:hAnsi="Times New Roman"/>
          <w:lang w:val="ru-RU"/>
        </w:rPr>
        <w:t xml:space="preserve"> (с.103), </w:t>
      </w:r>
      <w:r w:rsidRPr="00D91B0C">
        <w:rPr>
          <w:rFonts w:ascii="Times New Roman" w:hAnsi="Times New Roman"/>
          <w:i/>
          <w:lang w:val="ru-RU"/>
        </w:rPr>
        <w:t>радостный</w:t>
      </w:r>
      <w:r w:rsidRPr="00D91B0C">
        <w:rPr>
          <w:rFonts w:ascii="Times New Roman" w:hAnsi="Times New Roman"/>
          <w:lang w:val="ru-RU"/>
        </w:rPr>
        <w:t xml:space="preserve"> (с.114), </w:t>
      </w:r>
      <w:r w:rsidRPr="00D91B0C">
        <w:rPr>
          <w:rFonts w:ascii="Times New Roman" w:hAnsi="Times New Roman"/>
          <w:i/>
          <w:lang w:val="ru-RU"/>
        </w:rPr>
        <w:t>суровый</w:t>
      </w:r>
      <w:r w:rsidRPr="00D91B0C">
        <w:rPr>
          <w:rFonts w:ascii="Times New Roman" w:hAnsi="Times New Roman"/>
          <w:lang w:val="ru-RU"/>
        </w:rPr>
        <w:t xml:space="preserve"> (с.53), </w:t>
      </w:r>
      <w:r w:rsidRPr="00D91B0C">
        <w:rPr>
          <w:rFonts w:ascii="Times New Roman" w:hAnsi="Times New Roman"/>
          <w:i/>
          <w:lang w:val="ru-RU"/>
        </w:rPr>
        <w:t>довольный</w:t>
      </w:r>
      <w:proofErr w:type="gramEnd"/>
      <w:r w:rsidRPr="00D91B0C">
        <w:rPr>
          <w:rFonts w:ascii="Times New Roman" w:hAnsi="Times New Roman"/>
          <w:i/>
          <w:lang w:val="ru-RU"/>
        </w:rPr>
        <w:t xml:space="preserve"> </w:t>
      </w:r>
      <w:r w:rsidRPr="00D91B0C">
        <w:rPr>
          <w:rFonts w:ascii="Times New Roman" w:hAnsi="Times New Roman"/>
          <w:lang w:val="ru-RU"/>
        </w:rPr>
        <w:t xml:space="preserve">(с.34). </w:t>
      </w:r>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Так, в гостях у помещицы Коробочки Чичиков «заглянул в щёлочку двери, из которой </w:t>
      </w:r>
      <w:proofErr w:type="gramStart"/>
      <w:r w:rsidRPr="00D91B0C">
        <w:rPr>
          <w:rFonts w:ascii="Times New Roman" w:hAnsi="Times New Roman"/>
          <w:lang w:val="ru-RU"/>
        </w:rPr>
        <w:t>она</w:t>
      </w:r>
      <w:proofErr w:type="gramEnd"/>
      <w:r w:rsidRPr="00D91B0C">
        <w:rPr>
          <w:rFonts w:ascii="Times New Roman" w:hAnsi="Times New Roman"/>
          <w:lang w:val="ru-RU"/>
        </w:rPr>
        <w:t xml:space="preserve"> было высунула голову, и, увидев её, сидящую за чайным столиком, вошёл к ней с </w:t>
      </w:r>
      <w:r w:rsidRPr="00D91B0C">
        <w:rPr>
          <w:rFonts w:ascii="Times New Roman" w:hAnsi="Times New Roman"/>
          <w:i/>
          <w:lang w:val="ru-RU"/>
        </w:rPr>
        <w:t>весёлым</w:t>
      </w:r>
      <w:r w:rsidRPr="00D91B0C">
        <w:rPr>
          <w:rFonts w:ascii="Times New Roman" w:hAnsi="Times New Roman"/>
          <w:lang w:val="ru-RU"/>
        </w:rPr>
        <w:t xml:space="preserve"> и ласковым видом», оценив до этого немалые размеры её деревеньки (с.42); но после длительных и  неудачных переговоров с Настасьей Петровной Чичиков уже предстаёт перед нами и помещицей «</w:t>
      </w:r>
      <w:r w:rsidRPr="00D91B0C">
        <w:rPr>
          <w:rFonts w:ascii="Times New Roman" w:hAnsi="Times New Roman"/>
          <w:i/>
          <w:lang w:val="ru-RU"/>
        </w:rPr>
        <w:t>сердитым</w:t>
      </w:r>
      <w:r w:rsidRPr="00D91B0C">
        <w:rPr>
          <w:rFonts w:ascii="Times New Roman" w:hAnsi="Times New Roman"/>
          <w:lang w:val="ru-RU"/>
        </w:rPr>
        <w:t xml:space="preserve">», хоть она ему и «не прекословила» (с.49); выехав от несговорчивой помещицы, Селифан «был во всю дорогу </w:t>
      </w:r>
      <w:r w:rsidRPr="00D91B0C">
        <w:rPr>
          <w:rFonts w:ascii="Times New Roman" w:hAnsi="Times New Roman"/>
          <w:i/>
          <w:lang w:val="ru-RU"/>
        </w:rPr>
        <w:t>суров</w:t>
      </w:r>
      <w:r w:rsidRPr="00D91B0C">
        <w:rPr>
          <w:rFonts w:ascii="Times New Roman" w:hAnsi="Times New Roman"/>
          <w:lang w:val="ru-RU"/>
        </w:rPr>
        <w:t xml:space="preserve"> и с тем вместе очень внимателен к своему делу, что </w:t>
      </w:r>
      <w:proofErr w:type="spellStart"/>
      <w:r w:rsidRPr="00D91B0C">
        <w:rPr>
          <w:rFonts w:ascii="Times New Roman" w:hAnsi="Times New Roman"/>
          <w:lang w:val="ru-RU"/>
        </w:rPr>
        <w:t>случалося</w:t>
      </w:r>
      <w:proofErr w:type="spellEnd"/>
      <w:r w:rsidRPr="00D91B0C">
        <w:rPr>
          <w:rFonts w:ascii="Times New Roman" w:hAnsi="Times New Roman"/>
          <w:lang w:val="ru-RU"/>
        </w:rPr>
        <w:t xml:space="preserve"> с ним всегда после того, когда либо в чём провинился, либо был пьян», и «из </w:t>
      </w:r>
      <w:r w:rsidRPr="00D91B0C">
        <w:rPr>
          <w:rFonts w:ascii="Times New Roman" w:hAnsi="Times New Roman"/>
          <w:i/>
          <w:lang w:val="ru-RU"/>
        </w:rPr>
        <w:t xml:space="preserve">угрюмых </w:t>
      </w:r>
      <w:r w:rsidRPr="00D91B0C">
        <w:rPr>
          <w:rFonts w:ascii="Times New Roman" w:hAnsi="Times New Roman"/>
          <w:lang w:val="ru-RU"/>
        </w:rPr>
        <w:t xml:space="preserve">уст его слышны </w:t>
      </w:r>
      <w:proofErr w:type="gramStart"/>
      <w:r w:rsidRPr="00D91B0C">
        <w:rPr>
          <w:rFonts w:ascii="Times New Roman" w:hAnsi="Times New Roman"/>
          <w:lang w:val="ru-RU"/>
        </w:rPr>
        <w:t>были на сей</w:t>
      </w:r>
      <w:proofErr w:type="gramEnd"/>
      <w:r w:rsidRPr="00D91B0C">
        <w:rPr>
          <w:rFonts w:ascii="Times New Roman" w:hAnsi="Times New Roman"/>
          <w:lang w:val="ru-RU"/>
        </w:rPr>
        <w:t xml:space="preserve"> раз одни однообразно неприятные восклицания» (с.53); а вот после выгодной сделки с помещиком Плюшкиным Чичиков даже издал «почти </w:t>
      </w:r>
      <w:r w:rsidRPr="00D91B0C">
        <w:rPr>
          <w:rFonts w:ascii="Times New Roman" w:hAnsi="Times New Roman"/>
          <w:i/>
          <w:lang w:val="ru-RU"/>
        </w:rPr>
        <w:t>радостное</w:t>
      </w:r>
      <w:r w:rsidRPr="00D91B0C">
        <w:rPr>
          <w:rFonts w:ascii="Times New Roman" w:hAnsi="Times New Roman"/>
          <w:lang w:val="ru-RU"/>
        </w:rPr>
        <w:t xml:space="preserve"> восклицание», чем несколько обидел некогда бережливого хозяина (с.114).</w:t>
      </w:r>
    </w:p>
    <w:p w:rsidR="00D82042" w:rsidRPr="00D91B0C" w:rsidRDefault="00D82042" w:rsidP="00D91B0C">
      <w:pPr>
        <w:spacing w:line="360" w:lineRule="auto"/>
        <w:jc w:val="both"/>
        <w:rPr>
          <w:rFonts w:ascii="Times New Roman" w:hAnsi="Times New Roman"/>
          <w:lang w:val="ru-RU"/>
        </w:rPr>
      </w:pPr>
    </w:p>
    <w:p w:rsidR="00D82042" w:rsidRPr="00D91B0C" w:rsidRDefault="00D82042" w:rsidP="00D91B0C">
      <w:pPr>
        <w:spacing w:line="360" w:lineRule="auto"/>
        <w:ind w:left="375"/>
        <w:jc w:val="center"/>
        <w:rPr>
          <w:rFonts w:ascii="Times New Roman" w:hAnsi="Times New Roman"/>
          <w:b/>
          <w:i/>
          <w:u w:val="single"/>
          <w:lang w:val="ru-RU"/>
        </w:rPr>
      </w:pPr>
      <w:r w:rsidRPr="00D91B0C">
        <w:rPr>
          <w:rFonts w:ascii="Times New Roman" w:hAnsi="Times New Roman"/>
          <w:b/>
          <w:i/>
          <w:u w:val="single"/>
          <w:lang w:val="ru-RU"/>
        </w:rPr>
        <w:t>Имена прилагательные, выражающие сублимированные оценки</w:t>
      </w:r>
    </w:p>
    <w:p w:rsidR="00D82042" w:rsidRPr="00D91B0C" w:rsidRDefault="00D82042" w:rsidP="00D91B0C">
      <w:pPr>
        <w:spacing w:line="360" w:lineRule="auto"/>
        <w:ind w:firstLine="708"/>
        <w:jc w:val="both"/>
        <w:rPr>
          <w:rFonts w:ascii="Times New Roman" w:hAnsi="Times New Roman"/>
          <w:lang w:val="ru-RU"/>
        </w:rPr>
      </w:pPr>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Вторую группу образуют сублимированные оценки. К ним относятся две категории – эстетические и этические оценки. Они возвышаются над сенсорными оценками, «</w:t>
      </w:r>
      <w:proofErr w:type="spellStart"/>
      <w:r w:rsidRPr="00D91B0C">
        <w:rPr>
          <w:rFonts w:ascii="Times New Roman" w:hAnsi="Times New Roman"/>
          <w:lang w:val="ru-RU"/>
        </w:rPr>
        <w:t>гуманизируя</w:t>
      </w:r>
      <w:proofErr w:type="spellEnd"/>
      <w:r w:rsidRPr="00D91B0C">
        <w:rPr>
          <w:rFonts w:ascii="Times New Roman" w:hAnsi="Times New Roman"/>
          <w:lang w:val="ru-RU"/>
        </w:rPr>
        <w:t xml:space="preserve">» их. Первые связаны с удовлетворением чувства прекрасного, вторые с удовлетворением нравственного чувства. Эти два вида чувствований составляют ядро духовного начала человека, моделируемое, в соответствии с его телесной ориентацией, по вертикали. Эта группа оценок не безразлична к понятию архетипа – нормы, образца, примера, потенциальных требований, предъявляемых к объекту. </w:t>
      </w:r>
    </w:p>
    <w:p w:rsidR="00D82042" w:rsidRPr="00D91B0C" w:rsidRDefault="00D82042" w:rsidP="00D91B0C">
      <w:pPr>
        <w:spacing w:line="360" w:lineRule="auto"/>
        <w:ind w:firstLine="708"/>
        <w:jc w:val="both"/>
        <w:rPr>
          <w:rFonts w:ascii="Times New Roman" w:hAnsi="Times New Roman"/>
          <w:lang w:val="ru-RU"/>
        </w:rPr>
      </w:pPr>
      <w:proofErr w:type="gramStart"/>
      <w:r w:rsidRPr="00D91B0C">
        <w:rPr>
          <w:rFonts w:ascii="Times New Roman" w:hAnsi="Times New Roman"/>
          <w:lang w:val="ru-RU"/>
        </w:rPr>
        <w:t xml:space="preserve">Прилагательные этой группы составляют в поэме 43%. Основная их часть представлена оценочными прилагательными с этическим значением: </w:t>
      </w:r>
      <w:r w:rsidRPr="00D91B0C">
        <w:rPr>
          <w:rFonts w:ascii="Times New Roman" w:hAnsi="Times New Roman"/>
          <w:i/>
          <w:lang w:val="ru-RU"/>
        </w:rPr>
        <w:t>колкий</w:t>
      </w:r>
      <w:r w:rsidRPr="00D91B0C">
        <w:rPr>
          <w:rFonts w:ascii="Times New Roman" w:hAnsi="Times New Roman"/>
          <w:lang w:val="ru-RU"/>
        </w:rPr>
        <w:t xml:space="preserve"> (с.160), </w:t>
      </w:r>
      <w:r w:rsidRPr="00D91B0C">
        <w:rPr>
          <w:rFonts w:ascii="Times New Roman" w:hAnsi="Times New Roman"/>
          <w:i/>
          <w:lang w:val="ru-RU"/>
        </w:rPr>
        <w:t xml:space="preserve">порядочный </w:t>
      </w:r>
      <w:r w:rsidRPr="00D91B0C">
        <w:rPr>
          <w:rFonts w:ascii="Times New Roman" w:hAnsi="Times New Roman"/>
          <w:lang w:val="ru-RU"/>
        </w:rPr>
        <w:t xml:space="preserve">(с.39), </w:t>
      </w:r>
      <w:r w:rsidRPr="00D91B0C">
        <w:rPr>
          <w:rFonts w:ascii="Times New Roman" w:hAnsi="Times New Roman"/>
          <w:i/>
          <w:lang w:val="ru-RU"/>
        </w:rPr>
        <w:t>ничтожный</w:t>
      </w:r>
      <w:r w:rsidRPr="00D91B0C">
        <w:rPr>
          <w:rFonts w:ascii="Times New Roman" w:hAnsi="Times New Roman"/>
          <w:lang w:val="ru-RU"/>
        </w:rPr>
        <w:t xml:space="preserve"> (с.198), </w:t>
      </w:r>
      <w:r w:rsidRPr="00D91B0C">
        <w:rPr>
          <w:rFonts w:ascii="Times New Roman" w:hAnsi="Times New Roman"/>
          <w:i/>
          <w:lang w:val="ru-RU"/>
        </w:rPr>
        <w:t>приличный</w:t>
      </w:r>
      <w:r w:rsidRPr="00D91B0C">
        <w:rPr>
          <w:rFonts w:ascii="Times New Roman" w:hAnsi="Times New Roman"/>
          <w:lang w:val="ru-RU"/>
        </w:rPr>
        <w:t xml:space="preserve"> (с.126), </w:t>
      </w:r>
      <w:r w:rsidRPr="00D91B0C">
        <w:rPr>
          <w:rFonts w:ascii="Times New Roman" w:hAnsi="Times New Roman"/>
          <w:i/>
          <w:lang w:val="ru-RU"/>
        </w:rPr>
        <w:t>двуличный</w:t>
      </w:r>
      <w:r w:rsidRPr="00D91B0C">
        <w:rPr>
          <w:rFonts w:ascii="Times New Roman" w:hAnsi="Times New Roman"/>
          <w:lang w:val="ru-RU"/>
        </w:rPr>
        <w:t xml:space="preserve"> (с.74), </w:t>
      </w:r>
      <w:r w:rsidRPr="00D91B0C">
        <w:rPr>
          <w:rFonts w:ascii="Times New Roman" w:hAnsi="Times New Roman"/>
          <w:i/>
          <w:lang w:val="ru-RU"/>
        </w:rPr>
        <w:t>простосердечный</w:t>
      </w:r>
      <w:r w:rsidRPr="00D91B0C">
        <w:rPr>
          <w:rFonts w:ascii="Times New Roman" w:hAnsi="Times New Roman"/>
          <w:lang w:val="ru-RU"/>
        </w:rPr>
        <w:t xml:space="preserve"> (с.89), </w:t>
      </w:r>
      <w:r w:rsidRPr="00D91B0C">
        <w:rPr>
          <w:rFonts w:ascii="Times New Roman" w:hAnsi="Times New Roman"/>
          <w:i/>
          <w:lang w:val="ru-RU"/>
        </w:rPr>
        <w:t>равнодушный</w:t>
      </w:r>
      <w:r w:rsidRPr="00D91B0C">
        <w:rPr>
          <w:rFonts w:ascii="Times New Roman" w:hAnsi="Times New Roman"/>
          <w:lang w:val="ru-RU"/>
        </w:rPr>
        <w:t xml:space="preserve"> (с.125), </w:t>
      </w:r>
      <w:r w:rsidRPr="00D91B0C">
        <w:rPr>
          <w:rFonts w:ascii="Times New Roman" w:hAnsi="Times New Roman"/>
          <w:i/>
          <w:lang w:val="ru-RU"/>
        </w:rPr>
        <w:t>нравственный</w:t>
      </w:r>
      <w:r w:rsidRPr="00D91B0C">
        <w:rPr>
          <w:rFonts w:ascii="Times New Roman" w:hAnsi="Times New Roman"/>
          <w:lang w:val="ru-RU"/>
        </w:rPr>
        <w:t xml:space="preserve"> (с.165), </w:t>
      </w:r>
      <w:r w:rsidRPr="00D91B0C">
        <w:rPr>
          <w:rFonts w:ascii="Times New Roman" w:hAnsi="Times New Roman"/>
          <w:i/>
          <w:lang w:val="ru-RU"/>
        </w:rPr>
        <w:t>справедливый</w:t>
      </w:r>
      <w:r w:rsidRPr="00D91B0C">
        <w:rPr>
          <w:rFonts w:ascii="Times New Roman" w:hAnsi="Times New Roman"/>
          <w:lang w:val="ru-RU"/>
        </w:rPr>
        <w:t xml:space="preserve"> (с.161), </w:t>
      </w:r>
      <w:r w:rsidRPr="00D91B0C">
        <w:rPr>
          <w:rFonts w:ascii="Times New Roman" w:hAnsi="Times New Roman"/>
          <w:i/>
          <w:lang w:val="ru-RU"/>
        </w:rPr>
        <w:t>злобный</w:t>
      </w:r>
      <w:r w:rsidRPr="00D91B0C">
        <w:rPr>
          <w:rFonts w:ascii="Times New Roman" w:hAnsi="Times New Roman"/>
          <w:lang w:val="ru-RU"/>
        </w:rPr>
        <w:t xml:space="preserve"> (с.163), </w:t>
      </w:r>
      <w:r w:rsidRPr="00D91B0C">
        <w:rPr>
          <w:rFonts w:ascii="Times New Roman" w:hAnsi="Times New Roman"/>
          <w:i/>
          <w:lang w:val="ru-RU"/>
        </w:rPr>
        <w:t>пошлый</w:t>
      </w:r>
      <w:r w:rsidRPr="00D91B0C">
        <w:rPr>
          <w:rFonts w:ascii="Times New Roman" w:hAnsi="Times New Roman"/>
          <w:lang w:val="ru-RU"/>
        </w:rPr>
        <w:t xml:space="preserve"> (с.163), </w:t>
      </w:r>
      <w:r w:rsidRPr="00D91B0C">
        <w:rPr>
          <w:rFonts w:ascii="Times New Roman" w:hAnsi="Times New Roman"/>
          <w:i/>
          <w:lang w:val="ru-RU"/>
        </w:rPr>
        <w:t>гордый</w:t>
      </w:r>
      <w:r w:rsidRPr="00D91B0C">
        <w:rPr>
          <w:rFonts w:ascii="Times New Roman" w:hAnsi="Times New Roman"/>
          <w:lang w:val="ru-RU"/>
        </w:rPr>
        <w:t xml:space="preserve"> (с.141), </w:t>
      </w:r>
      <w:r w:rsidRPr="00D91B0C">
        <w:rPr>
          <w:rFonts w:ascii="Times New Roman" w:hAnsi="Times New Roman"/>
          <w:i/>
          <w:lang w:val="ru-RU"/>
        </w:rPr>
        <w:t xml:space="preserve">приветливый </w:t>
      </w:r>
      <w:r w:rsidRPr="00D91B0C">
        <w:rPr>
          <w:rFonts w:ascii="Times New Roman" w:hAnsi="Times New Roman"/>
          <w:lang w:val="ru-RU"/>
        </w:rPr>
        <w:t xml:space="preserve">(с.110), </w:t>
      </w:r>
      <w:r w:rsidRPr="00D91B0C">
        <w:rPr>
          <w:rFonts w:ascii="Times New Roman" w:hAnsi="Times New Roman"/>
          <w:i/>
          <w:lang w:val="ru-RU"/>
        </w:rPr>
        <w:t>чистый</w:t>
      </w:r>
      <w:r w:rsidRPr="00D91B0C">
        <w:rPr>
          <w:rFonts w:ascii="Times New Roman" w:hAnsi="Times New Roman"/>
          <w:lang w:val="ru-RU"/>
        </w:rPr>
        <w:t xml:space="preserve"> </w:t>
      </w:r>
      <w:r w:rsidRPr="00D91B0C">
        <w:rPr>
          <w:rFonts w:ascii="Times New Roman" w:hAnsi="Times New Roman"/>
          <w:lang w:val="ru-RU"/>
        </w:rPr>
        <w:lastRenderedPageBreak/>
        <w:t xml:space="preserve">(с.32), </w:t>
      </w:r>
      <w:r w:rsidRPr="00D91B0C">
        <w:rPr>
          <w:rFonts w:ascii="Times New Roman" w:hAnsi="Times New Roman"/>
          <w:i/>
          <w:lang w:val="ru-RU"/>
        </w:rPr>
        <w:t>признательный</w:t>
      </w:r>
      <w:r w:rsidRPr="00D91B0C">
        <w:rPr>
          <w:rFonts w:ascii="Times New Roman" w:hAnsi="Times New Roman"/>
          <w:lang w:val="ru-RU"/>
        </w:rPr>
        <w:t xml:space="preserve"> (с</w:t>
      </w:r>
      <w:proofErr w:type="gramEnd"/>
      <w:r w:rsidRPr="00D91B0C">
        <w:rPr>
          <w:rFonts w:ascii="Times New Roman" w:hAnsi="Times New Roman"/>
          <w:lang w:val="ru-RU"/>
        </w:rPr>
        <w:t>.</w:t>
      </w:r>
      <w:proofErr w:type="gramStart"/>
      <w:r w:rsidRPr="00D91B0C">
        <w:rPr>
          <w:rFonts w:ascii="Times New Roman" w:hAnsi="Times New Roman"/>
          <w:lang w:val="ru-RU"/>
        </w:rPr>
        <w:t xml:space="preserve">26), </w:t>
      </w:r>
      <w:r w:rsidRPr="00D91B0C">
        <w:rPr>
          <w:rFonts w:ascii="Times New Roman" w:hAnsi="Times New Roman"/>
          <w:i/>
          <w:lang w:val="ru-RU"/>
        </w:rPr>
        <w:t>презрительный</w:t>
      </w:r>
      <w:r w:rsidRPr="00D91B0C">
        <w:rPr>
          <w:rFonts w:ascii="Times New Roman" w:hAnsi="Times New Roman"/>
          <w:lang w:val="ru-RU"/>
        </w:rPr>
        <w:t xml:space="preserve"> (с.16), </w:t>
      </w:r>
      <w:r w:rsidRPr="00D91B0C">
        <w:rPr>
          <w:rFonts w:ascii="Times New Roman" w:hAnsi="Times New Roman"/>
          <w:i/>
          <w:lang w:val="ru-RU"/>
        </w:rPr>
        <w:t xml:space="preserve">щекотливый </w:t>
      </w:r>
      <w:r w:rsidRPr="00D91B0C">
        <w:rPr>
          <w:rFonts w:ascii="Times New Roman" w:hAnsi="Times New Roman"/>
          <w:lang w:val="ru-RU"/>
        </w:rPr>
        <w:t xml:space="preserve">(с.15), </w:t>
      </w:r>
      <w:r w:rsidRPr="00D91B0C">
        <w:rPr>
          <w:rFonts w:ascii="Times New Roman" w:hAnsi="Times New Roman"/>
          <w:i/>
          <w:lang w:val="ru-RU"/>
        </w:rPr>
        <w:t>истинный</w:t>
      </w:r>
      <w:r w:rsidRPr="00D91B0C">
        <w:rPr>
          <w:rFonts w:ascii="Times New Roman" w:hAnsi="Times New Roman"/>
          <w:lang w:val="ru-RU"/>
        </w:rPr>
        <w:t xml:space="preserve"> (с.56), </w:t>
      </w:r>
      <w:r w:rsidRPr="00D91B0C">
        <w:rPr>
          <w:rFonts w:ascii="Times New Roman" w:hAnsi="Times New Roman"/>
          <w:i/>
          <w:lang w:val="ru-RU"/>
        </w:rPr>
        <w:t>верный</w:t>
      </w:r>
      <w:r w:rsidRPr="00D91B0C">
        <w:rPr>
          <w:rFonts w:ascii="Times New Roman" w:hAnsi="Times New Roman"/>
          <w:lang w:val="ru-RU"/>
        </w:rPr>
        <w:t xml:space="preserve"> (с.70), </w:t>
      </w:r>
      <w:r w:rsidRPr="00D91B0C">
        <w:rPr>
          <w:rFonts w:ascii="Times New Roman" w:hAnsi="Times New Roman"/>
          <w:i/>
          <w:lang w:val="ru-RU"/>
        </w:rPr>
        <w:t>честный</w:t>
      </w:r>
      <w:r w:rsidRPr="00D91B0C">
        <w:rPr>
          <w:rFonts w:ascii="Times New Roman" w:hAnsi="Times New Roman"/>
          <w:lang w:val="ru-RU"/>
        </w:rPr>
        <w:t xml:space="preserve"> (с.58), </w:t>
      </w:r>
      <w:r w:rsidRPr="00D91B0C">
        <w:rPr>
          <w:rFonts w:ascii="Times New Roman" w:hAnsi="Times New Roman"/>
          <w:i/>
          <w:lang w:val="ru-RU"/>
        </w:rPr>
        <w:t>внимательный</w:t>
      </w:r>
      <w:r w:rsidRPr="00D91B0C">
        <w:rPr>
          <w:rFonts w:ascii="Times New Roman" w:hAnsi="Times New Roman"/>
          <w:lang w:val="ru-RU"/>
        </w:rPr>
        <w:t xml:space="preserve"> (с.53), </w:t>
      </w:r>
      <w:r w:rsidRPr="00D91B0C">
        <w:rPr>
          <w:rFonts w:ascii="Times New Roman" w:hAnsi="Times New Roman"/>
          <w:i/>
          <w:lang w:val="ru-RU"/>
        </w:rPr>
        <w:t xml:space="preserve">почтенный </w:t>
      </w:r>
      <w:r w:rsidRPr="00D91B0C">
        <w:rPr>
          <w:rFonts w:ascii="Times New Roman" w:hAnsi="Times New Roman"/>
          <w:lang w:val="ru-RU"/>
        </w:rPr>
        <w:t xml:space="preserve">(с.35), </w:t>
      </w:r>
      <w:r w:rsidRPr="00D91B0C">
        <w:rPr>
          <w:rFonts w:ascii="Times New Roman" w:hAnsi="Times New Roman"/>
          <w:i/>
          <w:lang w:val="ru-RU"/>
        </w:rPr>
        <w:t>беспутный</w:t>
      </w:r>
      <w:r w:rsidRPr="00D91B0C">
        <w:rPr>
          <w:rFonts w:ascii="Times New Roman" w:hAnsi="Times New Roman"/>
          <w:lang w:val="ru-RU"/>
        </w:rPr>
        <w:t xml:space="preserve"> (с.205), </w:t>
      </w:r>
      <w:r w:rsidRPr="00D91B0C">
        <w:rPr>
          <w:rFonts w:ascii="Times New Roman" w:hAnsi="Times New Roman"/>
          <w:i/>
          <w:lang w:val="ru-RU"/>
        </w:rPr>
        <w:t>щедрый</w:t>
      </w:r>
      <w:r w:rsidRPr="00D91B0C">
        <w:rPr>
          <w:rFonts w:ascii="Times New Roman" w:hAnsi="Times New Roman"/>
          <w:lang w:val="ru-RU"/>
        </w:rPr>
        <w:t xml:space="preserve"> (с.199), </w:t>
      </w:r>
      <w:r w:rsidRPr="00D91B0C">
        <w:rPr>
          <w:rFonts w:ascii="Times New Roman" w:hAnsi="Times New Roman"/>
          <w:i/>
          <w:lang w:val="ru-RU"/>
        </w:rPr>
        <w:t>беспечный</w:t>
      </w:r>
      <w:r w:rsidRPr="00D91B0C">
        <w:rPr>
          <w:rFonts w:ascii="Times New Roman" w:hAnsi="Times New Roman"/>
          <w:lang w:val="ru-RU"/>
        </w:rPr>
        <w:t xml:space="preserve"> (с.52), </w:t>
      </w:r>
      <w:r w:rsidRPr="00D91B0C">
        <w:rPr>
          <w:rFonts w:ascii="Times New Roman" w:hAnsi="Times New Roman"/>
          <w:i/>
          <w:lang w:val="ru-RU"/>
        </w:rPr>
        <w:t>благородный</w:t>
      </w:r>
      <w:r w:rsidRPr="00D91B0C">
        <w:rPr>
          <w:rFonts w:ascii="Times New Roman" w:hAnsi="Times New Roman"/>
          <w:lang w:val="ru-RU"/>
        </w:rPr>
        <w:t xml:space="preserve"> (с.15), </w:t>
      </w:r>
      <w:r w:rsidRPr="00D91B0C">
        <w:rPr>
          <w:rFonts w:ascii="Times New Roman" w:hAnsi="Times New Roman"/>
          <w:i/>
          <w:lang w:val="ru-RU"/>
        </w:rPr>
        <w:t>благовоспитанный</w:t>
      </w:r>
      <w:r w:rsidRPr="00D91B0C">
        <w:rPr>
          <w:rFonts w:ascii="Times New Roman" w:hAnsi="Times New Roman"/>
          <w:lang w:val="ru-RU"/>
        </w:rPr>
        <w:t xml:space="preserve"> (с.80), </w:t>
      </w:r>
      <w:r w:rsidRPr="00D91B0C">
        <w:rPr>
          <w:rFonts w:ascii="Times New Roman" w:hAnsi="Times New Roman"/>
          <w:i/>
          <w:lang w:val="ru-RU"/>
        </w:rPr>
        <w:t>бесчувственный</w:t>
      </w:r>
      <w:r w:rsidRPr="00D91B0C">
        <w:rPr>
          <w:rFonts w:ascii="Times New Roman" w:hAnsi="Times New Roman"/>
          <w:lang w:val="ru-RU"/>
        </w:rPr>
        <w:t xml:space="preserve"> (с.119), </w:t>
      </w:r>
      <w:r w:rsidRPr="00D91B0C">
        <w:rPr>
          <w:rFonts w:ascii="Times New Roman" w:hAnsi="Times New Roman"/>
          <w:i/>
          <w:lang w:val="ru-RU"/>
        </w:rPr>
        <w:t>великодушный</w:t>
      </w:r>
      <w:r w:rsidRPr="00D91B0C">
        <w:rPr>
          <w:rFonts w:ascii="Times New Roman" w:hAnsi="Times New Roman"/>
          <w:lang w:val="ru-RU"/>
        </w:rPr>
        <w:t xml:space="preserve"> (с.149), </w:t>
      </w:r>
      <w:r w:rsidRPr="00D91B0C">
        <w:rPr>
          <w:rFonts w:ascii="Times New Roman" w:hAnsi="Times New Roman"/>
          <w:i/>
          <w:lang w:val="ru-RU"/>
        </w:rPr>
        <w:t xml:space="preserve">бескорыстный </w:t>
      </w:r>
      <w:r w:rsidRPr="00D91B0C">
        <w:rPr>
          <w:rFonts w:ascii="Times New Roman" w:hAnsi="Times New Roman"/>
          <w:lang w:val="ru-RU"/>
        </w:rPr>
        <w:t xml:space="preserve">(с.150), </w:t>
      </w:r>
      <w:r w:rsidRPr="00D91B0C">
        <w:rPr>
          <w:rFonts w:ascii="Times New Roman" w:hAnsi="Times New Roman"/>
          <w:i/>
          <w:lang w:val="ru-RU"/>
        </w:rPr>
        <w:t>бессовестный</w:t>
      </w:r>
      <w:r w:rsidRPr="00D91B0C">
        <w:rPr>
          <w:rFonts w:ascii="Times New Roman" w:hAnsi="Times New Roman"/>
          <w:lang w:val="ru-RU"/>
        </w:rPr>
        <w:t xml:space="preserve"> (с.115), </w:t>
      </w:r>
      <w:r w:rsidRPr="00D91B0C">
        <w:rPr>
          <w:rFonts w:ascii="Times New Roman" w:hAnsi="Times New Roman"/>
          <w:i/>
          <w:lang w:val="ru-RU"/>
        </w:rPr>
        <w:t xml:space="preserve">бесчеловечный </w:t>
      </w:r>
      <w:r w:rsidRPr="00D91B0C">
        <w:rPr>
          <w:rFonts w:ascii="Times New Roman" w:hAnsi="Times New Roman"/>
          <w:lang w:val="ru-RU"/>
        </w:rPr>
        <w:t xml:space="preserve">(с.119) и др. </w:t>
      </w:r>
      <w:proofErr w:type="gramEnd"/>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Так, после того, как Чичиков предпочёл светским дамам бледную губернаторскую дочку, «негодование, во всех отношениях </w:t>
      </w:r>
      <w:r w:rsidRPr="00D91B0C">
        <w:rPr>
          <w:rFonts w:ascii="Times New Roman" w:hAnsi="Times New Roman"/>
          <w:i/>
          <w:lang w:val="ru-RU"/>
        </w:rPr>
        <w:t>справедливое</w:t>
      </w:r>
      <w:r w:rsidRPr="00D91B0C">
        <w:rPr>
          <w:rFonts w:ascii="Times New Roman" w:hAnsi="Times New Roman"/>
          <w:lang w:val="ru-RU"/>
        </w:rPr>
        <w:t xml:space="preserve">, изобразилось во многих лицах» (с.161); </w:t>
      </w:r>
      <w:proofErr w:type="gramStart"/>
      <w:r w:rsidRPr="00D91B0C">
        <w:rPr>
          <w:rFonts w:ascii="Times New Roman" w:hAnsi="Times New Roman"/>
          <w:lang w:val="ru-RU"/>
        </w:rPr>
        <w:t xml:space="preserve">и не спасло его даже то, что он «соблюдал правду, что был </w:t>
      </w:r>
      <w:r w:rsidRPr="00D91B0C">
        <w:rPr>
          <w:rFonts w:ascii="Times New Roman" w:hAnsi="Times New Roman"/>
          <w:i/>
          <w:lang w:val="ru-RU"/>
        </w:rPr>
        <w:t>чист</w:t>
      </w:r>
      <w:r w:rsidRPr="00D91B0C">
        <w:rPr>
          <w:rFonts w:ascii="Times New Roman" w:hAnsi="Times New Roman"/>
          <w:lang w:val="ru-RU"/>
        </w:rPr>
        <w:t xml:space="preserve"> на своей совести, что подавал руку и вдовице беспомощной, и сироте-горемыке» (с.32), а также и то, что части тела его были весьма «</w:t>
      </w:r>
      <w:r w:rsidRPr="00D91B0C">
        <w:rPr>
          <w:rFonts w:ascii="Times New Roman" w:hAnsi="Times New Roman"/>
          <w:i/>
          <w:lang w:val="ru-RU"/>
        </w:rPr>
        <w:t>благовоспитанные</w:t>
      </w:r>
      <w:r w:rsidRPr="00D91B0C">
        <w:rPr>
          <w:rFonts w:ascii="Times New Roman" w:hAnsi="Times New Roman"/>
          <w:lang w:val="ru-RU"/>
        </w:rPr>
        <w:t xml:space="preserve">» (с.80), хоть Чичиков иногда и забывал «свою степенность и </w:t>
      </w:r>
      <w:r w:rsidRPr="00D91B0C">
        <w:rPr>
          <w:rFonts w:ascii="Times New Roman" w:hAnsi="Times New Roman"/>
          <w:i/>
          <w:lang w:val="ru-RU"/>
        </w:rPr>
        <w:t>приличные</w:t>
      </w:r>
      <w:r w:rsidRPr="00D91B0C">
        <w:rPr>
          <w:rFonts w:ascii="Times New Roman" w:hAnsi="Times New Roman"/>
          <w:lang w:val="ru-RU"/>
        </w:rPr>
        <w:t xml:space="preserve"> средние лета» и мог «производить прыжки» (с.126). </w:t>
      </w:r>
      <w:proofErr w:type="gramEnd"/>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Чичикову с его «обворожительными качествами» нравятся все представители городского управления, а в лице полицеймейстера «с характером прямым и открытым»  видит он даже «что-то </w:t>
      </w:r>
      <w:r w:rsidRPr="00D91B0C">
        <w:rPr>
          <w:rFonts w:ascii="Times New Roman" w:hAnsi="Times New Roman"/>
          <w:i/>
          <w:lang w:val="ru-RU"/>
        </w:rPr>
        <w:t>простосердечное</w:t>
      </w:r>
      <w:r w:rsidRPr="00D91B0C">
        <w:rPr>
          <w:rFonts w:ascii="Times New Roman" w:hAnsi="Times New Roman"/>
          <w:lang w:val="ru-RU"/>
        </w:rPr>
        <w:t>» (с.89)</w:t>
      </w:r>
    </w:p>
    <w:p w:rsidR="00D82042" w:rsidRPr="00D91B0C" w:rsidRDefault="00D82042" w:rsidP="00D91B0C">
      <w:pPr>
        <w:spacing w:line="360" w:lineRule="auto"/>
        <w:ind w:firstLine="708"/>
        <w:jc w:val="both"/>
        <w:rPr>
          <w:rFonts w:ascii="Times New Roman" w:hAnsi="Times New Roman"/>
          <w:lang w:val="ru-RU"/>
        </w:rPr>
      </w:pPr>
      <w:proofErr w:type="gramStart"/>
      <w:r w:rsidRPr="00D91B0C">
        <w:rPr>
          <w:rFonts w:ascii="Times New Roman" w:hAnsi="Times New Roman"/>
          <w:lang w:val="ru-RU"/>
        </w:rPr>
        <w:t xml:space="preserve">Одну третью часть слов этой группы составляют прилагательные, передающие эстетическую оценку: </w:t>
      </w:r>
      <w:r w:rsidRPr="00D91B0C">
        <w:rPr>
          <w:rFonts w:ascii="Times New Roman" w:hAnsi="Times New Roman"/>
          <w:i/>
          <w:lang w:val="ru-RU"/>
        </w:rPr>
        <w:t>гадкий</w:t>
      </w:r>
      <w:r w:rsidRPr="00D91B0C">
        <w:rPr>
          <w:rFonts w:ascii="Times New Roman" w:hAnsi="Times New Roman"/>
          <w:lang w:val="ru-RU"/>
        </w:rPr>
        <w:t xml:space="preserve"> (с.48), </w:t>
      </w:r>
      <w:r w:rsidRPr="00D91B0C">
        <w:rPr>
          <w:rFonts w:ascii="Times New Roman" w:hAnsi="Times New Roman"/>
          <w:i/>
          <w:lang w:val="ru-RU"/>
        </w:rPr>
        <w:t>противный</w:t>
      </w:r>
      <w:r w:rsidRPr="00D91B0C">
        <w:rPr>
          <w:rFonts w:ascii="Times New Roman" w:hAnsi="Times New Roman"/>
          <w:lang w:val="ru-RU"/>
        </w:rPr>
        <w:t xml:space="preserve"> (с.176), </w:t>
      </w:r>
      <w:proofErr w:type="spellStart"/>
      <w:r w:rsidRPr="00D91B0C">
        <w:rPr>
          <w:rFonts w:ascii="Times New Roman" w:hAnsi="Times New Roman"/>
          <w:i/>
          <w:lang w:val="ru-RU"/>
        </w:rPr>
        <w:t>казистый</w:t>
      </w:r>
      <w:proofErr w:type="spellEnd"/>
      <w:r w:rsidRPr="00D91B0C">
        <w:rPr>
          <w:rFonts w:ascii="Times New Roman" w:hAnsi="Times New Roman"/>
          <w:lang w:val="ru-RU"/>
        </w:rPr>
        <w:t xml:space="preserve"> (с.205), </w:t>
      </w:r>
      <w:r w:rsidRPr="00D91B0C">
        <w:rPr>
          <w:rFonts w:ascii="Times New Roman" w:hAnsi="Times New Roman"/>
          <w:i/>
          <w:lang w:val="ru-RU"/>
        </w:rPr>
        <w:t>обворожительный</w:t>
      </w:r>
      <w:r w:rsidRPr="00D91B0C">
        <w:rPr>
          <w:rFonts w:ascii="Times New Roman" w:hAnsi="Times New Roman"/>
          <w:lang w:val="ru-RU"/>
        </w:rPr>
        <w:t xml:space="preserve"> (с.148), </w:t>
      </w:r>
      <w:r w:rsidRPr="00D91B0C">
        <w:rPr>
          <w:rFonts w:ascii="Times New Roman" w:hAnsi="Times New Roman"/>
          <w:i/>
          <w:lang w:val="ru-RU"/>
        </w:rPr>
        <w:t>божественный</w:t>
      </w:r>
      <w:r w:rsidRPr="00D91B0C">
        <w:rPr>
          <w:rFonts w:ascii="Times New Roman" w:hAnsi="Times New Roman"/>
          <w:lang w:val="ru-RU"/>
        </w:rPr>
        <w:t xml:space="preserve"> (с.125), </w:t>
      </w:r>
      <w:r w:rsidRPr="00D91B0C">
        <w:rPr>
          <w:rFonts w:ascii="Times New Roman" w:hAnsi="Times New Roman"/>
          <w:i/>
          <w:lang w:val="ru-RU"/>
        </w:rPr>
        <w:t xml:space="preserve">дряхлый </w:t>
      </w:r>
      <w:r w:rsidRPr="00D91B0C">
        <w:rPr>
          <w:rFonts w:ascii="Times New Roman" w:hAnsi="Times New Roman"/>
          <w:lang w:val="ru-RU"/>
        </w:rPr>
        <w:t xml:space="preserve">(с.104), </w:t>
      </w:r>
      <w:r w:rsidRPr="00D91B0C">
        <w:rPr>
          <w:rFonts w:ascii="Times New Roman" w:hAnsi="Times New Roman"/>
          <w:i/>
          <w:lang w:val="ru-RU"/>
        </w:rPr>
        <w:t>дурной</w:t>
      </w:r>
      <w:r w:rsidRPr="00D91B0C">
        <w:rPr>
          <w:rFonts w:ascii="Times New Roman" w:hAnsi="Times New Roman"/>
          <w:lang w:val="ru-RU"/>
        </w:rPr>
        <w:t xml:space="preserve"> (с.3), </w:t>
      </w:r>
      <w:r w:rsidRPr="00D91B0C">
        <w:rPr>
          <w:rFonts w:ascii="Times New Roman" w:hAnsi="Times New Roman"/>
          <w:i/>
          <w:lang w:val="ru-RU"/>
        </w:rPr>
        <w:t>миленький</w:t>
      </w:r>
      <w:r w:rsidRPr="00D91B0C">
        <w:rPr>
          <w:rFonts w:ascii="Times New Roman" w:hAnsi="Times New Roman"/>
          <w:lang w:val="ru-RU"/>
        </w:rPr>
        <w:t xml:space="preserve"> (с.25), </w:t>
      </w:r>
      <w:r w:rsidRPr="00D91B0C">
        <w:rPr>
          <w:rFonts w:ascii="Times New Roman" w:hAnsi="Times New Roman"/>
          <w:i/>
          <w:lang w:val="ru-RU"/>
        </w:rPr>
        <w:t>смазливый</w:t>
      </w:r>
      <w:r w:rsidRPr="00D91B0C">
        <w:rPr>
          <w:rFonts w:ascii="Times New Roman" w:hAnsi="Times New Roman"/>
          <w:lang w:val="ru-RU"/>
        </w:rPr>
        <w:t xml:space="preserve"> (с.64), </w:t>
      </w:r>
      <w:r w:rsidRPr="00D91B0C">
        <w:rPr>
          <w:rFonts w:ascii="Times New Roman" w:hAnsi="Times New Roman"/>
          <w:i/>
          <w:lang w:val="ru-RU"/>
        </w:rPr>
        <w:t>роскошный</w:t>
      </w:r>
      <w:r w:rsidRPr="00D91B0C">
        <w:rPr>
          <w:rFonts w:ascii="Times New Roman" w:hAnsi="Times New Roman"/>
          <w:lang w:val="ru-RU"/>
        </w:rPr>
        <w:t xml:space="preserve"> (с.49), </w:t>
      </w:r>
      <w:r w:rsidRPr="00D91B0C">
        <w:rPr>
          <w:rFonts w:ascii="Times New Roman" w:hAnsi="Times New Roman"/>
          <w:i/>
          <w:lang w:val="ru-RU"/>
        </w:rPr>
        <w:t xml:space="preserve">изумительный </w:t>
      </w:r>
      <w:r w:rsidRPr="00D91B0C">
        <w:rPr>
          <w:rFonts w:ascii="Times New Roman" w:hAnsi="Times New Roman"/>
          <w:lang w:val="ru-RU"/>
        </w:rPr>
        <w:t xml:space="preserve">(с.195), </w:t>
      </w:r>
      <w:r w:rsidRPr="00D91B0C">
        <w:rPr>
          <w:rFonts w:ascii="Times New Roman" w:hAnsi="Times New Roman"/>
          <w:i/>
          <w:lang w:val="ru-RU"/>
        </w:rPr>
        <w:t>великолепный</w:t>
      </w:r>
      <w:r w:rsidRPr="00D91B0C">
        <w:rPr>
          <w:rFonts w:ascii="Times New Roman" w:hAnsi="Times New Roman"/>
          <w:lang w:val="ru-RU"/>
        </w:rPr>
        <w:t xml:space="preserve"> (с.187), </w:t>
      </w:r>
      <w:r w:rsidRPr="00D91B0C">
        <w:rPr>
          <w:rFonts w:ascii="Times New Roman" w:hAnsi="Times New Roman"/>
          <w:i/>
          <w:lang w:val="ru-RU"/>
        </w:rPr>
        <w:t xml:space="preserve">славный </w:t>
      </w:r>
      <w:r w:rsidRPr="00D91B0C">
        <w:rPr>
          <w:rFonts w:ascii="Times New Roman" w:hAnsi="Times New Roman"/>
          <w:lang w:val="ru-RU"/>
        </w:rPr>
        <w:t xml:space="preserve">(с.46), </w:t>
      </w:r>
      <w:r w:rsidRPr="00D91B0C">
        <w:rPr>
          <w:rFonts w:ascii="Times New Roman" w:hAnsi="Times New Roman"/>
          <w:i/>
          <w:lang w:val="ru-RU"/>
        </w:rPr>
        <w:t>соблазнительный</w:t>
      </w:r>
      <w:r w:rsidRPr="00D91B0C">
        <w:rPr>
          <w:rFonts w:ascii="Times New Roman" w:hAnsi="Times New Roman"/>
          <w:lang w:val="ru-RU"/>
        </w:rPr>
        <w:t xml:space="preserve"> (с.79), </w:t>
      </w:r>
      <w:r w:rsidRPr="00D91B0C">
        <w:rPr>
          <w:rFonts w:ascii="Times New Roman" w:hAnsi="Times New Roman"/>
          <w:i/>
          <w:lang w:val="ru-RU"/>
        </w:rPr>
        <w:t xml:space="preserve">привлекательный </w:t>
      </w:r>
      <w:r w:rsidRPr="00D91B0C">
        <w:rPr>
          <w:rFonts w:ascii="Times New Roman" w:hAnsi="Times New Roman"/>
          <w:lang w:val="ru-RU"/>
        </w:rPr>
        <w:t xml:space="preserve">(с.111), </w:t>
      </w:r>
      <w:r w:rsidRPr="00D91B0C">
        <w:rPr>
          <w:rFonts w:ascii="Times New Roman" w:hAnsi="Times New Roman"/>
          <w:i/>
          <w:lang w:val="ru-RU"/>
        </w:rPr>
        <w:t>живописный</w:t>
      </w:r>
      <w:r w:rsidRPr="00D91B0C">
        <w:rPr>
          <w:rFonts w:ascii="Times New Roman" w:hAnsi="Times New Roman"/>
          <w:lang w:val="ru-RU"/>
        </w:rPr>
        <w:t xml:space="preserve"> (с.104) др. </w:t>
      </w:r>
      <w:proofErr w:type="gramEnd"/>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Так, Чичиков обладает «</w:t>
      </w:r>
      <w:r w:rsidRPr="00D91B0C">
        <w:rPr>
          <w:rFonts w:ascii="Times New Roman" w:hAnsi="Times New Roman"/>
          <w:i/>
          <w:lang w:val="ru-RU"/>
        </w:rPr>
        <w:t>обворожительными</w:t>
      </w:r>
      <w:r w:rsidRPr="00D91B0C">
        <w:rPr>
          <w:rFonts w:ascii="Times New Roman" w:hAnsi="Times New Roman"/>
          <w:lang w:val="ru-RU"/>
        </w:rPr>
        <w:t xml:space="preserve"> качествами и приёмами» и знает «великую тайну нравиться» (с.148), да к тому же «не </w:t>
      </w:r>
      <w:r w:rsidRPr="00D91B0C">
        <w:rPr>
          <w:rFonts w:ascii="Times New Roman" w:hAnsi="Times New Roman"/>
          <w:i/>
          <w:lang w:val="ru-RU"/>
        </w:rPr>
        <w:t xml:space="preserve">дурной </w:t>
      </w:r>
      <w:r w:rsidRPr="00D91B0C">
        <w:rPr>
          <w:rFonts w:ascii="Times New Roman" w:hAnsi="Times New Roman"/>
          <w:lang w:val="ru-RU"/>
        </w:rPr>
        <w:t>наружности» (с.3), но даже эти обстоятельства не помешали ему оказаться в глазах «приятной дамы» «</w:t>
      </w:r>
      <w:r w:rsidRPr="00D91B0C">
        <w:rPr>
          <w:rFonts w:ascii="Times New Roman" w:hAnsi="Times New Roman"/>
          <w:i/>
          <w:lang w:val="ru-RU"/>
        </w:rPr>
        <w:t>противным</w:t>
      </w:r>
      <w:r w:rsidRPr="00D91B0C">
        <w:rPr>
          <w:rFonts w:ascii="Times New Roman" w:hAnsi="Times New Roman"/>
          <w:lang w:val="ru-RU"/>
        </w:rPr>
        <w:t xml:space="preserve">» (с.176). </w:t>
      </w:r>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В противоположность «</w:t>
      </w:r>
      <w:r w:rsidRPr="00D91B0C">
        <w:rPr>
          <w:rFonts w:ascii="Times New Roman" w:hAnsi="Times New Roman"/>
          <w:i/>
          <w:lang w:val="ru-RU"/>
        </w:rPr>
        <w:t>роскошным</w:t>
      </w:r>
      <w:r w:rsidRPr="00D91B0C">
        <w:rPr>
          <w:rFonts w:ascii="Times New Roman" w:hAnsi="Times New Roman"/>
          <w:lang w:val="ru-RU"/>
        </w:rPr>
        <w:t xml:space="preserve"> перинам» помещицы Коробочки (с.49) «каким-то </w:t>
      </w:r>
      <w:r w:rsidRPr="00D91B0C">
        <w:rPr>
          <w:rFonts w:ascii="Times New Roman" w:hAnsi="Times New Roman"/>
          <w:i/>
          <w:lang w:val="ru-RU"/>
        </w:rPr>
        <w:t>дряхлым</w:t>
      </w:r>
      <w:r w:rsidRPr="00D91B0C">
        <w:rPr>
          <w:rFonts w:ascii="Times New Roman" w:hAnsi="Times New Roman"/>
          <w:lang w:val="ru-RU"/>
        </w:rPr>
        <w:t xml:space="preserve"> инвалидом глядел странный замок» </w:t>
      </w:r>
      <w:proofErr w:type="gramStart"/>
      <w:r w:rsidRPr="00D91B0C">
        <w:rPr>
          <w:rFonts w:ascii="Times New Roman" w:hAnsi="Times New Roman"/>
          <w:lang w:val="ru-RU"/>
        </w:rPr>
        <w:t>скряги</w:t>
      </w:r>
      <w:proofErr w:type="gramEnd"/>
      <w:r w:rsidRPr="00D91B0C">
        <w:rPr>
          <w:rFonts w:ascii="Times New Roman" w:hAnsi="Times New Roman"/>
          <w:lang w:val="ru-RU"/>
        </w:rPr>
        <w:t xml:space="preserve"> Плюшкина, и только один сад позади дома «был вполне </w:t>
      </w:r>
      <w:r w:rsidRPr="00D91B0C">
        <w:rPr>
          <w:rFonts w:ascii="Times New Roman" w:hAnsi="Times New Roman"/>
          <w:i/>
          <w:lang w:val="ru-RU"/>
        </w:rPr>
        <w:t>живописен</w:t>
      </w:r>
      <w:r w:rsidRPr="00D91B0C">
        <w:rPr>
          <w:rFonts w:ascii="Times New Roman" w:hAnsi="Times New Roman"/>
          <w:lang w:val="ru-RU"/>
        </w:rPr>
        <w:t xml:space="preserve"> в своём картинном опустении» (с.104). </w:t>
      </w:r>
    </w:p>
    <w:p w:rsidR="00D82042" w:rsidRPr="00D91B0C" w:rsidRDefault="00D82042" w:rsidP="00D91B0C">
      <w:pPr>
        <w:spacing w:line="360" w:lineRule="auto"/>
        <w:ind w:firstLine="708"/>
        <w:jc w:val="both"/>
        <w:rPr>
          <w:rFonts w:ascii="Times New Roman" w:hAnsi="Times New Roman"/>
          <w:lang w:val="ru-RU"/>
        </w:rPr>
      </w:pPr>
    </w:p>
    <w:p w:rsidR="00D82042" w:rsidRPr="00D91B0C" w:rsidRDefault="00D82042" w:rsidP="00D91B0C">
      <w:pPr>
        <w:spacing w:line="360" w:lineRule="auto"/>
        <w:jc w:val="center"/>
        <w:rPr>
          <w:rFonts w:ascii="Times New Roman" w:hAnsi="Times New Roman"/>
          <w:b/>
          <w:i/>
          <w:u w:val="single"/>
          <w:lang w:val="ru-RU"/>
        </w:rPr>
      </w:pPr>
      <w:r w:rsidRPr="00D91B0C">
        <w:rPr>
          <w:rFonts w:ascii="Times New Roman" w:hAnsi="Times New Roman"/>
          <w:b/>
          <w:i/>
          <w:u w:val="single"/>
          <w:lang w:val="ru-RU"/>
        </w:rPr>
        <w:t>Имена прилагательные, выражающие рационалистические оценки</w:t>
      </w:r>
    </w:p>
    <w:p w:rsidR="00D82042" w:rsidRPr="00D91B0C" w:rsidRDefault="00D82042" w:rsidP="00D91B0C">
      <w:pPr>
        <w:spacing w:line="360" w:lineRule="auto"/>
        <w:ind w:firstLine="708"/>
        <w:jc w:val="both"/>
        <w:rPr>
          <w:rFonts w:ascii="Times New Roman" w:hAnsi="Times New Roman"/>
          <w:lang w:val="ru-RU"/>
        </w:rPr>
      </w:pPr>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Последние три разряда входят в группу рационалистических оценок. Эти оценки связаны с практической деятельностью, практическими интересами и повседневным опытом человека. Их основные критерии: физическая или психическая польза, направленность на достижение определённой цели, выполнение некоторой функции (в том числе и той, к которой данный предмет предназначен), соответствие установленному </w:t>
      </w:r>
      <w:r w:rsidRPr="00D91B0C">
        <w:rPr>
          <w:rFonts w:ascii="Times New Roman" w:hAnsi="Times New Roman"/>
          <w:lang w:val="ru-RU"/>
        </w:rPr>
        <w:lastRenderedPageBreak/>
        <w:t>стандарту. Ценности могут быть тривиальными (абсолютными) и относительными. Представления об относительных ценностях формируются в ходе практической деятельности человека. Они предназначены для того, чтобы упорядочивать, облегчать и регулировать эту деятельность [3, с. 78].</w:t>
      </w:r>
    </w:p>
    <w:p w:rsidR="00D82042" w:rsidRPr="00D91B0C" w:rsidRDefault="00D82042" w:rsidP="00D91B0C">
      <w:pPr>
        <w:spacing w:line="360" w:lineRule="auto"/>
        <w:ind w:firstLine="708"/>
        <w:jc w:val="both"/>
        <w:rPr>
          <w:rFonts w:ascii="Times New Roman" w:hAnsi="Times New Roman"/>
          <w:lang w:val="ru-RU"/>
        </w:rPr>
      </w:pPr>
      <w:proofErr w:type="gramStart"/>
      <w:r w:rsidRPr="00D91B0C">
        <w:rPr>
          <w:rFonts w:ascii="Times New Roman" w:hAnsi="Times New Roman"/>
          <w:lang w:val="ru-RU"/>
        </w:rPr>
        <w:t xml:space="preserve">Прилагательные последней группы в поэме составляют 17%. Большая часть этих прилагательных передают утилитарную оценку: </w:t>
      </w:r>
      <w:r w:rsidRPr="00D91B0C">
        <w:rPr>
          <w:rFonts w:ascii="Times New Roman" w:hAnsi="Times New Roman"/>
          <w:i/>
          <w:lang w:val="ru-RU"/>
        </w:rPr>
        <w:t xml:space="preserve">дорогой </w:t>
      </w:r>
      <w:r w:rsidRPr="00D91B0C">
        <w:rPr>
          <w:rFonts w:ascii="Times New Roman" w:hAnsi="Times New Roman"/>
          <w:lang w:val="ru-RU"/>
        </w:rPr>
        <w:t xml:space="preserve">(с.62), </w:t>
      </w:r>
      <w:r w:rsidRPr="00D91B0C">
        <w:rPr>
          <w:rFonts w:ascii="Times New Roman" w:hAnsi="Times New Roman"/>
          <w:i/>
          <w:lang w:val="ru-RU"/>
        </w:rPr>
        <w:t>плодородный</w:t>
      </w:r>
      <w:r w:rsidRPr="00D91B0C">
        <w:rPr>
          <w:rFonts w:ascii="Times New Roman" w:hAnsi="Times New Roman"/>
          <w:lang w:val="ru-RU"/>
        </w:rPr>
        <w:t xml:space="preserve"> (с.144), </w:t>
      </w:r>
      <w:r w:rsidRPr="00D91B0C">
        <w:rPr>
          <w:rFonts w:ascii="Times New Roman" w:hAnsi="Times New Roman"/>
          <w:i/>
          <w:lang w:val="ru-RU"/>
        </w:rPr>
        <w:t>долговечный</w:t>
      </w:r>
      <w:r w:rsidRPr="00D91B0C">
        <w:rPr>
          <w:rFonts w:ascii="Times New Roman" w:hAnsi="Times New Roman"/>
          <w:lang w:val="ru-RU"/>
        </w:rPr>
        <w:t xml:space="preserve"> (с.102), </w:t>
      </w:r>
      <w:r w:rsidRPr="00D91B0C">
        <w:rPr>
          <w:rFonts w:ascii="Times New Roman" w:hAnsi="Times New Roman"/>
          <w:i/>
          <w:lang w:val="ru-RU"/>
        </w:rPr>
        <w:t>выгодный</w:t>
      </w:r>
      <w:r w:rsidRPr="00D91B0C">
        <w:rPr>
          <w:rFonts w:ascii="Times New Roman" w:hAnsi="Times New Roman"/>
          <w:lang w:val="ru-RU"/>
        </w:rPr>
        <w:t xml:space="preserve"> (с.97), </w:t>
      </w:r>
      <w:r w:rsidRPr="00D91B0C">
        <w:rPr>
          <w:rFonts w:ascii="Times New Roman" w:hAnsi="Times New Roman"/>
          <w:i/>
          <w:lang w:val="ru-RU"/>
        </w:rPr>
        <w:t>нужный</w:t>
      </w:r>
      <w:r w:rsidRPr="00D91B0C">
        <w:rPr>
          <w:rFonts w:ascii="Times New Roman" w:hAnsi="Times New Roman"/>
          <w:lang w:val="ru-RU"/>
        </w:rPr>
        <w:t xml:space="preserve"> (с.60), </w:t>
      </w:r>
      <w:r w:rsidRPr="00D91B0C">
        <w:rPr>
          <w:rFonts w:ascii="Times New Roman" w:hAnsi="Times New Roman"/>
          <w:i/>
          <w:lang w:val="ru-RU"/>
        </w:rPr>
        <w:t xml:space="preserve">необходимый </w:t>
      </w:r>
      <w:r w:rsidRPr="00D91B0C">
        <w:rPr>
          <w:rFonts w:ascii="Times New Roman" w:hAnsi="Times New Roman"/>
          <w:lang w:val="ru-RU"/>
        </w:rPr>
        <w:t xml:space="preserve">(с.138), </w:t>
      </w:r>
      <w:r w:rsidRPr="00D91B0C">
        <w:rPr>
          <w:rFonts w:ascii="Times New Roman" w:hAnsi="Times New Roman"/>
          <w:i/>
          <w:lang w:val="ru-RU"/>
        </w:rPr>
        <w:t>прибыточный</w:t>
      </w:r>
      <w:r w:rsidRPr="00D91B0C">
        <w:rPr>
          <w:rFonts w:ascii="Times New Roman" w:hAnsi="Times New Roman"/>
          <w:lang w:val="ru-RU"/>
        </w:rPr>
        <w:t xml:space="preserve"> (с.122), </w:t>
      </w:r>
      <w:r w:rsidRPr="00D91B0C">
        <w:rPr>
          <w:rFonts w:ascii="Times New Roman" w:hAnsi="Times New Roman"/>
          <w:i/>
          <w:lang w:val="ru-RU"/>
        </w:rPr>
        <w:t>бережливый</w:t>
      </w:r>
      <w:r w:rsidRPr="00D91B0C">
        <w:rPr>
          <w:rFonts w:ascii="Times New Roman" w:hAnsi="Times New Roman"/>
          <w:lang w:val="ru-RU"/>
        </w:rPr>
        <w:t xml:space="preserve"> (с.109), </w:t>
      </w:r>
      <w:r w:rsidRPr="00D91B0C">
        <w:rPr>
          <w:rFonts w:ascii="Times New Roman" w:hAnsi="Times New Roman"/>
          <w:i/>
          <w:lang w:val="ru-RU"/>
        </w:rPr>
        <w:t>практический</w:t>
      </w:r>
      <w:r w:rsidRPr="00D91B0C">
        <w:rPr>
          <w:rFonts w:ascii="Times New Roman" w:hAnsi="Times New Roman"/>
          <w:lang w:val="ru-RU"/>
        </w:rPr>
        <w:t xml:space="preserve"> (с.213), </w:t>
      </w:r>
      <w:r w:rsidRPr="00D91B0C">
        <w:rPr>
          <w:rFonts w:ascii="Times New Roman" w:hAnsi="Times New Roman"/>
          <w:i/>
          <w:lang w:val="ru-RU"/>
        </w:rPr>
        <w:t>годный</w:t>
      </w:r>
      <w:r w:rsidRPr="00D91B0C">
        <w:rPr>
          <w:rFonts w:ascii="Times New Roman" w:hAnsi="Times New Roman"/>
          <w:lang w:val="ru-RU"/>
        </w:rPr>
        <w:t xml:space="preserve"> (с.195), </w:t>
      </w:r>
      <w:r w:rsidRPr="00D91B0C">
        <w:rPr>
          <w:rFonts w:ascii="Times New Roman" w:hAnsi="Times New Roman"/>
          <w:i/>
          <w:lang w:val="ru-RU"/>
        </w:rPr>
        <w:t>хозяйственный</w:t>
      </w:r>
      <w:r w:rsidRPr="00D91B0C">
        <w:rPr>
          <w:rFonts w:ascii="Times New Roman" w:hAnsi="Times New Roman"/>
          <w:lang w:val="ru-RU"/>
        </w:rPr>
        <w:t xml:space="preserve"> (с.52), </w:t>
      </w:r>
      <w:r w:rsidRPr="00D91B0C">
        <w:rPr>
          <w:rFonts w:ascii="Times New Roman" w:hAnsi="Times New Roman"/>
          <w:i/>
          <w:lang w:val="ru-RU"/>
        </w:rPr>
        <w:t xml:space="preserve">благодетельный </w:t>
      </w:r>
      <w:r w:rsidRPr="00D91B0C">
        <w:rPr>
          <w:rFonts w:ascii="Times New Roman" w:hAnsi="Times New Roman"/>
          <w:lang w:val="ru-RU"/>
        </w:rPr>
        <w:t xml:space="preserve">(с.146). </w:t>
      </w:r>
      <w:proofErr w:type="gramEnd"/>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Например, Чичикову время его очень «</w:t>
      </w:r>
      <w:r w:rsidRPr="00D91B0C">
        <w:rPr>
          <w:rFonts w:ascii="Times New Roman" w:hAnsi="Times New Roman"/>
          <w:i/>
          <w:lang w:val="ru-RU"/>
        </w:rPr>
        <w:t>дорого</w:t>
      </w:r>
      <w:r w:rsidRPr="00D91B0C">
        <w:rPr>
          <w:rFonts w:ascii="Times New Roman" w:hAnsi="Times New Roman"/>
          <w:lang w:val="ru-RU"/>
        </w:rPr>
        <w:t xml:space="preserve">» (с.62), поэтому он старается тратить его только на «дело, да ещё и </w:t>
      </w:r>
      <w:r w:rsidRPr="00D91B0C">
        <w:rPr>
          <w:rFonts w:ascii="Times New Roman" w:hAnsi="Times New Roman"/>
          <w:i/>
          <w:lang w:val="ru-RU"/>
        </w:rPr>
        <w:t>нужное</w:t>
      </w:r>
      <w:r w:rsidRPr="00D91B0C">
        <w:rPr>
          <w:rFonts w:ascii="Times New Roman" w:hAnsi="Times New Roman"/>
          <w:lang w:val="ru-RU"/>
        </w:rPr>
        <w:t>» (с.60), приобретая людей, «</w:t>
      </w:r>
      <w:r w:rsidRPr="00D91B0C">
        <w:rPr>
          <w:rFonts w:ascii="Times New Roman" w:hAnsi="Times New Roman"/>
          <w:i/>
          <w:lang w:val="ru-RU"/>
        </w:rPr>
        <w:t>необходимых</w:t>
      </w:r>
      <w:r w:rsidRPr="00D91B0C">
        <w:rPr>
          <w:rFonts w:ascii="Times New Roman" w:hAnsi="Times New Roman"/>
          <w:lang w:val="ru-RU"/>
        </w:rPr>
        <w:t xml:space="preserve"> для дому и мастеровых», несмотря на то, что они уже покинули эту землю (с.138). Даже почтмейстер уверен в значимости Чичикова, которому предстоит «сделаться среди своих крестьян некоторого рода отцом» и даже «ввести </w:t>
      </w:r>
      <w:r w:rsidRPr="00D91B0C">
        <w:rPr>
          <w:rFonts w:ascii="Times New Roman" w:hAnsi="Times New Roman"/>
          <w:i/>
          <w:lang w:val="ru-RU"/>
        </w:rPr>
        <w:t>благодетельное</w:t>
      </w:r>
      <w:r w:rsidRPr="00D91B0C">
        <w:rPr>
          <w:rFonts w:ascii="Times New Roman" w:hAnsi="Times New Roman"/>
          <w:lang w:val="ru-RU"/>
        </w:rPr>
        <w:t xml:space="preserve"> просвещение» (с.146). </w:t>
      </w:r>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Когда-то Плюшкин, которому даже Чичиков «дал бы медный грош», встретив у церковных дверей, был только «</w:t>
      </w:r>
      <w:r w:rsidRPr="00D91B0C">
        <w:rPr>
          <w:rFonts w:ascii="Times New Roman" w:hAnsi="Times New Roman"/>
          <w:i/>
          <w:lang w:val="ru-RU"/>
        </w:rPr>
        <w:t xml:space="preserve">бережливым </w:t>
      </w:r>
      <w:r w:rsidRPr="00D91B0C">
        <w:rPr>
          <w:rFonts w:ascii="Times New Roman" w:hAnsi="Times New Roman"/>
          <w:lang w:val="ru-RU"/>
        </w:rPr>
        <w:t xml:space="preserve">хозяином» (с.109).  </w:t>
      </w:r>
      <w:proofErr w:type="gramStart"/>
      <w:r w:rsidRPr="00D91B0C">
        <w:rPr>
          <w:rFonts w:ascii="Times New Roman" w:hAnsi="Times New Roman"/>
          <w:lang w:val="ru-RU"/>
        </w:rPr>
        <w:t>Но</w:t>
      </w:r>
      <w:proofErr w:type="gramEnd"/>
      <w:r w:rsidRPr="00D91B0C">
        <w:rPr>
          <w:rFonts w:ascii="Times New Roman" w:hAnsi="Times New Roman"/>
          <w:lang w:val="ru-RU"/>
        </w:rPr>
        <w:t xml:space="preserve"> несмотря на это Чичиков, подъезжая к деревни скупого помещика «предчувствовал, что будет кое-какая пожива, но такой </w:t>
      </w:r>
      <w:r w:rsidRPr="00D91B0C">
        <w:rPr>
          <w:rFonts w:ascii="Times New Roman" w:hAnsi="Times New Roman"/>
          <w:i/>
          <w:lang w:val="ru-RU"/>
        </w:rPr>
        <w:t>прибыточной</w:t>
      </w:r>
      <w:r w:rsidRPr="00D91B0C">
        <w:rPr>
          <w:rFonts w:ascii="Times New Roman" w:hAnsi="Times New Roman"/>
          <w:lang w:val="ru-RU"/>
        </w:rPr>
        <w:t xml:space="preserve"> не ожидал» (с.122).</w:t>
      </w:r>
    </w:p>
    <w:p w:rsidR="00D82042" w:rsidRPr="00D91B0C" w:rsidRDefault="00D82042" w:rsidP="00D91B0C">
      <w:pPr>
        <w:spacing w:line="360" w:lineRule="auto"/>
        <w:ind w:firstLine="708"/>
        <w:jc w:val="both"/>
        <w:rPr>
          <w:rFonts w:ascii="Times New Roman" w:hAnsi="Times New Roman"/>
          <w:lang w:val="ru-RU"/>
        </w:rPr>
      </w:pPr>
      <w:proofErr w:type="gramStart"/>
      <w:r w:rsidRPr="00D91B0C">
        <w:rPr>
          <w:rFonts w:ascii="Times New Roman" w:hAnsi="Times New Roman"/>
          <w:lang w:val="ru-RU"/>
        </w:rPr>
        <w:t xml:space="preserve">Прилагательные, передающие нормативную оценку, в поэме  встречаются редко: </w:t>
      </w:r>
      <w:r w:rsidRPr="00D91B0C">
        <w:rPr>
          <w:rFonts w:ascii="Times New Roman" w:hAnsi="Times New Roman"/>
          <w:i/>
          <w:lang w:val="ru-RU"/>
        </w:rPr>
        <w:t>презентабельный</w:t>
      </w:r>
      <w:r w:rsidRPr="00D91B0C">
        <w:rPr>
          <w:rFonts w:ascii="Times New Roman" w:hAnsi="Times New Roman"/>
          <w:lang w:val="ru-RU"/>
        </w:rPr>
        <w:t xml:space="preserve"> (с.148), </w:t>
      </w:r>
      <w:r w:rsidRPr="00D91B0C">
        <w:rPr>
          <w:rFonts w:ascii="Times New Roman" w:hAnsi="Times New Roman"/>
          <w:i/>
          <w:lang w:val="ru-RU"/>
        </w:rPr>
        <w:t>позволительный</w:t>
      </w:r>
      <w:r w:rsidRPr="00D91B0C">
        <w:rPr>
          <w:rFonts w:ascii="Times New Roman" w:hAnsi="Times New Roman"/>
          <w:lang w:val="ru-RU"/>
        </w:rPr>
        <w:t xml:space="preserve"> (с.97), </w:t>
      </w:r>
      <w:r w:rsidRPr="00D91B0C">
        <w:rPr>
          <w:rFonts w:ascii="Times New Roman" w:hAnsi="Times New Roman"/>
          <w:i/>
          <w:lang w:val="ru-RU"/>
        </w:rPr>
        <w:t>правильный</w:t>
      </w:r>
      <w:r w:rsidRPr="00D91B0C">
        <w:rPr>
          <w:rFonts w:ascii="Times New Roman" w:hAnsi="Times New Roman"/>
          <w:lang w:val="ru-RU"/>
        </w:rPr>
        <w:t xml:space="preserve"> (с.104), </w:t>
      </w:r>
      <w:r w:rsidRPr="00D91B0C">
        <w:rPr>
          <w:rFonts w:ascii="Times New Roman" w:hAnsi="Times New Roman"/>
          <w:i/>
          <w:lang w:val="ru-RU"/>
        </w:rPr>
        <w:t>неправильный</w:t>
      </w:r>
      <w:r w:rsidRPr="00D91B0C">
        <w:rPr>
          <w:rFonts w:ascii="Times New Roman" w:hAnsi="Times New Roman"/>
          <w:lang w:val="ru-RU"/>
        </w:rPr>
        <w:t xml:space="preserve"> (с.104). </w:t>
      </w:r>
      <w:proofErr w:type="gramEnd"/>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Так, в саду у помещика Плюшкина «</w:t>
      </w:r>
      <w:r w:rsidRPr="00D91B0C">
        <w:rPr>
          <w:rFonts w:ascii="Times New Roman" w:hAnsi="Times New Roman"/>
          <w:i/>
          <w:lang w:val="ru-RU"/>
        </w:rPr>
        <w:t>неправильным</w:t>
      </w:r>
      <w:r w:rsidRPr="00D91B0C">
        <w:rPr>
          <w:rFonts w:ascii="Times New Roman" w:hAnsi="Times New Roman"/>
          <w:lang w:val="ru-RU"/>
        </w:rPr>
        <w:t xml:space="preserve"> </w:t>
      </w:r>
      <w:proofErr w:type="spellStart"/>
      <w:r w:rsidRPr="00D91B0C">
        <w:rPr>
          <w:rFonts w:ascii="Times New Roman" w:hAnsi="Times New Roman"/>
          <w:lang w:val="ru-RU"/>
        </w:rPr>
        <w:t>трепетолистным</w:t>
      </w:r>
      <w:proofErr w:type="spellEnd"/>
      <w:r w:rsidRPr="00D91B0C">
        <w:rPr>
          <w:rFonts w:ascii="Times New Roman" w:hAnsi="Times New Roman"/>
          <w:lang w:val="ru-RU"/>
        </w:rPr>
        <w:t xml:space="preserve"> куполам» противопоставляется «</w:t>
      </w:r>
      <w:r w:rsidRPr="00D91B0C">
        <w:rPr>
          <w:rFonts w:ascii="Times New Roman" w:hAnsi="Times New Roman"/>
          <w:i/>
          <w:lang w:val="ru-RU"/>
        </w:rPr>
        <w:t>правильная</w:t>
      </w:r>
      <w:r w:rsidRPr="00D91B0C">
        <w:rPr>
          <w:rFonts w:ascii="Times New Roman" w:hAnsi="Times New Roman"/>
          <w:lang w:val="ru-RU"/>
        </w:rPr>
        <w:t xml:space="preserve"> мраморная сверкающая колонна» (с.104). </w:t>
      </w:r>
    </w:p>
    <w:p w:rsidR="00D82042" w:rsidRPr="00D91B0C" w:rsidRDefault="00D82042" w:rsidP="00D91B0C">
      <w:pPr>
        <w:spacing w:line="360" w:lineRule="auto"/>
        <w:ind w:firstLine="708"/>
        <w:jc w:val="both"/>
        <w:rPr>
          <w:rFonts w:ascii="Times New Roman" w:hAnsi="Times New Roman"/>
          <w:lang w:val="ru-RU"/>
        </w:rPr>
      </w:pPr>
      <w:proofErr w:type="gramStart"/>
      <w:r w:rsidRPr="00D91B0C">
        <w:rPr>
          <w:rFonts w:ascii="Times New Roman" w:hAnsi="Times New Roman"/>
          <w:lang w:val="ru-RU"/>
        </w:rPr>
        <w:t xml:space="preserve">Также в поэме есть и телеологические оценки: </w:t>
      </w:r>
      <w:r w:rsidRPr="00D91B0C">
        <w:rPr>
          <w:rFonts w:ascii="Times New Roman" w:hAnsi="Times New Roman"/>
          <w:i/>
          <w:lang w:val="ru-RU"/>
        </w:rPr>
        <w:t xml:space="preserve">неблагоприятный </w:t>
      </w:r>
      <w:r w:rsidRPr="00D91B0C">
        <w:rPr>
          <w:rFonts w:ascii="Times New Roman" w:hAnsi="Times New Roman"/>
          <w:lang w:val="ru-RU"/>
        </w:rPr>
        <w:t xml:space="preserve">(с.161), </w:t>
      </w:r>
      <w:r w:rsidRPr="00D91B0C">
        <w:rPr>
          <w:rFonts w:ascii="Times New Roman" w:hAnsi="Times New Roman"/>
          <w:i/>
          <w:lang w:val="ru-RU"/>
        </w:rPr>
        <w:t>благоприятный</w:t>
      </w:r>
      <w:r w:rsidRPr="00D91B0C">
        <w:rPr>
          <w:rFonts w:ascii="Times New Roman" w:hAnsi="Times New Roman"/>
          <w:lang w:val="ru-RU"/>
        </w:rPr>
        <w:t xml:space="preserve"> (с.146), </w:t>
      </w:r>
      <w:r w:rsidRPr="00D91B0C">
        <w:rPr>
          <w:rFonts w:ascii="Times New Roman" w:hAnsi="Times New Roman"/>
          <w:i/>
          <w:lang w:val="ru-RU"/>
        </w:rPr>
        <w:t>бесполезный</w:t>
      </w:r>
      <w:r w:rsidRPr="00D91B0C">
        <w:rPr>
          <w:rFonts w:ascii="Times New Roman" w:hAnsi="Times New Roman"/>
          <w:lang w:val="ru-RU"/>
        </w:rPr>
        <w:t xml:space="preserve"> (с.93), </w:t>
      </w:r>
      <w:r w:rsidRPr="00D91B0C">
        <w:rPr>
          <w:rFonts w:ascii="Times New Roman" w:hAnsi="Times New Roman"/>
          <w:i/>
          <w:lang w:val="ru-RU"/>
        </w:rPr>
        <w:t>достойный</w:t>
      </w:r>
      <w:r w:rsidRPr="00D91B0C">
        <w:rPr>
          <w:rFonts w:ascii="Times New Roman" w:hAnsi="Times New Roman"/>
          <w:lang w:val="ru-RU"/>
        </w:rPr>
        <w:t xml:space="preserve"> (с.23). </w:t>
      </w:r>
      <w:proofErr w:type="gramEnd"/>
    </w:p>
    <w:p w:rsidR="00D82042" w:rsidRPr="00D91B0C" w:rsidRDefault="00D82042" w:rsidP="00D91B0C">
      <w:pPr>
        <w:spacing w:line="360" w:lineRule="auto"/>
        <w:ind w:firstLine="708"/>
        <w:jc w:val="both"/>
        <w:rPr>
          <w:rFonts w:ascii="Times New Roman" w:hAnsi="Times New Roman"/>
          <w:lang w:val="ru-RU"/>
        </w:rPr>
      </w:pPr>
      <w:r w:rsidRPr="00D91B0C">
        <w:rPr>
          <w:rFonts w:ascii="Times New Roman" w:hAnsi="Times New Roman"/>
          <w:lang w:val="ru-RU"/>
        </w:rPr>
        <w:t xml:space="preserve">В одном случае «толки и рассуждения произвели самые </w:t>
      </w:r>
      <w:r w:rsidRPr="00D91B0C">
        <w:rPr>
          <w:rFonts w:ascii="Times New Roman" w:hAnsi="Times New Roman"/>
          <w:i/>
          <w:lang w:val="ru-RU"/>
        </w:rPr>
        <w:t>благоприятные</w:t>
      </w:r>
      <w:r w:rsidRPr="00D91B0C">
        <w:rPr>
          <w:rFonts w:ascii="Times New Roman" w:hAnsi="Times New Roman"/>
          <w:lang w:val="ru-RU"/>
        </w:rPr>
        <w:t xml:space="preserve"> следствия» для Чичикова, представив его </w:t>
      </w:r>
      <w:proofErr w:type="gramStart"/>
      <w:r w:rsidRPr="00D91B0C">
        <w:rPr>
          <w:rFonts w:ascii="Times New Roman" w:hAnsi="Times New Roman"/>
          <w:lang w:val="ru-RU"/>
        </w:rPr>
        <w:t>миллионщиком</w:t>
      </w:r>
      <w:proofErr w:type="gramEnd"/>
      <w:r w:rsidRPr="00D91B0C">
        <w:rPr>
          <w:rFonts w:ascii="Times New Roman" w:hAnsi="Times New Roman"/>
          <w:lang w:val="ru-RU"/>
        </w:rPr>
        <w:t xml:space="preserve"> (с.146), а в другом – наоборот, обернулись «самым </w:t>
      </w:r>
      <w:r w:rsidRPr="00D91B0C">
        <w:rPr>
          <w:rFonts w:ascii="Times New Roman" w:hAnsi="Times New Roman"/>
          <w:i/>
          <w:lang w:val="ru-RU"/>
        </w:rPr>
        <w:t xml:space="preserve">неблагоприятным </w:t>
      </w:r>
      <w:r w:rsidRPr="00D91B0C">
        <w:rPr>
          <w:rFonts w:ascii="Times New Roman" w:hAnsi="Times New Roman"/>
          <w:lang w:val="ru-RU"/>
        </w:rPr>
        <w:t>образом» (с.161).</w:t>
      </w:r>
    </w:p>
    <w:p w:rsidR="00D82042" w:rsidRPr="00D91B0C" w:rsidRDefault="00D82042" w:rsidP="00D91B0C">
      <w:pPr>
        <w:spacing w:line="360" w:lineRule="auto"/>
        <w:ind w:firstLine="708"/>
        <w:jc w:val="both"/>
        <w:rPr>
          <w:rFonts w:ascii="Times New Roman" w:hAnsi="Times New Roman"/>
          <w:lang w:val="ru-RU"/>
        </w:rPr>
      </w:pPr>
      <w:proofErr w:type="gramStart"/>
      <w:r w:rsidRPr="00D91B0C">
        <w:rPr>
          <w:rFonts w:ascii="Times New Roman" w:hAnsi="Times New Roman"/>
          <w:lang w:val="ru-RU"/>
        </w:rPr>
        <w:t xml:space="preserve">Из всего вышесказанного можно сделать вывод, что наиболее употребительными в поэме </w:t>
      </w:r>
      <w:proofErr w:type="spellStart"/>
      <w:r w:rsidRPr="00D91B0C">
        <w:rPr>
          <w:rFonts w:ascii="Times New Roman" w:hAnsi="Times New Roman"/>
          <w:lang w:val="ru-RU"/>
        </w:rPr>
        <w:t>Н.В.Гоголя</w:t>
      </w:r>
      <w:proofErr w:type="spellEnd"/>
      <w:r w:rsidRPr="00D91B0C">
        <w:rPr>
          <w:rFonts w:ascii="Times New Roman" w:hAnsi="Times New Roman"/>
          <w:lang w:val="ru-RU"/>
        </w:rPr>
        <w:t xml:space="preserve"> «Мёртвые души» являются прилагательные с психологической и этической оценками.</w:t>
      </w:r>
      <w:proofErr w:type="gramEnd"/>
      <w:r w:rsidRPr="00D91B0C">
        <w:rPr>
          <w:rFonts w:ascii="Times New Roman" w:hAnsi="Times New Roman"/>
          <w:lang w:val="ru-RU"/>
        </w:rPr>
        <w:t xml:space="preserve"> Очень редко в произведении встречаются прилагательные с телеологической и нормативной оценками. </w:t>
      </w:r>
    </w:p>
    <w:p w:rsidR="00DB2DD6" w:rsidRPr="00D91B0C" w:rsidRDefault="00D82042" w:rsidP="00D91B0C">
      <w:pPr>
        <w:spacing w:line="360" w:lineRule="auto"/>
        <w:ind w:firstLine="708"/>
        <w:jc w:val="both"/>
        <w:rPr>
          <w:rFonts w:ascii="Times New Roman" w:hAnsi="Times New Roman"/>
          <w:b/>
          <w:lang w:val="ru-RU"/>
        </w:rPr>
      </w:pPr>
      <w:r w:rsidRPr="00D91B0C">
        <w:rPr>
          <w:rFonts w:ascii="Times New Roman" w:hAnsi="Times New Roman"/>
          <w:lang w:val="ru-RU"/>
        </w:rPr>
        <w:t>С частой употребительностью прилагательных с психологической и этической оценками связано то, что в этом случае объектом и субъектом оценки выступает человек.</w:t>
      </w:r>
    </w:p>
    <w:p w:rsidR="00D82042" w:rsidRPr="00D91B0C" w:rsidRDefault="00D82042" w:rsidP="00D91B0C">
      <w:pPr>
        <w:spacing w:line="360" w:lineRule="auto"/>
        <w:ind w:firstLine="708"/>
        <w:jc w:val="both"/>
        <w:rPr>
          <w:rFonts w:ascii="Times New Roman" w:hAnsi="Times New Roman"/>
          <w:b/>
          <w:lang w:val="ru-RU"/>
        </w:rPr>
      </w:pPr>
    </w:p>
    <w:p w:rsidR="00D82042" w:rsidRPr="00D91B0C" w:rsidRDefault="00D82042" w:rsidP="00D91B0C">
      <w:pPr>
        <w:spacing w:line="360" w:lineRule="auto"/>
        <w:ind w:firstLine="708"/>
        <w:jc w:val="both"/>
        <w:rPr>
          <w:rFonts w:ascii="Times New Roman" w:hAnsi="Times New Roman"/>
          <w:b/>
          <w:lang w:val="ru-RU"/>
        </w:rPr>
      </w:pPr>
      <w:r w:rsidRPr="00D91B0C">
        <w:rPr>
          <w:rFonts w:ascii="Times New Roman" w:hAnsi="Times New Roman"/>
          <w:b/>
          <w:lang w:val="ru-RU"/>
        </w:rPr>
        <w:lastRenderedPageBreak/>
        <w:t>Список литературы:</w:t>
      </w:r>
    </w:p>
    <w:p w:rsidR="00D82042" w:rsidRPr="00D91B0C" w:rsidRDefault="00D82042" w:rsidP="00D91B0C">
      <w:pPr>
        <w:pStyle w:val="a3"/>
        <w:numPr>
          <w:ilvl w:val="0"/>
          <w:numId w:val="2"/>
        </w:numPr>
        <w:spacing w:line="360" w:lineRule="auto"/>
        <w:rPr>
          <w:rFonts w:ascii="Times New Roman" w:hAnsi="Times New Roman"/>
          <w:lang w:val="ru-RU"/>
        </w:rPr>
      </w:pPr>
      <w:proofErr w:type="spellStart"/>
      <w:r w:rsidRPr="00D91B0C">
        <w:rPr>
          <w:rFonts w:ascii="Times New Roman" w:hAnsi="Times New Roman"/>
          <w:lang w:val="ru-RU"/>
        </w:rPr>
        <w:t>Ретунская</w:t>
      </w:r>
      <w:proofErr w:type="spellEnd"/>
      <w:r w:rsidRPr="00D91B0C">
        <w:rPr>
          <w:rFonts w:ascii="Times New Roman" w:hAnsi="Times New Roman"/>
          <w:lang w:val="ru-RU"/>
        </w:rPr>
        <w:t xml:space="preserve">, М.С. Английская аксиологическая лексика: Монография/ </w:t>
      </w:r>
      <w:proofErr w:type="spellStart"/>
      <w:r w:rsidRPr="00D91B0C">
        <w:rPr>
          <w:rFonts w:ascii="Times New Roman" w:hAnsi="Times New Roman"/>
          <w:lang w:val="ru-RU"/>
        </w:rPr>
        <w:t>М.С.Ретунская</w:t>
      </w:r>
      <w:proofErr w:type="spellEnd"/>
      <w:r w:rsidRPr="00D91B0C">
        <w:rPr>
          <w:rFonts w:ascii="Times New Roman" w:hAnsi="Times New Roman"/>
          <w:lang w:val="ru-RU"/>
        </w:rPr>
        <w:t>. – Нижний Новгород, 1996. – 272с.</w:t>
      </w:r>
    </w:p>
    <w:p w:rsidR="00D82042" w:rsidRPr="00D91B0C" w:rsidRDefault="00D82042" w:rsidP="00D91B0C">
      <w:pPr>
        <w:pStyle w:val="a3"/>
        <w:numPr>
          <w:ilvl w:val="0"/>
          <w:numId w:val="2"/>
        </w:numPr>
        <w:spacing w:line="360" w:lineRule="auto"/>
        <w:rPr>
          <w:rFonts w:ascii="Times New Roman" w:hAnsi="Times New Roman"/>
          <w:lang w:val="ru-RU"/>
        </w:rPr>
      </w:pPr>
      <w:r w:rsidRPr="00D91B0C">
        <w:rPr>
          <w:rFonts w:ascii="Times New Roman" w:hAnsi="Times New Roman"/>
          <w:lang w:val="ru-RU"/>
        </w:rPr>
        <w:t xml:space="preserve">Гоголь, Н.В. Мёртвые души. Поэма/ </w:t>
      </w:r>
      <w:proofErr w:type="spellStart"/>
      <w:r w:rsidRPr="00D91B0C">
        <w:rPr>
          <w:rFonts w:ascii="Times New Roman" w:hAnsi="Times New Roman"/>
          <w:lang w:val="ru-RU"/>
        </w:rPr>
        <w:t>Н.В.Гоголь</w:t>
      </w:r>
      <w:proofErr w:type="spellEnd"/>
      <w:r w:rsidRPr="00D91B0C">
        <w:rPr>
          <w:rFonts w:ascii="Times New Roman" w:hAnsi="Times New Roman"/>
          <w:lang w:val="ru-RU"/>
        </w:rPr>
        <w:t>. – Мн., «</w:t>
      </w:r>
      <w:proofErr w:type="spellStart"/>
      <w:r w:rsidRPr="00D91B0C">
        <w:rPr>
          <w:rFonts w:ascii="Times New Roman" w:hAnsi="Times New Roman"/>
          <w:lang w:val="ru-RU"/>
        </w:rPr>
        <w:t>Маст</w:t>
      </w:r>
      <w:proofErr w:type="spellEnd"/>
      <w:r w:rsidRPr="00D91B0C">
        <w:rPr>
          <w:rFonts w:ascii="Times New Roman" w:hAnsi="Times New Roman"/>
          <w:lang w:val="ru-RU"/>
        </w:rPr>
        <w:t>. л</w:t>
      </w:r>
      <w:proofErr w:type="spellStart"/>
      <w:proofErr w:type="gramStart"/>
      <w:r w:rsidRPr="00D91B0C">
        <w:rPr>
          <w:rFonts w:ascii="Times New Roman" w:hAnsi="Times New Roman"/>
        </w:rPr>
        <w:t>i</w:t>
      </w:r>
      <w:proofErr w:type="spellEnd"/>
      <w:proofErr w:type="gramEnd"/>
      <w:r w:rsidRPr="00D91B0C">
        <w:rPr>
          <w:rFonts w:ascii="Times New Roman" w:hAnsi="Times New Roman"/>
          <w:lang w:val="ru-RU"/>
        </w:rPr>
        <w:t>т.», 1978г. – 368с. (далее ссылки на текст из данной книги будут в круглых скобках)</w:t>
      </w:r>
    </w:p>
    <w:p w:rsidR="00D82042" w:rsidRPr="00D91B0C" w:rsidRDefault="00D82042" w:rsidP="00D91B0C">
      <w:pPr>
        <w:pStyle w:val="a3"/>
        <w:numPr>
          <w:ilvl w:val="0"/>
          <w:numId w:val="2"/>
        </w:numPr>
        <w:spacing w:line="360" w:lineRule="auto"/>
        <w:jc w:val="both"/>
        <w:rPr>
          <w:rFonts w:ascii="Times New Roman" w:hAnsi="Times New Roman"/>
          <w:lang w:val="ru-RU"/>
        </w:rPr>
      </w:pPr>
      <w:r w:rsidRPr="00D91B0C">
        <w:rPr>
          <w:rFonts w:ascii="Times New Roman" w:hAnsi="Times New Roman"/>
          <w:lang w:val="ru-RU"/>
        </w:rPr>
        <w:t xml:space="preserve">Арутюнова, Н.Д. Типы языковых значений: Оценка. Событие. Факт/ </w:t>
      </w:r>
      <w:proofErr w:type="spellStart"/>
      <w:r w:rsidRPr="00D91B0C">
        <w:rPr>
          <w:rFonts w:ascii="Times New Roman" w:hAnsi="Times New Roman"/>
          <w:lang w:val="ru-RU"/>
        </w:rPr>
        <w:t>Н.Д.Арутюнова</w:t>
      </w:r>
      <w:proofErr w:type="spellEnd"/>
      <w:r w:rsidRPr="00D91B0C">
        <w:rPr>
          <w:rFonts w:ascii="Times New Roman" w:hAnsi="Times New Roman"/>
          <w:lang w:val="ru-RU"/>
        </w:rPr>
        <w:t>. – М.: Наука, 1988. – 341с.</w:t>
      </w:r>
    </w:p>
    <w:p w:rsidR="00D91B0C" w:rsidRPr="00D91B0C" w:rsidRDefault="00D91B0C" w:rsidP="00D91B0C">
      <w:pPr>
        <w:pStyle w:val="a3"/>
        <w:spacing w:line="360" w:lineRule="auto"/>
        <w:jc w:val="both"/>
        <w:rPr>
          <w:rFonts w:ascii="Times New Roman" w:hAnsi="Times New Roman"/>
          <w:lang w:val="ru-RU"/>
        </w:rPr>
      </w:pPr>
    </w:p>
    <w:sectPr w:rsidR="00D91B0C" w:rsidRPr="00D91B0C" w:rsidSect="00D91B0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8680B"/>
    <w:multiLevelType w:val="multilevel"/>
    <w:tmpl w:val="67F22716"/>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7AD46F34"/>
    <w:multiLevelType w:val="hybridMultilevel"/>
    <w:tmpl w:val="D04C8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42"/>
    <w:rsid w:val="00D82042"/>
    <w:rsid w:val="00D91B0C"/>
    <w:rsid w:val="00DB2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42"/>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42"/>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2679</Words>
  <Characters>15272</Characters>
  <Application>Microsoft Office Word</Application>
  <DocSecurity>0</DocSecurity>
  <Lines>127</Lines>
  <Paragraphs>35</Paragraphs>
  <ScaleCrop>false</ScaleCrop>
  <Company/>
  <LinksUpToDate>false</LinksUpToDate>
  <CharactersWithSpaces>17916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Гадя</dc:creator>
  <cp:lastModifiedBy>Гадя</cp:lastModifiedBy>
  <cp:revision>2</cp:revision>
  <dcterms:created xsi:type="dcterms:W3CDTF">2013-09-23T15:22:00Z</dcterms:created>
  <dcterms:modified xsi:type="dcterms:W3CDTF">2013-11-10T17:12:00Z</dcterms:modified>
</cp:coreProperties>
</file>