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Заведующая МДОУ </w:t>
      </w:r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5 «Калинка»</w:t>
      </w:r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     ________________  2013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D3E1B" w:rsidRDefault="005D3E1B" w:rsidP="005D3E1B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4240C" w:rsidRPr="000E3965" w:rsidRDefault="00BC1C18" w:rsidP="000E39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E3965">
        <w:rPr>
          <w:rFonts w:ascii="Times New Roman" w:hAnsi="Times New Roman" w:cs="Times New Roman"/>
          <w:sz w:val="32"/>
          <w:szCs w:val="32"/>
        </w:rPr>
        <w:t>Годовой план на 2013 – 14 учебный год</w:t>
      </w:r>
    </w:p>
    <w:p w:rsidR="00BC1C18" w:rsidRDefault="005D3E1B" w:rsidP="000E39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BC1C18" w:rsidRPr="000E3965">
        <w:rPr>
          <w:rFonts w:ascii="Times New Roman" w:hAnsi="Times New Roman" w:cs="Times New Roman"/>
          <w:sz w:val="32"/>
          <w:szCs w:val="32"/>
        </w:rPr>
        <w:t>чителя-логопеда МДОУ Детский сад № 5 «Калинка»</w:t>
      </w:r>
    </w:p>
    <w:bookmarkEnd w:id="0"/>
    <w:p w:rsidR="000E3965" w:rsidRDefault="000E3965" w:rsidP="008A553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E3965" w:rsidRPr="000E3965" w:rsidRDefault="000E3965" w:rsidP="000E396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39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1418"/>
        <w:gridCol w:w="2330"/>
        <w:gridCol w:w="2330"/>
        <w:gridCol w:w="2330"/>
        <w:gridCol w:w="2331"/>
      </w:tblGrid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воспитателями и специалистами</w:t>
            </w: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331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</w:t>
            </w:r>
            <w:r w:rsidR="005D6C7C"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методическая работа</w:t>
            </w: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330" w:type="dxa"/>
          </w:tcPr>
          <w:p w:rsidR="00BC1C18" w:rsidRPr="005D3E1B" w:rsidRDefault="00BC1C18" w:rsidP="008A5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Обследование устной речи у детей старшей групп</w:t>
            </w:r>
            <w:r w:rsidR="008A5535" w:rsidRPr="005D3E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535" w:rsidRPr="005D3E1B" w:rsidRDefault="008A5535" w:rsidP="008A5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карт, составление планирования и расписания занятий.</w:t>
            </w:r>
          </w:p>
        </w:tc>
        <w:tc>
          <w:tcPr>
            <w:tcW w:w="2330" w:type="dxa"/>
          </w:tcPr>
          <w:p w:rsidR="008A5535" w:rsidRPr="005D3E1B" w:rsidRDefault="00EA33AE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5535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="008A5535" w:rsidRPr="005D3E1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8A5535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по зачислению детей в логопедический пункт.</w:t>
            </w:r>
          </w:p>
          <w:p w:rsidR="008A5535" w:rsidRPr="005D3E1B" w:rsidRDefault="008A553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18" w:rsidRPr="005D3E1B" w:rsidRDefault="008A553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1C18" w:rsidRPr="005D3E1B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с результатами обследования устной речи детей в МДОУ.</w:t>
            </w:r>
          </w:p>
          <w:p w:rsidR="005D6C7C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AE" w:rsidRPr="005D3E1B" w:rsidRDefault="008A5535" w:rsidP="000E3965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33AE" w:rsidRPr="005D3E1B">
              <w:rPr>
                <w:rFonts w:ascii="Times New Roman" w:hAnsi="Times New Roman" w:cs="Times New Roman"/>
                <w:sz w:val="28"/>
                <w:szCs w:val="28"/>
              </w:rPr>
              <w:t>.Проведение</w:t>
            </w:r>
            <w:r w:rsidR="00EA33AE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</w:t>
            </w:r>
            <w:r w:rsidR="00263442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EA33AE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объединен</w:t>
            </w:r>
            <w:r w:rsidR="00263442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r w:rsidR="00EA33AE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учителей-логопедов</w:t>
            </w:r>
            <w:r w:rsidR="00263442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</w:t>
            </w:r>
            <w:r w:rsidR="00EA33AE"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A33AE" w:rsidRPr="005D3E1B" w:rsidRDefault="00EA33AE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Сбор анамнеза. </w:t>
            </w:r>
            <w:r w:rsidR="005D6C7C"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родительского собрания «Роль родителей в процессе коррекции звукопроизношения</w:t>
            </w:r>
            <w:r w:rsidR="00263442"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 детей</w:t>
            </w:r>
            <w:r w:rsidR="005D6C7C"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31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дидактического материала к учебному процессу.</w:t>
            </w:r>
          </w:p>
          <w:p w:rsidR="005D3E1B" w:rsidRPr="005D3E1B" w:rsidRDefault="005D3E1B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E1B" w:rsidRPr="005D3E1B" w:rsidRDefault="005D3E1B" w:rsidP="005D3E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Пополнение дидактических пособий по слоговой структуре слова.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330" w:type="dxa"/>
          </w:tcPr>
          <w:p w:rsidR="008A5535" w:rsidRPr="005D3E1B" w:rsidRDefault="008A5535" w:rsidP="000E3965">
            <w:pPr>
              <w:pStyle w:val="a5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Обследование речи детей средних групп.</w:t>
            </w:r>
          </w:p>
          <w:p w:rsidR="008A5535" w:rsidRPr="005D3E1B" w:rsidRDefault="008A5535" w:rsidP="000E3965">
            <w:pPr>
              <w:pStyle w:val="a5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263442" w:rsidRPr="005D3E1B" w:rsidRDefault="00263442" w:rsidP="002634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Конкурс сайта ДОУ</w:t>
            </w:r>
            <w:proofErr w:type="gramStart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из жизни группы» (компьютерная презентация).</w:t>
            </w:r>
          </w:p>
          <w:p w:rsidR="009C39DF" w:rsidRPr="005D3E1B" w:rsidRDefault="009C39DF" w:rsidP="002634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C1C18" w:rsidRPr="005D3E1B" w:rsidRDefault="00263442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Обзор методик раннего развития для детей 2-4 лет.</w:t>
            </w:r>
          </w:p>
        </w:tc>
        <w:tc>
          <w:tcPr>
            <w:tcW w:w="2331" w:type="dxa"/>
          </w:tcPr>
          <w:p w:rsidR="00EA33AE" w:rsidRPr="005D3E1B" w:rsidRDefault="00EA33AE" w:rsidP="000E3965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папки «Из опыта работы» по теме «Использование логопедических игр при формировании правильного </w:t>
            </w: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звукопроизношения у детей дошкольного возраста».</w:t>
            </w:r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30" w:type="dxa"/>
          </w:tcPr>
          <w:p w:rsidR="00BC1C18" w:rsidRPr="005D3E1B" w:rsidRDefault="008A553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Организация занятий в группах раннего возраста «Чтобы четко говорить, надо с пальцами дружить» (с использованием </w:t>
            </w:r>
            <w:proofErr w:type="spellStart"/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массажеров</w:t>
            </w:r>
            <w:proofErr w:type="spellEnd"/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элементов </w:t>
            </w:r>
            <w:proofErr w:type="spellStart"/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, упражнения для дыхания, пальчиковых игр).</w:t>
            </w:r>
          </w:p>
        </w:tc>
        <w:tc>
          <w:tcPr>
            <w:tcW w:w="2330" w:type="dxa"/>
          </w:tcPr>
          <w:p w:rsidR="00263442" w:rsidRPr="005D3E1B" w:rsidRDefault="00263442" w:rsidP="0026344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«Повышение активности работы сайта ДОУ. Публикация на сайте методических разработок педагогов.</w:t>
            </w:r>
          </w:p>
          <w:p w:rsidR="00BC1C18" w:rsidRPr="005D3E1B" w:rsidRDefault="00263442" w:rsidP="002634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всех педагогов ДОУ в деятельности  сайта»</w:t>
            </w:r>
          </w:p>
        </w:tc>
        <w:tc>
          <w:tcPr>
            <w:tcW w:w="2330" w:type="dxa"/>
          </w:tcPr>
          <w:p w:rsidR="00BC1C18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консультации для родителей старшей группы «До школы один год»</w:t>
            </w:r>
          </w:p>
        </w:tc>
        <w:tc>
          <w:tcPr>
            <w:tcW w:w="2331" w:type="dxa"/>
          </w:tcPr>
          <w:p w:rsidR="00EA33AE" w:rsidRPr="005D3E1B" w:rsidRDefault="00EA33AE" w:rsidP="000E3965">
            <w:pPr>
              <w:pStyle w:val="a5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D3E1B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Пополнение папки группового и индивидуального сопровождения развития ребенка новыми играми.</w:t>
            </w:r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330" w:type="dxa"/>
          </w:tcPr>
          <w:p w:rsidR="00BC1C18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Речевая подготовка детей старшей группы к новогоднему утреннику.</w:t>
            </w:r>
          </w:p>
        </w:tc>
        <w:tc>
          <w:tcPr>
            <w:tcW w:w="2330" w:type="dxa"/>
          </w:tcPr>
          <w:p w:rsidR="00263442" w:rsidRPr="005D3E1B" w:rsidRDefault="00263442" w:rsidP="0026344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воспитателям в подборе речевого материала к утренникам, с учётом произносительных навыков детей.</w:t>
            </w:r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C1C18" w:rsidRPr="005D3E1B" w:rsidRDefault="005D3E1B" w:rsidP="005D3E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Знакомство с  п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t>особия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 моторики у детей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пособий)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1" w:type="dxa"/>
          </w:tcPr>
          <w:p w:rsidR="00BC1C18" w:rsidRPr="005D3E1B" w:rsidRDefault="009C39DF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Публикация очередных номеров газеты «Семейный очаг» по духовно-нравственному</w:t>
            </w:r>
            <w:r w:rsidR="005D3E1B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воспитанию.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330" w:type="dxa"/>
          </w:tcPr>
          <w:p w:rsidR="00BC1C18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 детей, занимающихся на логопедическом пункте.</w:t>
            </w:r>
          </w:p>
        </w:tc>
        <w:tc>
          <w:tcPr>
            <w:tcW w:w="2330" w:type="dxa"/>
          </w:tcPr>
          <w:p w:rsidR="00EA33AE" w:rsidRPr="005D3E1B" w:rsidRDefault="005D3E1B" w:rsidP="000E3965">
            <w:pPr>
              <w:pStyle w:val="a5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Помощь воспитателям в </w:t>
            </w:r>
            <w:r w:rsidR="00EA33AE"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подборке </w:t>
            </w:r>
            <w:r w:rsidR="00EA33AE"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речевого материала по грамматике, лексике и связной речи</w:t>
            </w:r>
            <w:r w:rsidR="00263442"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в соответствии с тематическим планированием и ФГТ</w:t>
            </w:r>
            <w:proofErr w:type="gramStart"/>
            <w:r w:rsidR="00263442"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A33AE"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proofErr w:type="gramEnd"/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C1C18" w:rsidRPr="005D3E1B" w:rsidRDefault="009C39DF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Консультация «Возможности ПК для закрепления умений и навыков, полученных детьми на логопедических занятиях».</w:t>
            </w:r>
          </w:p>
        </w:tc>
        <w:tc>
          <w:tcPr>
            <w:tcW w:w="2331" w:type="dxa"/>
          </w:tcPr>
          <w:p w:rsidR="00BC1C18" w:rsidRPr="005D3E1B" w:rsidRDefault="005D3E1B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spellStart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новыми видеофильмами по обогащению словаря.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330" w:type="dxa"/>
          </w:tcPr>
          <w:p w:rsidR="00BC1C18" w:rsidRPr="005D3E1B" w:rsidRDefault="008A553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развлечение 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старшей 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</w:t>
            </w:r>
            <w:r w:rsidR="00664B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3442" w:rsidRPr="005D3E1B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2330" w:type="dxa"/>
          </w:tcPr>
          <w:p w:rsidR="00BC1C18" w:rsidRPr="005D3E1B" w:rsidRDefault="00EA33AE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для воспитателей: 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«Использование ИКТ в детском саду. Видеофильмы для обогащения словаря и развития связной речи дошкольников».</w:t>
            </w:r>
          </w:p>
          <w:p w:rsidR="00EA33AE" w:rsidRPr="005D3E1B" w:rsidRDefault="00EA33AE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Показ фрагмента занятия.</w:t>
            </w:r>
          </w:p>
        </w:tc>
        <w:tc>
          <w:tcPr>
            <w:tcW w:w="2330" w:type="dxa"/>
          </w:tcPr>
          <w:p w:rsidR="00BC1C18" w:rsidRPr="005D3E1B" w:rsidRDefault="000E396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Родительское собрание </w:t>
            </w:r>
            <w:r w:rsidR="005D3E1B"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="005D3E1B" w:rsidRPr="005D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старшей группы: </w:t>
            </w: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«Промежуточные результаты работы».</w:t>
            </w:r>
          </w:p>
        </w:tc>
        <w:tc>
          <w:tcPr>
            <w:tcW w:w="2331" w:type="dxa"/>
          </w:tcPr>
          <w:p w:rsidR="00BC1C18" w:rsidRPr="005D3E1B" w:rsidRDefault="009C39DF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Комплектование методической и дидактической </w:t>
            </w:r>
            <w:r w:rsidRPr="005D3E1B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библиотек. Пополнение игротеки логопедических и развивающих мелкую моторику игр.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C1C18" w:rsidRPr="005D3E1B" w:rsidRDefault="00664BE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воспитателями страничек групп на сайте ДОУ.</w:t>
            </w:r>
          </w:p>
        </w:tc>
        <w:tc>
          <w:tcPr>
            <w:tcW w:w="2330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BC1C18" w:rsidRPr="005D3E1B" w:rsidRDefault="00664BE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методике обучения чтению Н.Зайцева.</w:t>
            </w: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330" w:type="dxa"/>
          </w:tcPr>
          <w:p w:rsidR="00BC1C18" w:rsidRPr="005D3E1B" w:rsidRDefault="00263442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Итоговое занятие для детей логопедического пункта.</w:t>
            </w:r>
          </w:p>
        </w:tc>
        <w:tc>
          <w:tcPr>
            <w:tcW w:w="2330" w:type="dxa"/>
          </w:tcPr>
          <w:p w:rsidR="00BC1C18" w:rsidRPr="005D3E1B" w:rsidRDefault="00263442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«Использование ИКТ в детском саду. Презентации для развития и коррекции речи дошкольников». Показ фрагмента занятия.</w:t>
            </w:r>
          </w:p>
        </w:tc>
        <w:tc>
          <w:tcPr>
            <w:tcW w:w="2330" w:type="dxa"/>
          </w:tcPr>
          <w:p w:rsidR="00BC1C18" w:rsidRPr="005D3E1B" w:rsidRDefault="000E3965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</w:tc>
        <w:tc>
          <w:tcPr>
            <w:tcW w:w="2331" w:type="dxa"/>
          </w:tcPr>
          <w:p w:rsidR="00EA33AE" w:rsidRPr="005D3E1B" w:rsidRDefault="00EA33AE" w:rsidP="000E3965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E1B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папки «Из опыта работы» по теме «Использование логопедических игр при формировании правильного звукопроизношения у детей дошкольного возраста».</w:t>
            </w:r>
          </w:p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65" w:rsidRPr="005D3E1B" w:rsidTr="005D3E1B">
        <w:tc>
          <w:tcPr>
            <w:tcW w:w="1418" w:type="dxa"/>
          </w:tcPr>
          <w:p w:rsidR="00BC1C18" w:rsidRPr="005D3E1B" w:rsidRDefault="00BC1C18" w:rsidP="000E396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330" w:type="dxa"/>
          </w:tcPr>
          <w:p w:rsidR="00BC1C18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обследование устной речи у детей средней группы. Составление предварительных списков детей для занятий на </w:t>
            </w:r>
            <w:proofErr w:type="spellStart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5D3E1B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следующий учебный год.</w:t>
            </w:r>
          </w:p>
        </w:tc>
        <w:tc>
          <w:tcPr>
            <w:tcW w:w="2330" w:type="dxa"/>
          </w:tcPr>
          <w:p w:rsidR="00BC1C18" w:rsidRPr="005D3E1B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Отчёт на педсовете о результатах коррекционной работы.</w:t>
            </w:r>
          </w:p>
        </w:tc>
        <w:tc>
          <w:tcPr>
            <w:tcW w:w="2330" w:type="dxa"/>
          </w:tcPr>
          <w:p w:rsidR="00BC1C18" w:rsidRPr="005D3E1B" w:rsidRDefault="005D3E1B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Рекомендации на летний период по закреплению правильного звукопроизношения.</w:t>
            </w:r>
          </w:p>
        </w:tc>
        <w:tc>
          <w:tcPr>
            <w:tcW w:w="2331" w:type="dxa"/>
          </w:tcPr>
          <w:p w:rsidR="00BC1C18" w:rsidRDefault="005D6C7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D3E1B">
              <w:rPr>
                <w:rFonts w:ascii="Times New Roman" w:hAnsi="Times New Roman" w:cs="Times New Roman"/>
                <w:sz w:val="28"/>
                <w:szCs w:val="28"/>
              </w:rPr>
              <w:t>Оформление отчётной документации.</w:t>
            </w:r>
          </w:p>
          <w:p w:rsidR="00664BEC" w:rsidRPr="005D3E1B" w:rsidRDefault="00664BEC" w:rsidP="000E39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C18" w:rsidRPr="009C39DF" w:rsidRDefault="00BC1C18">
      <w:pPr>
        <w:rPr>
          <w:rFonts w:ascii="Times New Roman" w:hAnsi="Times New Roman" w:cs="Times New Roman"/>
          <w:sz w:val="24"/>
          <w:szCs w:val="24"/>
        </w:rPr>
      </w:pPr>
    </w:p>
    <w:sectPr w:rsidR="00BC1C18" w:rsidRPr="009C39DF" w:rsidSect="000E39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223"/>
    <w:multiLevelType w:val="hybridMultilevel"/>
    <w:tmpl w:val="4DC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0C7C"/>
    <w:multiLevelType w:val="hybridMultilevel"/>
    <w:tmpl w:val="5B02EB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1A0AD7"/>
    <w:multiLevelType w:val="hybridMultilevel"/>
    <w:tmpl w:val="E74CFD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B40FE"/>
    <w:multiLevelType w:val="hybridMultilevel"/>
    <w:tmpl w:val="F604AEF0"/>
    <w:lvl w:ilvl="0" w:tplc="00D89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18"/>
    <w:rsid w:val="000E3965"/>
    <w:rsid w:val="00111DD7"/>
    <w:rsid w:val="001C35B2"/>
    <w:rsid w:val="00263442"/>
    <w:rsid w:val="00430176"/>
    <w:rsid w:val="00435884"/>
    <w:rsid w:val="0054240C"/>
    <w:rsid w:val="005D3E1B"/>
    <w:rsid w:val="005D6C7C"/>
    <w:rsid w:val="00664BEC"/>
    <w:rsid w:val="00682E2D"/>
    <w:rsid w:val="00874C5F"/>
    <w:rsid w:val="008A5535"/>
    <w:rsid w:val="009C39DF"/>
    <w:rsid w:val="00BA318A"/>
    <w:rsid w:val="00BC1C18"/>
    <w:rsid w:val="00CC112A"/>
    <w:rsid w:val="00EA33A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3AE"/>
    <w:pPr>
      <w:ind w:left="720"/>
      <w:contextualSpacing/>
    </w:pPr>
  </w:style>
  <w:style w:type="paragraph" w:styleId="a5">
    <w:name w:val="No Spacing"/>
    <w:uiPriority w:val="1"/>
    <w:qFormat/>
    <w:rsid w:val="00EA3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samsung</cp:lastModifiedBy>
  <cp:revision>5</cp:revision>
  <cp:lastPrinted>2013-09-24T11:24:00Z</cp:lastPrinted>
  <dcterms:created xsi:type="dcterms:W3CDTF">2013-09-02T08:22:00Z</dcterms:created>
  <dcterms:modified xsi:type="dcterms:W3CDTF">2014-02-10T17:55:00Z</dcterms:modified>
</cp:coreProperties>
</file>