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8A" w:rsidRDefault="00C3098A" w:rsidP="00C3098A">
      <w:pPr>
        <w:jc w:val="right"/>
      </w:pPr>
      <w:r w:rsidRPr="00C3098A">
        <w:t xml:space="preserve">   </w:t>
      </w:r>
      <w:r w:rsidRPr="00C3098A">
        <w:rPr>
          <w:rFonts w:ascii="Times New Roman" w:hAnsi="Times New Roman"/>
          <w:noProof/>
          <w:sz w:val="24"/>
          <w:szCs w:val="24"/>
          <w:lang w:eastAsia="ru-RU"/>
        </w:rPr>
        <w:t>Приложение</w:t>
      </w:r>
      <w:r w:rsidRPr="00C3098A">
        <w:t xml:space="preserve">     </w:t>
      </w:r>
    </w:p>
    <w:p w:rsidR="00C52384" w:rsidRPr="00B61E91" w:rsidRDefault="00C3098A" w:rsidP="00C309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E91">
        <w:rPr>
          <w:rFonts w:ascii="Times New Roman" w:hAnsi="Times New Roman" w:cs="Times New Roman"/>
          <w:b/>
          <w:sz w:val="24"/>
          <w:szCs w:val="24"/>
        </w:rPr>
        <w:t>Конкурс капитанов</w:t>
      </w:r>
      <w:r w:rsidR="00B61E9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665"/>
        <w:gridCol w:w="3438"/>
      </w:tblGrid>
      <w:tr w:rsidR="00C3098A" w:rsidRPr="00D75332" w:rsidTr="008950AE">
        <w:tc>
          <w:tcPr>
            <w:tcW w:w="4644" w:type="dxa"/>
            <w:gridSpan w:val="2"/>
            <w:shd w:val="clear" w:color="auto" w:fill="auto"/>
          </w:tcPr>
          <w:p w:rsidR="00C3098A" w:rsidRPr="00D75332" w:rsidRDefault="00C3098A" w:rsidP="008950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1100" cy="1838325"/>
                  <wp:effectExtent l="0" t="0" r="635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3098A" w:rsidRPr="00D75332" w:rsidRDefault="00C3098A" w:rsidP="008950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1125" cy="18383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98A" w:rsidRPr="00D75332" w:rsidTr="008950AE">
        <w:tc>
          <w:tcPr>
            <w:tcW w:w="9747" w:type="dxa"/>
            <w:gridSpan w:val="4"/>
            <w:shd w:val="clear" w:color="auto" w:fill="auto"/>
          </w:tcPr>
          <w:p w:rsidR="00C3098A" w:rsidRPr="00C3098A" w:rsidRDefault="00C3098A" w:rsidP="008950AE">
            <w:pPr>
              <w:spacing w:after="0"/>
              <w:ind w:left="851" w:hanging="851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75332">
              <w:rPr>
                <w:rFonts w:ascii="Times New Roman" w:hAnsi="Times New Roman"/>
                <w:i/>
                <w:sz w:val="24"/>
                <w:szCs w:val="24"/>
              </w:rPr>
              <w:t>Ответ</w:t>
            </w:r>
            <w:r w:rsidRPr="00D7533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 </w:t>
            </w:r>
            <w:r w:rsidRPr="00D75332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Obelisk of Glory </w:t>
            </w:r>
            <w:r w:rsidRPr="00D7533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D7533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honour</w:t>
            </w:r>
            <w:proofErr w:type="spellEnd"/>
            <w:r w:rsidRPr="00D7533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of the 30th Anniversary of Victory in the Great Patriotic War</w:t>
            </w:r>
          </w:p>
          <w:p w:rsidR="00C3098A" w:rsidRPr="00C3098A" w:rsidRDefault="00C3098A" w:rsidP="008950AE">
            <w:pPr>
              <w:spacing w:after="0"/>
              <w:ind w:left="851" w:hanging="851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C3098A" w:rsidRPr="00D75332" w:rsidTr="008950AE">
        <w:tc>
          <w:tcPr>
            <w:tcW w:w="2518" w:type="dxa"/>
            <w:shd w:val="clear" w:color="auto" w:fill="auto"/>
          </w:tcPr>
          <w:p w:rsidR="00C3098A" w:rsidRPr="00D75332" w:rsidRDefault="00C3098A" w:rsidP="008950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1663700"/>
                  <wp:effectExtent l="0" t="0" r="0" b="0"/>
                  <wp:docPr id="15" name="Рисунок 15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6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  <w:gridSpan w:val="2"/>
            <w:shd w:val="clear" w:color="auto" w:fill="auto"/>
          </w:tcPr>
          <w:p w:rsidR="00C3098A" w:rsidRPr="00D75332" w:rsidRDefault="00C3098A" w:rsidP="008950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6790" cy="1517650"/>
                  <wp:effectExtent l="0" t="0" r="0" b="635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79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shd w:val="clear" w:color="auto" w:fill="auto"/>
          </w:tcPr>
          <w:p w:rsidR="00C3098A" w:rsidRPr="00D75332" w:rsidRDefault="00C3098A" w:rsidP="008950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1915" cy="1585595"/>
                  <wp:effectExtent l="0" t="0" r="63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58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98A" w:rsidRPr="00D75332" w:rsidTr="008950AE">
        <w:tc>
          <w:tcPr>
            <w:tcW w:w="9747" w:type="dxa"/>
            <w:gridSpan w:val="4"/>
            <w:shd w:val="clear" w:color="auto" w:fill="auto"/>
          </w:tcPr>
          <w:p w:rsidR="00C3098A" w:rsidRPr="00D75332" w:rsidRDefault="00C3098A" w:rsidP="00B61E9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5332">
              <w:rPr>
                <w:rFonts w:ascii="Times New Roman" w:hAnsi="Times New Roman"/>
                <w:i/>
                <w:sz w:val="24"/>
                <w:szCs w:val="24"/>
              </w:rPr>
              <w:t xml:space="preserve">Ответ: </w:t>
            </w:r>
            <w:proofErr w:type="spellStart"/>
            <w:r w:rsidRPr="00D75332">
              <w:rPr>
                <w:rFonts w:ascii="Times New Roman" w:hAnsi="Times New Roman"/>
                <w:i/>
                <w:sz w:val="24"/>
                <w:szCs w:val="24"/>
              </w:rPr>
              <w:t>The</w:t>
            </w:r>
            <w:proofErr w:type="spellEnd"/>
            <w:r w:rsidRPr="00D7533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75332">
              <w:rPr>
                <w:rFonts w:ascii="Times New Roman" w:hAnsi="Times New Roman"/>
                <w:i/>
                <w:sz w:val="24"/>
                <w:szCs w:val="24"/>
              </w:rPr>
              <w:t>Goncharov</w:t>
            </w:r>
            <w:proofErr w:type="spellEnd"/>
            <w:r w:rsidRPr="00D7533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75332">
              <w:rPr>
                <w:rFonts w:ascii="Times New Roman" w:hAnsi="Times New Roman"/>
                <w:i/>
                <w:sz w:val="24"/>
                <w:szCs w:val="24"/>
              </w:rPr>
              <w:t>Arbour</w:t>
            </w:r>
            <w:proofErr w:type="spellEnd"/>
          </w:p>
          <w:p w:rsidR="00C3098A" w:rsidRPr="00D75332" w:rsidRDefault="00C3098A" w:rsidP="008950A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C3098A" w:rsidRPr="00D75332" w:rsidTr="008950AE">
        <w:tc>
          <w:tcPr>
            <w:tcW w:w="4644" w:type="dxa"/>
            <w:gridSpan w:val="2"/>
            <w:shd w:val="clear" w:color="auto" w:fill="auto"/>
          </w:tcPr>
          <w:p w:rsidR="00C3098A" w:rsidRPr="00D75332" w:rsidRDefault="00C3098A" w:rsidP="008950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35885" cy="1770380"/>
                  <wp:effectExtent l="0" t="0" r="0" b="1270"/>
                  <wp:docPr id="12" name="Рисунок 1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885" cy="177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3098A" w:rsidRPr="00D75332" w:rsidRDefault="00C3098A" w:rsidP="008950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2865" cy="1770380"/>
                  <wp:effectExtent l="0" t="0" r="635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177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98A" w:rsidRPr="00D75332" w:rsidTr="008950AE">
        <w:tc>
          <w:tcPr>
            <w:tcW w:w="9747" w:type="dxa"/>
            <w:gridSpan w:val="4"/>
            <w:shd w:val="clear" w:color="auto" w:fill="auto"/>
          </w:tcPr>
          <w:p w:rsidR="00C3098A" w:rsidRPr="00D75332" w:rsidRDefault="00C3098A" w:rsidP="00B61E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5332">
              <w:rPr>
                <w:rFonts w:ascii="Times New Roman" w:hAnsi="Times New Roman"/>
                <w:i/>
                <w:sz w:val="24"/>
                <w:szCs w:val="24"/>
              </w:rPr>
              <w:t>Ответ</w:t>
            </w:r>
            <w:r w:rsidRPr="00D7533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 </w:t>
            </w:r>
            <w:r w:rsidRPr="00D75332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D75332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Goncharov</w:t>
            </w:r>
            <w:proofErr w:type="spellEnd"/>
            <w:r w:rsidRPr="00D75332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Regional Museum of Local Lore</w:t>
            </w:r>
            <w:bookmarkStart w:id="0" w:name="_GoBack"/>
            <w:bookmarkEnd w:id="0"/>
          </w:p>
        </w:tc>
      </w:tr>
    </w:tbl>
    <w:p w:rsidR="00C3098A" w:rsidRDefault="00C3098A"/>
    <w:p w:rsidR="00C3098A" w:rsidRPr="00C3098A" w:rsidRDefault="00C3098A"/>
    <w:sectPr w:rsidR="00C3098A" w:rsidRPr="00C3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8A"/>
    <w:rsid w:val="00B61E91"/>
    <w:rsid w:val="00C3098A"/>
    <w:rsid w:val="00C5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1</cp:revision>
  <dcterms:created xsi:type="dcterms:W3CDTF">2014-06-18T06:43:00Z</dcterms:created>
  <dcterms:modified xsi:type="dcterms:W3CDTF">2014-06-18T06:55:00Z</dcterms:modified>
</cp:coreProperties>
</file>