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B0" w:rsidRDefault="005011B0" w:rsidP="0060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№ 1</w:t>
      </w:r>
    </w:p>
    <w:p w:rsidR="005011B0" w:rsidRDefault="005011B0" w:rsidP="0060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5240" w:rsidRPr="005011B0" w:rsidRDefault="00605240" w:rsidP="0060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01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Эльто́н</w:t>
      </w:r>
      <w:proofErr w:type="spellEnd"/>
      <w:proofErr w:type="gramEnd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5011B0">
        <w:rPr>
          <w:rFonts w:ascii="Times New Roman" w:hAnsi="Times New Roman" w:cs="Times New Roman"/>
          <w:sz w:val="24"/>
          <w:szCs w:val="24"/>
        </w:rPr>
        <w:t>солёное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 бессточное  </w:t>
      </w:r>
      <w:r w:rsidRPr="005011B0">
        <w:rPr>
          <w:rFonts w:ascii="Times New Roman" w:hAnsi="Times New Roman" w:cs="Times New Roman"/>
          <w:sz w:val="24"/>
          <w:szCs w:val="24"/>
        </w:rPr>
        <w:t>в Волгоградской области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, недалеко от границы с </w:t>
      </w:r>
      <w:r w:rsidRPr="005011B0">
        <w:rPr>
          <w:rFonts w:ascii="Times New Roman" w:hAnsi="Times New Roman" w:cs="Times New Roman"/>
          <w:sz w:val="24"/>
          <w:szCs w:val="24"/>
        </w:rPr>
        <w:t>Казахстаном.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большое по площади минеральное озеро Европы и одно из самых минерализованных в мире.</w:t>
      </w:r>
    </w:p>
    <w:p w:rsidR="00605240" w:rsidRPr="005011B0" w:rsidRDefault="00605240" w:rsidP="00605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 представляет собой впадину между крупными соляными куполами на крайнем севере </w:t>
      </w:r>
      <w:r w:rsidRPr="005011B0">
        <w:rPr>
          <w:rFonts w:ascii="Times New Roman" w:hAnsi="Times New Roman" w:cs="Times New Roman"/>
          <w:sz w:val="24"/>
          <w:szCs w:val="24"/>
        </w:rPr>
        <w:t>Прикаспийской низменности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. Глубина — 5—7 см</w:t>
      </w:r>
      <w:r w:rsidR="00262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летом; до 1,5 м</w:t>
      </w:r>
      <w:r w:rsidR="00262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весной.</w:t>
      </w:r>
    </w:p>
    <w:p w:rsidR="00605240" w:rsidRPr="005011B0" w:rsidRDefault="00605240" w:rsidP="00187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 заполнено насыщенным солевым раствором</w:t>
      </w:r>
      <w:r w:rsidR="001871A3"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весной </w:t>
      </w:r>
      <w:proofErr w:type="spellStart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распресняется</w:t>
      </w:r>
      <w:proofErr w:type="spellEnd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. Минерализация составляет 200—500 г/л, что в 1,5 раза превышает концентрацию на </w:t>
      </w:r>
      <w:r w:rsidRPr="005011B0">
        <w:rPr>
          <w:rFonts w:ascii="Times New Roman" w:eastAsia="Times New Roman" w:hAnsi="Times New Roman" w:cs="Times New Roman"/>
          <w:sz w:val="24"/>
          <w:szCs w:val="24"/>
        </w:rPr>
        <w:t>Мёртвом море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дне озера — залежи солей (главным образом </w:t>
      </w:r>
      <w:proofErr w:type="spellStart"/>
      <w:r w:rsidRPr="005011B0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KCl</w:t>
      </w:r>
      <w:proofErr w:type="spellEnd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) и под ними слой минеральной </w:t>
      </w:r>
      <w:r w:rsidRPr="005011B0">
        <w:rPr>
          <w:rFonts w:ascii="Times New Roman" w:eastAsia="Times New Roman" w:hAnsi="Times New Roman" w:cs="Times New Roman"/>
          <w:sz w:val="24"/>
          <w:szCs w:val="24"/>
        </w:rPr>
        <w:t>сероводородной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 грязи.</w:t>
      </w:r>
    </w:p>
    <w:p w:rsidR="00605240" w:rsidRPr="005011B0" w:rsidRDefault="00605240" w:rsidP="00605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240" w:rsidRPr="005011B0" w:rsidRDefault="00605240" w:rsidP="006052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климатические условия района озера Эльтон: </w:t>
      </w:r>
    </w:p>
    <w:p w:rsidR="00605240" w:rsidRPr="005011B0" w:rsidRDefault="00605240" w:rsidP="006052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января, июля</w:t>
      </w:r>
    </w:p>
    <w:p w:rsidR="00605240" w:rsidRPr="005011B0" w:rsidRDefault="00605240" w:rsidP="006052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осадков, коэффициент увлажнения;</w:t>
      </w:r>
    </w:p>
    <w:p w:rsidR="00605240" w:rsidRPr="005011B0" w:rsidRDefault="00605240" w:rsidP="006052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Преобладающие типы воздушных масс;</w:t>
      </w:r>
    </w:p>
    <w:p w:rsidR="00605240" w:rsidRDefault="00605240" w:rsidP="006052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климата.</w:t>
      </w:r>
    </w:p>
    <w:p w:rsidR="00605240" w:rsidRPr="00DC63BD" w:rsidRDefault="00DC63BD" w:rsidP="00DC63B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молярную масс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тип химической связи  в KCI</w:t>
      </w: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5240" w:rsidRDefault="005011B0" w:rsidP="00605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 2</w:t>
      </w:r>
    </w:p>
    <w:p w:rsidR="005011B0" w:rsidRPr="005011B0" w:rsidRDefault="005011B0" w:rsidP="00605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B67" w:rsidRPr="005011B0" w:rsidRDefault="002620BB" w:rsidP="00CE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Баскунча</w:t>
      </w:r>
      <w:r w:rsidR="00605240" w:rsidRPr="005011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</w:t>
      </w:r>
      <w:r w:rsidR="00605240"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5240"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солёное озеро</w:t>
      </w:r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имеющее площадь около 115 км² в</w:t>
      </w:r>
      <w:r w:rsidR="00605240"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605240"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Астраханской области</w:t>
      </w:r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примерно в 270 км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северу от</w:t>
      </w:r>
      <w:r w:rsidR="00605240"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5240"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Каспийского моря</w:t>
      </w:r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в 53 км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востоку от</w:t>
      </w:r>
      <w:r w:rsidR="00605240"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5240"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Волги</w:t>
      </w:r>
      <w:r w:rsidR="00605240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7B67" w:rsidRPr="005011B0" w:rsidRDefault="00605240" w:rsidP="00CE7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Урез воды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озере находится на 21 м ниже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 моря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Вода в озере пополняется частично пересыхающей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Горькой Речкой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площадь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водосбора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 составляет 11 км², и водой из 25 родников.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Солёность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озера — около 300 г/л. Мощность поверхностной залежи соли на озере достигает 10-18 м. Глубина залегания соли достигает 6 км.</w:t>
      </w:r>
      <w:r w:rsidR="00CE7B67"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7B67" w:rsidRPr="005011B0" w:rsidRDefault="00CE7B67" w:rsidP="00CE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чрезвычайно чистая соль озера (99.8 % </w:t>
      </w:r>
      <w:proofErr w:type="spellStart"/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составляет до 80 % от общей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добычи соли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России. В зависимости от потребности, здесь добывают от 1,5 до 5 миллионов тонн  в год.</w:t>
      </w:r>
    </w:p>
    <w:p w:rsidR="00CE7B67" w:rsidRPr="005011B0" w:rsidRDefault="00CE7B67" w:rsidP="00CE7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1A3" w:rsidRPr="005011B0" w:rsidRDefault="001871A3" w:rsidP="00CE7B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каких равнинах расположено озеро Баскунчак?</w:t>
      </w:r>
    </w:p>
    <w:p w:rsidR="00CE7B67" w:rsidRPr="00DC63BD" w:rsidRDefault="00CE7B67" w:rsidP="00CE7B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особенности </w:t>
      </w:r>
      <w:r w:rsid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озера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способствовали </w:t>
      </w:r>
      <w:r w:rsid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возникновению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C63BD" w:rsidRPr="005011B0" w:rsidRDefault="00DC63BD" w:rsidP="00DC63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Рассчитайте массовую долю натрия в </w:t>
      </w:r>
      <w:proofErr w:type="spellStart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NaCI</w:t>
      </w:r>
      <w:proofErr w:type="spellEnd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B0" w:rsidRP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Default="005011B0" w:rsidP="0050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 3</w:t>
      </w:r>
    </w:p>
    <w:p w:rsidR="005011B0" w:rsidRPr="005011B0" w:rsidRDefault="005011B0" w:rsidP="0050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1A3" w:rsidRPr="005011B0" w:rsidRDefault="001871A3" w:rsidP="00187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1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Минеральная вода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вода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содержащая в своем составе растворённые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соли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микроэлементы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некоторые биологически активные компоненты. Среди минеральных вод выделяют минеральные природные питьевые воды, минеральные воды для наружного применения и другие. Минеральные воды также имеют важное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бальнеологическое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и их широко используют в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санаторно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011B0">
        <w:rPr>
          <w:rFonts w:ascii="Times New Roman" w:hAnsi="Times New Roman" w:cs="Times New Roman"/>
          <w:sz w:val="24"/>
          <w:szCs w:val="24"/>
          <w:shd w:val="clear" w:color="auto" w:fill="FFFFFF"/>
        </w:rPr>
        <w:t>курортном</w:t>
      </w:r>
      <w:r w:rsidRPr="0050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лечении. </w:t>
      </w:r>
    </w:p>
    <w:p w:rsidR="001871A3" w:rsidRPr="005011B0" w:rsidRDefault="001871A3" w:rsidP="00187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Минеральные воды могут быть грунтовыми (изливаются на поверхность самотёком) и напорными (артезианскими, фонтанирующими).</w:t>
      </w:r>
    </w:p>
    <w:p w:rsidR="001871A3" w:rsidRPr="005011B0" w:rsidRDefault="001871A3" w:rsidP="00897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EEE" w:rsidRPr="005011B0" w:rsidRDefault="00897EEE" w:rsidP="00897EE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виду вод суши относятся минеральные воды? Как они образуются?</w:t>
      </w:r>
    </w:p>
    <w:p w:rsidR="005011B0" w:rsidRDefault="00897EEE" w:rsidP="00DC63B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ли образоваться термальные минеральные воды? Если да, то, в каком районе России это наиболее вероятно и почему?</w:t>
      </w:r>
    </w:p>
    <w:p w:rsidR="00DC63BD" w:rsidRDefault="00DC63BD" w:rsidP="00DC63B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Рассчитайте количество вещества хлорида натрия массой 2,5 г.</w:t>
      </w:r>
    </w:p>
    <w:p w:rsidR="00DC63BD" w:rsidRPr="00DC63BD" w:rsidRDefault="00DC63BD" w:rsidP="00DC63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Ответы: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 1.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Климатические условия озера Эльтон: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января 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температура июля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5011B0" w:rsidRP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осадков 300 мм в год      Коэффициент увлажнения менее 0,3 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у</w:t>
      </w: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&lt;0,3)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Преобладают континентальные </w:t>
      </w:r>
      <w:r w:rsid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воздушные массы (умеренные 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тропические)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климата резко континентальный.</w:t>
      </w:r>
    </w:p>
    <w:p w:rsidR="002620BB" w:rsidRDefault="002620BB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М(KCI)=39+35,5=74,5 г/моль; связь ионная.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Pr="00DC63BD" w:rsidRDefault="005011B0" w:rsidP="00DC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 2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Озеро Баскунчак расположено на Восточно-европейской равнине, в его юго-восточной части  - Прикаспийской низменности.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Озеро находится в области резко-континентального климата с сухим, жарким летом, обеспечивающим высокое испарение с поверхности. Озеро бессточное, что способствует накоплению солей.</w:t>
      </w:r>
    </w:p>
    <w:p w:rsidR="00DC63BD" w:rsidRPr="00DC63BD" w:rsidRDefault="002620BB" w:rsidP="00DC63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gramStart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W(</w:t>
      </w:r>
      <w:proofErr w:type="gramEnd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)=n(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)×</w:t>
      </w:r>
      <w:proofErr w:type="spellStart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)/</w:t>
      </w:r>
      <w:proofErr w:type="spellStart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Mr</w:t>
      </w:r>
      <w:proofErr w:type="spellEnd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DC63BD" w:rsidRPr="00DC63BD" w:rsidRDefault="00DC63BD" w:rsidP="00DC63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Mr</w:t>
      </w:r>
      <w:proofErr w:type="spellEnd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NaCI</w:t>
      </w:r>
      <w:proofErr w:type="spellEnd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)=23+35,5=58,5</w:t>
      </w:r>
    </w:p>
    <w:p w:rsidR="002620BB" w:rsidRDefault="00DC63BD" w:rsidP="00DC63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W(KCI)=(1*23)/58.5=0,39(39%)</w:t>
      </w:r>
    </w:p>
    <w:p w:rsidR="002620BB" w:rsidRPr="00DC63BD" w:rsidRDefault="002620BB" w:rsidP="00DC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0BB" w:rsidRDefault="002620BB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0BB" w:rsidRDefault="002620BB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 3</w:t>
      </w:r>
    </w:p>
    <w:p w:rsidR="002620BB" w:rsidRDefault="002620BB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Минеральные воды относятся к категории подземных вод. Образуются при просачивании атмосферной влаги через толщу земной коры с одновременным растворением окружающих горных пород или в результате накопления в глубоких слоях земной коры.</w:t>
      </w:r>
    </w:p>
    <w:p w:rsidR="002620BB" w:rsidRDefault="002620BB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Термальные минеральные воды образуются в сейсмически активных районах, где в земную кору внедряется магма и нагревает подземные воды. К ним же относятся вулканически активные районы. Полуостров Камчатка, Кавказ.</w:t>
      </w:r>
    </w:p>
    <w:p w:rsidR="00DC63BD" w:rsidRPr="00DC63BD" w:rsidRDefault="002620BB" w:rsidP="00DC63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C63BD"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n=m/M</w:t>
      </w:r>
    </w:p>
    <w:p w:rsidR="00DC63BD" w:rsidRPr="00DC63BD" w:rsidRDefault="00DC63BD" w:rsidP="00DC63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M(</w:t>
      </w:r>
      <w:proofErr w:type="spellStart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NaCI</w:t>
      </w:r>
      <w:proofErr w:type="spellEnd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)=23+35,5=58.5 г/моль</w:t>
      </w:r>
    </w:p>
    <w:p w:rsidR="002620BB" w:rsidRPr="005011B0" w:rsidRDefault="00DC63BD" w:rsidP="00DC63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n(</w:t>
      </w:r>
      <w:proofErr w:type="spellStart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NaCI</w:t>
      </w:r>
      <w:proofErr w:type="spellEnd"/>
      <w:r w:rsidRPr="00DC63BD">
        <w:rPr>
          <w:rFonts w:ascii="Times New Roman" w:eastAsia="Times New Roman" w:hAnsi="Times New Roman" w:cs="Times New Roman"/>
          <w:color w:val="000000"/>
          <w:sz w:val="24"/>
          <w:szCs w:val="24"/>
        </w:rPr>
        <w:t>)=2,5г/(58,5г/моль)=0,04 моль</w:t>
      </w:r>
    </w:p>
    <w:p w:rsid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P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Формируемые УУД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Личностные: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самоопределение - личностное, профессиональное, жизненное самоопределение;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Регулятивные: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в форме сличения способа действия и его результата с заданным эталоном с целью обнаружения отклонений от него;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коррекция – внесение необходимых дополнений и корректив в </w:t>
      </w:r>
      <w:proofErr w:type="gramStart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Познавательные: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01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501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универсальные действия: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знаний;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наиболее эффективных способов решения задач в зависимости от конкретных условий;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Логические универсальные действия: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синтез;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под понятие, выведение следствий;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причинно-следственных связей;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логической цепи рассуждений;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Коммуникативные:</w:t>
      </w:r>
    </w:p>
    <w:p w:rsidR="005011B0" w:rsidRPr="005011B0" w:rsidRDefault="005011B0" w:rsidP="005011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5011B0" w:rsidRPr="005011B0" w:rsidRDefault="005011B0" w:rsidP="005011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011B0" w:rsidRPr="005011B0" w:rsidSect="00DA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5505"/>
    <w:multiLevelType w:val="hybridMultilevel"/>
    <w:tmpl w:val="CBF4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581"/>
    <w:multiLevelType w:val="multilevel"/>
    <w:tmpl w:val="47CC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62E4E"/>
    <w:multiLevelType w:val="hybridMultilevel"/>
    <w:tmpl w:val="500AE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50819"/>
    <w:multiLevelType w:val="hybridMultilevel"/>
    <w:tmpl w:val="BDFC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B3F81"/>
    <w:multiLevelType w:val="hybridMultilevel"/>
    <w:tmpl w:val="DBF4C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1ED"/>
    <w:multiLevelType w:val="hybridMultilevel"/>
    <w:tmpl w:val="35709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BD5516"/>
    <w:multiLevelType w:val="hybridMultilevel"/>
    <w:tmpl w:val="D8DE6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230D96"/>
    <w:multiLevelType w:val="hybridMultilevel"/>
    <w:tmpl w:val="C90EC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240"/>
    <w:rsid w:val="001871A3"/>
    <w:rsid w:val="002620BB"/>
    <w:rsid w:val="005011B0"/>
    <w:rsid w:val="00605240"/>
    <w:rsid w:val="00897EEE"/>
    <w:rsid w:val="00CE7B67"/>
    <w:rsid w:val="00DA2CEF"/>
    <w:rsid w:val="00D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52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240"/>
  </w:style>
  <w:style w:type="character" w:customStyle="1" w:styleId="coordinates">
    <w:name w:val="coordinates"/>
    <w:basedOn w:val="a0"/>
    <w:rsid w:val="00605240"/>
  </w:style>
  <w:style w:type="character" w:customStyle="1" w:styleId="geo-lat">
    <w:name w:val="geo-lat"/>
    <w:basedOn w:val="a0"/>
    <w:rsid w:val="00605240"/>
  </w:style>
  <w:style w:type="character" w:customStyle="1" w:styleId="geo-lon">
    <w:name w:val="geo-lon"/>
    <w:basedOn w:val="a0"/>
    <w:rsid w:val="00605240"/>
  </w:style>
  <w:style w:type="paragraph" w:styleId="a5">
    <w:name w:val="Balloon Text"/>
    <w:basedOn w:val="a"/>
    <w:link w:val="a6"/>
    <w:uiPriority w:val="99"/>
    <w:semiHidden/>
    <w:unhideWhenUsed/>
    <w:rsid w:val="0060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 Н. Мартынов</cp:lastModifiedBy>
  <cp:revision>6</cp:revision>
  <dcterms:created xsi:type="dcterms:W3CDTF">2014-02-10T14:04:00Z</dcterms:created>
  <dcterms:modified xsi:type="dcterms:W3CDTF">2014-02-12T09:53:00Z</dcterms:modified>
</cp:coreProperties>
</file>