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46B" w:rsidRPr="00500B98" w:rsidRDefault="0054546B" w:rsidP="005B00D6">
      <w:pPr>
        <w:tabs>
          <w:tab w:val="left" w:pos="142"/>
          <w:tab w:val="left" w:pos="8789"/>
        </w:tabs>
        <w:jc w:val="center"/>
        <w:rPr>
          <w:b/>
          <w:color w:val="17365D" w:themeColor="text2" w:themeShade="BF"/>
          <w:sz w:val="32"/>
          <w:szCs w:val="32"/>
        </w:rPr>
      </w:pPr>
      <w:r w:rsidRPr="00500B98">
        <w:rPr>
          <w:b/>
          <w:color w:val="17365D" w:themeColor="text2" w:themeShade="BF"/>
          <w:sz w:val="32"/>
          <w:szCs w:val="32"/>
        </w:rPr>
        <w:t>Министерство образования и науки РБ</w:t>
      </w:r>
    </w:p>
    <w:p w:rsidR="0054546B" w:rsidRPr="00500B98" w:rsidRDefault="0054546B" w:rsidP="005B00D6">
      <w:pPr>
        <w:tabs>
          <w:tab w:val="left" w:pos="142"/>
          <w:tab w:val="left" w:pos="8789"/>
        </w:tabs>
        <w:jc w:val="center"/>
        <w:rPr>
          <w:b/>
          <w:color w:val="17365D" w:themeColor="text2" w:themeShade="BF"/>
          <w:sz w:val="32"/>
          <w:szCs w:val="32"/>
        </w:rPr>
      </w:pPr>
      <w:r w:rsidRPr="00500B98">
        <w:rPr>
          <w:b/>
          <w:color w:val="17365D" w:themeColor="text2" w:themeShade="BF"/>
          <w:sz w:val="32"/>
          <w:szCs w:val="32"/>
        </w:rPr>
        <w:t>Управление образования МО «</w:t>
      </w:r>
      <w:proofErr w:type="spellStart"/>
      <w:r w:rsidRPr="00500B98">
        <w:rPr>
          <w:b/>
          <w:color w:val="17365D" w:themeColor="text2" w:themeShade="BF"/>
          <w:sz w:val="32"/>
          <w:szCs w:val="32"/>
        </w:rPr>
        <w:t>Курумканский</w:t>
      </w:r>
      <w:proofErr w:type="spellEnd"/>
      <w:r w:rsidRPr="00500B98">
        <w:rPr>
          <w:b/>
          <w:color w:val="17365D" w:themeColor="text2" w:themeShade="BF"/>
          <w:sz w:val="32"/>
          <w:szCs w:val="32"/>
        </w:rPr>
        <w:t xml:space="preserve"> район»</w:t>
      </w:r>
    </w:p>
    <w:p w:rsidR="005B00D6" w:rsidRPr="00500B98" w:rsidRDefault="005B00D6" w:rsidP="005B00D6">
      <w:pPr>
        <w:tabs>
          <w:tab w:val="left" w:pos="142"/>
          <w:tab w:val="left" w:pos="8789"/>
        </w:tabs>
        <w:jc w:val="center"/>
        <w:rPr>
          <w:b/>
          <w:color w:val="17365D" w:themeColor="text2" w:themeShade="BF"/>
          <w:sz w:val="32"/>
          <w:szCs w:val="32"/>
        </w:rPr>
      </w:pPr>
      <w:r w:rsidRPr="00500B98">
        <w:rPr>
          <w:b/>
          <w:color w:val="17365D" w:themeColor="text2" w:themeShade="BF"/>
          <w:sz w:val="32"/>
          <w:szCs w:val="32"/>
        </w:rPr>
        <w:t>МБОУ «Дыренская средняя общеобразовательная школа»</w:t>
      </w:r>
    </w:p>
    <w:p w:rsidR="005B00D6" w:rsidRPr="00500B98" w:rsidRDefault="005B00D6" w:rsidP="005B00D6">
      <w:pPr>
        <w:tabs>
          <w:tab w:val="left" w:pos="142"/>
          <w:tab w:val="left" w:pos="8789"/>
        </w:tabs>
        <w:rPr>
          <w:color w:val="17365D" w:themeColor="text2" w:themeShade="BF"/>
        </w:rPr>
      </w:pPr>
    </w:p>
    <w:p w:rsidR="005B00D6" w:rsidRPr="00500B98" w:rsidRDefault="005B00D6" w:rsidP="005B00D6">
      <w:pPr>
        <w:tabs>
          <w:tab w:val="left" w:pos="142"/>
          <w:tab w:val="left" w:pos="8789"/>
        </w:tabs>
        <w:rPr>
          <w:color w:val="17365D" w:themeColor="text2" w:themeShade="BF"/>
        </w:rPr>
      </w:pPr>
    </w:p>
    <w:p w:rsidR="005B00D6" w:rsidRPr="00500B98" w:rsidRDefault="005B00D6"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E14120" w:rsidRPr="00500B98" w:rsidRDefault="00E14120" w:rsidP="005B00D6">
      <w:pPr>
        <w:tabs>
          <w:tab w:val="left" w:pos="142"/>
          <w:tab w:val="left" w:pos="8789"/>
        </w:tabs>
        <w:jc w:val="center"/>
        <w:rPr>
          <w:noProof/>
          <w:color w:val="17365D" w:themeColor="text2" w:themeShade="BF"/>
        </w:rPr>
      </w:pPr>
    </w:p>
    <w:p w:rsidR="005B00D6" w:rsidRPr="00500B98" w:rsidRDefault="005B00D6" w:rsidP="005B00D6">
      <w:pPr>
        <w:tabs>
          <w:tab w:val="left" w:pos="142"/>
          <w:tab w:val="left" w:pos="8789"/>
        </w:tabs>
        <w:rPr>
          <w:i/>
          <w:color w:val="17365D" w:themeColor="text2" w:themeShade="BF"/>
          <w:sz w:val="32"/>
          <w:szCs w:val="32"/>
        </w:rPr>
      </w:pPr>
    </w:p>
    <w:p w:rsidR="00E14120" w:rsidRPr="007C6299" w:rsidRDefault="005B00D6" w:rsidP="005B00D6">
      <w:pPr>
        <w:tabs>
          <w:tab w:val="left" w:pos="142"/>
          <w:tab w:val="left" w:pos="8789"/>
        </w:tabs>
        <w:jc w:val="center"/>
        <w:rPr>
          <w:color w:val="17365D" w:themeColor="text2" w:themeShade="BF"/>
          <w:sz w:val="40"/>
          <w:szCs w:val="40"/>
        </w:rPr>
      </w:pPr>
      <w:r w:rsidRPr="007C6299">
        <w:rPr>
          <w:b/>
          <w:color w:val="17365D" w:themeColor="text2" w:themeShade="BF"/>
          <w:sz w:val="40"/>
          <w:szCs w:val="40"/>
        </w:rPr>
        <w:t>П</w:t>
      </w:r>
      <w:r w:rsidR="00E14120" w:rsidRPr="007C6299">
        <w:rPr>
          <w:b/>
          <w:color w:val="17365D" w:themeColor="text2" w:themeShade="BF"/>
          <w:sz w:val="40"/>
          <w:szCs w:val="40"/>
        </w:rPr>
        <w:t>о</w:t>
      </w:r>
      <w:r w:rsidRPr="007C6299">
        <w:rPr>
          <w:b/>
          <w:color w:val="17365D" w:themeColor="text2" w:themeShade="BF"/>
          <w:sz w:val="40"/>
          <w:szCs w:val="40"/>
        </w:rPr>
        <w:t>р</w:t>
      </w:r>
      <w:r w:rsidR="00E14120" w:rsidRPr="007C6299">
        <w:rPr>
          <w:b/>
          <w:color w:val="17365D" w:themeColor="text2" w:themeShade="BF"/>
          <w:sz w:val="40"/>
          <w:szCs w:val="40"/>
        </w:rPr>
        <w:t>тфолио</w:t>
      </w:r>
      <w:r w:rsidR="00E14120" w:rsidRPr="007C6299">
        <w:rPr>
          <w:color w:val="17365D" w:themeColor="text2" w:themeShade="BF"/>
          <w:sz w:val="40"/>
          <w:szCs w:val="40"/>
        </w:rPr>
        <w:t xml:space="preserve"> </w:t>
      </w:r>
    </w:p>
    <w:p w:rsidR="00E14120" w:rsidRPr="007C6299" w:rsidRDefault="0054546B" w:rsidP="0054546B">
      <w:pPr>
        <w:tabs>
          <w:tab w:val="left" w:pos="142"/>
          <w:tab w:val="left" w:pos="8789"/>
        </w:tabs>
        <w:rPr>
          <w:color w:val="17365D" w:themeColor="text2" w:themeShade="BF"/>
          <w:sz w:val="40"/>
          <w:szCs w:val="40"/>
        </w:rPr>
      </w:pPr>
      <w:r w:rsidRPr="007C6299">
        <w:rPr>
          <w:color w:val="17365D" w:themeColor="text2" w:themeShade="BF"/>
          <w:sz w:val="40"/>
          <w:szCs w:val="40"/>
        </w:rPr>
        <w:t xml:space="preserve">                </w:t>
      </w:r>
      <w:r w:rsidRPr="007C6299">
        <w:rPr>
          <w:b/>
          <w:color w:val="17365D" w:themeColor="text2" w:themeShade="BF"/>
          <w:sz w:val="40"/>
          <w:szCs w:val="40"/>
        </w:rPr>
        <w:t>Ф.И.О.</w:t>
      </w:r>
      <w:r w:rsidRPr="007C6299">
        <w:rPr>
          <w:color w:val="17365D" w:themeColor="text2" w:themeShade="BF"/>
          <w:sz w:val="40"/>
          <w:szCs w:val="40"/>
        </w:rPr>
        <w:t xml:space="preserve"> </w:t>
      </w:r>
      <w:r w:rsidRPr="007C6299">
        <w:rPr>
          <w:color w:val="17365D" w:themeColor="text2" w:themeShade="BF"/>
          <w:sz w:val="40"/>
          <w:szCs w:val="40"/>
          <w:u w:val="single"/>
        </w:rPr>
        <w:t xml:space="preserve">Бадмаева Элеонора </w:t>
      </w:r>
      <w:proofErr w:type="spellStart"/>
      <w:r w:rsidRPr="007C6299">
        <w:rPr>
          <w:color w:val="17365D" w:themeColor="text2" w:themeShade="BF"/>
          <w:sz w:val="40"/>
          <w:szCs w:val="40"/>
          <w:u w:val="single"/>
        </w:rPr>
        <w:t>Жаргаловна</w:t>
      </w:r>
      <w:proofErr w:type="spellEnd"/>
    </w:p>
    <w:p w:rsidR="005B00D6" w:rsidRPr="007C6299" w:rsidRDefault="0054546B" w:rsidP="005B00D6">
      <w:pPr>
        <w:tabs>
          <w:tab w:val="left" w:pos="142"/>
          <w:tab w:val="left" w:pos="3932"/>
          <w:tab w:val="center" w:pos="4892"/>
          <w:tab w:val="left" w:pos="8789"/>
        </w:tabs>
        <w:rPr>
          <w:color w:val="17365D" w:themeColor="text2" w:themeShade="BF"/>
          <w:sz w:val="40"/>
          <w:szCs w:val="40"/>
          <w:u w:val="single"/>
        </w:rPr>
      </w:pPr>
      <w:r w:rsidRPr="007C6299">
        <w:rPr>
          <w:color w:val="17365D" w:themeColor="text2" w:themeShade="BF"/>
          <w:sz w:val="40"/>
          <w:szCs w:val="40"/>
        </w:rPr>
        <w:t xml:space="preserve">                </w:t>
      </w:r>
      <w:r w:rsidRPr="007C6299">
        <w:rPr>
          <w:b/>
          <w:color w:val="17365D" w:themeColor="text2" w:themeShade="BF"/>
          <w:sz w:val="40"/>
          <w:szCs w:val="40"/>
        </w:rPr>
        <w:t>Должность</w:t>
      </w:r>
      <w:r w:rsidRPr="007C6299">
        <w:rPr>
          <w:color w:val="17365D" w:themeColor="text2" w:themeShade="BF"/>
          <w:sz w:val="40"/>
          <w:szCs w:val="40"/>
        </w:rPr>
        <w:t xml:space="preserve">  </w:t>
      </w:r>
      <w:r w:rsidRPr="007C6299">
        <w:rPr>
          <w:color w:val="17365D" w:themeColor="text2" w:themeShade="BF"/>
          <w:sz w:val="40"/>
          <w:szCs w:val="40"/>
          <w:u w:val="single"/>
        </w:rPr>
        <w:t>учитель химии</w:t>
      </w:r>
    </w:p>
    <w:p w:rsidR="005B00D6" w:rsidRPr="007C6299" w:rsidRDefault="0054546B" w:rsidP="007C6299">
      <w:pPr>
        <w:tabs>
          <w:tab w:val="left" w:pos="142"/>
          <w:tab w:val="left" w:pos="3932"/>
          <w:tab w:val="center" w:pos="4892"/>
          <w:tab w:val="left" w:pos="8789"/>
        </w:tabs>
        <w:rPr>
          <w:b/>
          <w:color w:val="17365D" w:themeColor="text2" w:themeShade="BF"/>
          <w:sz w:val="40"/>
          <w:szCs w:val="40"/>
        </w:rPr>
      </w:pPr>
      <w:r w:rsidRPr="007C6299">
        <w:rPr>
          <w:b/>
          <w:color w:val="17365D" w:themeColor="text2" w:themeShade="BF"/>
          <w:sz w:val="40"/>
          <w:szCs w:val="40"/>
        </w:rPr>
        <w:t xml:space="preserve">                </w:t>
      </w:r>
    </w:p>
    <w:p w:rsidR="00E14120" w:rsidRPr="007C6299" w:rsidRDefault="00E14120" w:rsidP="005B00D6">
      <w:pPr>
        <w:tabs>
          <w:tab w:val="left" w:pos="142"/>
          <w:tab w:val="left" w:pos="3932"/>
          <w:tab w:val="center" w:pos="4892"/>
          <w:tab w:val="left" w:pos="8789"/>
        </w:tabs>
        <w:jc w:val="center"/>
        <w:rPr>
          <w:color w:val="17365D" w:themeColor="text2" w:themeShade="BF"/>
          <w:sz w:val="40"/>
          <w:szCs w:val="40"/>
        </w:rPr>
      </w:pPr>
    </w:p>
    <w:p w:rsidR="00E14120" w:rsidRPr="007C6299" w:rsidRDefault="00E14120" w:rsidP="005B00D6">
      <w:pPr>
        <w:tabs>
          <w:tab w:val="left" w:pos="142"/>
          <w:tab w:val="left" w:pos="3932"/>
          <w:tab w:val="center" w:pos="4892"/>
          <w:tab w:val="left" w:pos="8789"/>
        </w:tabs>
        <w:jc w:val="center"/>
        <w:rPr>
          <w:color w:val="17365D" w:themeColor="text2" w:themeShade="BF"/>
          <w:sz w:val="40"/>
          <w:szCs w:val="40"/>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E14120" w:rsidRPr="00500B98" w:rsidRDefault="00E14120" w:rsidP="005B00D6">
      <w:pPr>
        <w:tabs>
          <w:tab w:val="left" w:pos="142"/>
          <w:tab w:val="left" w:pos="3932"/>
          <w:tab w:val="center" w:pos="4892"/>
          <w:tab w:val="left" w:pos="8789"/>
        </w:tabs>
        <w:jc w:val="center"/>
        <w:rPr>
          <w:color w:val="17365D" w:themeColor="text2" w:themeShade="BF"/>
          <w:sz w:val="36"/>
          <w:szCs w:val="36"/>
        </w:rPr>
      </w:pPr>
    </w:p>
    <w:p w:rsidR="007C6299" w:rsidRDefault="007C6299" w:rsidP="005B00D6">
      <w:pPr>
        <w:tabs>
          <w:tab w:val="left" w:pos="142"/>
          <w:tab w:val="left" w:pos="3932"/>
          <w:tab w:val="center" w:pos="4892"/>
          <w:tab w:val="left" w:pos="8789"/>
        </w:tabs>
        <w:jc w:val="center"/>
        <w:rPr>
          <w:color w:val="17365D" w:themeColor="text2" w:themeShade="BF"/>
          <w:sz w:val="32"/>
          <w:szCs w:val="32"/>
        </w:rPr>
      </w:pPr>
    </w:p>
    <w:p w:rsidR="007C6299" w:rsidRDefault="007C6299" w:rsidP="005B00D6">
      <w:pPr>
        <w:tabs>
          <w:tab w:val="left" w:pos="142"/>
          <w:tab w:val="left" w:pos="3932"/>
          <w:tab w:val="center" w:pos="4892"/>
          <w:tab w:val="left" w:pos="8789"/>
        </w:tabs>
        <w:jc w:val="center"/>
        <w:rPr>
          <w:color w:val="17365D" w:themeColor="text2" w:themeShade="BF"/>
          <w:sz w:val="32"/>
          <w:szCs w:val="32"/>
        </w:rPr>
      </w:pPr>
    </w:p>
    <w:p w:rsidR="007C6299" w:rsidRDefault="007C6299" w:rsidP="005B00D6">
      <w:pPr>
        <w:tabs>
          <w:tab w:val="left" w:pos="142"/>
          <w:tab w:val="left" w:pos="3932"/>
          <w:tab w:val="center" w:pos="4892"/>
          <w:tab w:val="left" w:pos="8789"/>
        </w:tabs>
        <w:jc w:val="center"/>
        <w:rPr>
          <w:color w:val="17365D" w:themeColor="text2" w:themeShade="BF"/>
          <w:sz w:val="32"/>
          <w:szCs w:val="32"/>
        </w:rPr>
      </w:pPr>
    </w:p>
    <w:p w:rsidR="007C6299" w:rsidRDefault="007C6299" w:rsidP="005B00D6">
      <w:pPr>
        <w:tabs>
          <w:tab w:val="left" w:pos="142"/>
          <w:tab w:val="left" w:pos="3932"/>
          <w:tab w:val="center" w:pos="4892"/>
          <w:tab w:val="left" w:pos="8789"/>
        </w:tabs>
        <w:jc w:val="center"/>
        <w:rPr>
          <w:color w:val="17365D" w:themeColor="text2" w:themeShade="BF"/>
          <w:sz w:val="32"/>
          <w:szCs w:val="32"/>
        </w:rPr>
      </w:pPr>
    </w:p>
    <w:p w:rsidR="007C6299" w:rsidRDefault="007C6299" w:rsidP="005B00D6">
      <w:pPr>
        <w:tabs>
          <w:tab w:val="left" w:pos="142"/>
          <w:tab w:val="left" w:pos="3932"/>
          <w:tab w:val="center" w:pos="4892"/>
          <w:tab w:val="left" w:pos="8789"/>
        </w:tabs>
        <w:jc w:val="center"/>
        <w:rPr>
          <w:color w:val="17365D" w:themeColor="text2" w:themeShade="BF"/>
          <w:sz w:val="32"/>
          <w:szCs w:val="32"/>
        </w:rPr>
      </w:pPr>
    </w:p>
    <w:p w:rsidR="00E14120" w:rsidRPr="00500B98" w:rsidRDefault="00E14120" w:rsidP="005B00D6">
      <w:pPr>
        <w:tabs>
          <w:tab w:val="left" w:pos="142"/>
          <w:tab w:val="left" w:pos="3932"/>
          <w:tab w:val="center" w:pos="4892"/>
          <w:tab w:val="left" w:pos="8789"/>
        </w:tabs>
        <w:jc w:val="center"/>
        <w:rPr>
          <w:color w:val="17365D" w:themeColor="text2" w:themeShade="BF"/>
          <w:sz w:val="32"/>
          <w:szCs w:val="32"/>
        </w:rPr>
      </w:pPr>
      <w:proofErr w:type="spellStart"/>
      <w:r w:rsidRPr="00500B98">
        <w:rPr>
          <w:color w:val="17365D" w:themeColor="text2" w:themeShade="BF"/>
          <w:sz w:val="32"/>
          <w:szCs w:val="32"/>
        </w:rPr>
        <w:t>с</w:t>
      </w:r>
      <w:proofErr w:type="gramStart"/>
      <w:r w:rsidRPr="00500B98">
        <w:rPr>
          <w:color w:val="17365D" w:themeColor="text2" w:themeShade="BF"/>
          <w:sz w:val="32"/>
          <w:szCs w:val="32"/>
        </w:rPr>
        <w:t>.А</w:t>
      </w:r>
      <w:proofErr w:type="gramEnd"/>
      <w:r w:rsidRPr="00500B98">
        <w:rPr>
          <w:color w:val="17365D" w:themeColor="text2" w:themeShade="BF"/>
          <w:sz w:val="32"/>
          <w:szCs w:val="32"/>
        </w:rPr>
        <w:t>лла</w:t>
      </w:r>
      <w:proofErr w:type="spellEnd"/>
    </w:p>
    <w:p w:rsidR="005B00D6" w:rsidRPr="00500B98" w:rsidRDefault="005B00D6" w:rsidP="005B00D6">
      <w:pPr>
        <w:tabs>
          <w:tab w:val="left" w:pos="142"/>
          <w:tab w:val="left" w:pos="3932"/>
          <w:tab w:val="center" w:pos="4892"/>
          <w:tab w:val="left" w:pos="8789"/>
        </w:tabs>
        <w:jc w:val="center"/>
        <w:rPr>
          <w:color w:val="17365D" w:themeColor="text2" w:themeShade="BF"/>
          <w:sz w:val="32"/>
          <w:szCs w:val="32"/>
        </w:rPr>
      </w:pPr>
      <w:r w:rsidRPr="00500B98">
        <w:rPr>
          <w:color w:val="17365D" w:themeColor="text2" w:themeShade="BF"/>
          <w:sz w:val="32"/>
          <w:szCs w:val="32"/>
        </w:rPr>
        <w:t>201</w:t>
      </w:r>
      <w:r w:rsidR="00F15818" w:rsidRPr="007C6299">
        <w:rPr>
          <w:color w:val="17365D" w:themeColor="text2" w:themeShade="BF"/>
          <w:sz w:val="32"/>
          <w:szCs w:val="32"/>
        </w:rPr>
        <w:t>3</w:t>
      </w:r>
      <w:r w:rsidRPr="00500B98">
        <w:rPr>
          <w:color w:val="17365D" w:themeColor="text2" w:themeShade="BF"/>
          <w:sz w:val="32"/>
          <w:szCs w:val="32"/>
        </w:rPr>
        <w:t xml:space="preserve"> г.</w:t>
      </w:r>
    </w:p>
    <w:p w:rsidR="005B00D6" w:rsidRPr="00580469" w:rsidRDefault="00240890" w:rsidP="00963C9D">
      <w:pPr>
        <w:tabs>
          <w:tab w:val="left" w:pos="142"/>
          <w:tab w:val="left" w:pos="3932"/>
          <w:tab w:val="center" w:pos="4892"/>
          <w:tab w:val="left" w:pos="8789"/>
        </w:tabs>
        <w:jc w:val="center"/>
        <w:rPr>
          <w:b/>
          <w:color w:val="943634" w:themeColor="accent2" w:themeShade="BF"/>
          <w:sz w:val="28"/>
          <w:szCs w:val="28"/>
        </w:rPr>
      </w:pPr>
      <w:r w:rsidRPr="00580469">
        <w:rPr>
          <w:b/>
          <w:color w:val="943634" w:themeColor="accent2" w:themeShade="BF"/>
          <w:sz w:val="28"/>
          <w:szCs w:val="28"/>
        </w:rPr>
        <w:lastRenderedPageBreak/>
        <w:t xml:space="preserve">Раздел </w:t>
      </w:r>
      <w:r w:rsidR="00963C9D">
        <w:rPr>
          <w:b/>
          <w:color w:val="943634" w:themeColor="accent2" w:themeShade="BF"/>
          <w:sz w:val="28"/>
          <w:szCs w:val="28"/>
          <w:lang w:val="en-US"/>
        </w:rPr>
        <w:t>I</w:t>
      </w:r>
      <w:r w:rsidR="00963C9D" w:rsidRPr="00963C9D">
        <w:rPr>
          <w:b/>
          <w:color w:val="943634" w:themeColor="accent2" w:themeShade="BF"/>
          <w:sz w:val="28"/>
          <w:szCs w:val="28"/>
        </w:rPr>
        <w:t xml:space="preserve">. </w:t>
      </w:r>
      <w:r w:rsidRPr="00580469">
        <w:rPr>
          <w:b/>
          <w:color w:val="943634" w:themeColor="accent2" w:themeShade="BF"/>
          <w:sz w:val="28"/>
          <w:szCs w:val="28"/>
        </w:rPr>
        <w:t xml:space="preserve"> </w:t>
      </w:r>
      <w:r w:rsidR="005B00D6" w:rsidRPr="00580469">
        <w:rPr>
          <w:b/>
          <w:color w:val="943634" w:themeColor="accent2" w:themeShade="BF"/>
          <w:sz w:val="28"/>
          <w:szCs w:val="28"/>
        </w:rPr>
        <w:t>О</w:t>
      </w:r>
      <w:r w:rsidR="00963C9D">
        <w:rPr>
          <w:b/>
          <w:color w:val="943634" w:themeColor="accent2" w:themeShade="BF"/>
          <w:sz w:val="28"/>
          <w:szCs w:val="28"/>
        </w:rPr>
        <w:t>бщие сведения о педагоге</w:t>
      </w:r>
    </w:p>
    <w:p w:rsidR="005B00D6" w:rsidRPr="000D767B" w:rsidRDefault="005B00D6" w:rsidP="005B00D6">
      <w:pPr>
        <w:tabs>
          <w:tab w:val="left" w:pos="142"/>
          <w:tab w:val="left" w:pos="8789"/>
        </w:tabs>
        <w:jc w:val="both"/>
        <w:rPr>
          <w:b/>
        </w:rPr>
      </w:pPr>
    </w:p>
    <w:p w:rsidR="005B00D6" w:rsidRPr="00500B98" w:rsidRDefault="005B00D6" w:rsidP="005B00D6">
      <w:pPr>
        <w:tabs>
          <w:tab w:val="left" w:pos="142"/>
          <w:tab w:val="left" w:pos="8789"/>
        </w:tabs>
        <w:jc w:val="both"/>
        <w:rPr>
          <w:color w:val="17365D" w:themeColor="text2" w:themeShade="BF"/>
        </w:rPr>
      </w:pPr>
      <w:r w:rsidRPr="00580469">
        <w:rPr>
          <w:b/>
          <w:color w:val="943634" w:themeColor="accent2" w:themeShade="BF"/>
        </w:rPr>
        <w:t>Ф.И.О:</w:t>
      </w:r>
      <w:r w:rsidR="00AF1626" w:rsidRPr="000D767B">
        <w:rPr>
          <w:b/>
          <w:color w:val="C00000"/>
        </w:rPr>
        <w:t xml:space="preserve"> </w:t>
      </w:r>
      <w:r w:rsidR="00E14120" w:rsidRPr="00500B98">
        <w:rPr>
          <w:color w:val="17365D" w:themeColor="text2" w:themeShade="BF"/>
        </w:rPr>
        <w:t xml:space="preserve">Бадмаева Элеонора </w:t>
      </w:r>
      <w:proofErr w:type="spellStart"/>
      <w:r w:rsidR="00E14120" w:rsidRPr="00500B98">
        <w:rPr>
          <w:color w:val="17365D" w:themeColor="text2" w:themeShade="BF"/>
        </w:rPr>
        <w:t>Жаргаловна</w:t>
      </w:r>
      <w:proofErr w:type="spellEnd"/>
    </w:p>
    <w:p w:rsidR="005B00D6" w:rsidRPr="000D767B" w:rsidRDefault="005B00D6" w:rsidP="005B00D6">
      <w:pPr>
        <w:tabs>
          <w:tab w:val="left" w:pos="142"/>
          <w:tab w:val="left" w:pos="8789"/>
        </w:tabs>
        <w:jc w:val="both"/>
        <w:rPr>
          <w:b/>
        </w:rPr>
      </w:pPr>
    </w:p>
    <w:p w:rsidR="005B00D6" w:rsidRPr="00754753" w:rsidRDefault="0014636B" w:rsidP="005B00D6">
      <w:pPr>
        <w:tabs>
          <w:tab w:val="left" w:pos="142"/>
          <w:tab w:val="left" w:pos="8789"/>
        </w:tabs>
        <w:jc w:val="both"/>
        <w:rPr>
          <w:color w:val="365F91" w:themeColor="accent1" w:themeShade="BF"/>
        </w:rPr>
      </w:pPr>
      <w:r w:rsidRPr="00580469">
        <w:rPr>
          <w:b/>
          <w:color w:val="943634" w:themeColor="accent2" w:themeShade="BF"/>
        </w:rPr>
        <w:t>Д</w:t>
      </w:r>
      <w:r w:rsidR="005B00D6" w:rsidRPr="00580469">
        <w:rPr>
          <w:b/>
          <w:color w:val="943634" w:themeColor="accent2" w:themeShade="BF"/>
        </w:rPr>
        <w:t>ата рождения</w:t>
      </w:r>
      <w:r w:rsidR="005B00D6" w:rsidRPr="000D767B">
        <w:rPr>
          <w:b/>
          <w:color w:val="C00000"/>
        </w:rPr>
        <w:t>:</w:t>
      </w:r>
      <w:r w:rsidR="00AF1626" w:rsidRPr="000D767B">
        <w:rPr>
          <w:b/>
          <w:color w:val="C00000"/>
        </w:rPr>
        <w:t xml:space="preserve"> </w:t>
      </w:r>
      <w:r w:rsidR="00E14120" w:rsidRPr="00500B98">
        <w:rPr>
          <w:color w:val="17365D" w:themeColor="text2" w:themeShade="BF"/>
        </w:rPr>
        <w:t>17.09.1963</w:t>
      </w:r>
    </w:p>
    <w:p w:rsidR="005B00D6" w:rsidRPr="000D767B" w:rsidRDefault="005B00D6" w:rsidP="005B00D6">
      <w:pPr>
        <w:tabs>
          <w:tab w:val="left" w:pos="142"/>
          <w:tab w:val="left" w:pos="8789"/>
        </w:tabs>
        <w:jc w:val="both"/>
      </w:pPr>
    </w:p>
    <w:p w:rsidR="005B00D6" w:rsidRPr="00F15818" w:rsidRDefault="005B00D6" w:rsidP="005B00D6">
      <w:pPr>
        <w:tabs>
          <w:tab w:val="left" w:pos="142"/>
          <w:tab w:val="left" w:pos="8789"/>
        </w:tabs>
        <w:jc w:val="both"/>
        <w:rPr>
          <w:color w:val="17365D" w:themeColor="text2" w:themeShade="BF"/>
        </w:rPr>
      </w:pPr>
      <w:r w:rsidRPr="00580469">
        <w:rPr>
          <w:b/>
          <w:color w:val="943634" w:themeColor="accent2" w:themeShade="BF"/>
        </w:rPr>
        <w:t>Образование</w:t>
      </w:r>
      <w:r w:rsidRPr="000D767B">
        <w:rPr>
          <w:b/>
          <w:color w:val="C00000"/>
        </w:rPr>
        <w:t>:</w:t>
      </w:r>
      <w:r w:rsidR="00AF1626" w:rsidRPr="000D767B">
        <w:rPr>
          <w:b/>
          <w:color w:val="C00000"/>
        </w:rPr>
        <w:t xml:space="preserve"> </w:t>
      </w:r>
      <w:r w:rsidRPr="00500B98">
        <w:rPr>
          <w:color w:val="17365D" w:themeColor="text2" w:themeShade="BF"/>
        </w:rPr>
        <w:t xml:space="preserve">Высшее. </w:t>
      </w:r>
      <w:r w:rsidR="00E14120" w:rsidRPr="00500B98">
        <w:rPr>
          <w:color w:val="17365D" w:themeColor="text2" w:themeShade="BF"/>
        </w:rPr>
        <w:t xml:space="preserve">Московский </w:t>
      </w:r>
      <w:r w:rsidR="00686B47" w:rsidRPr="00500B98">
        <w:rPr>
          <w:color w:val="17365D" w:themeColor="text2" w:themeShade="BF"/>
        </w:rPr>
        <w:t xml:space="preserve">ордена Трудового Красного Знамени </w:t>
      </w:r>
      <w:r w:rsidR="00E14120" w:rsidRPr="00500B98">
        <w:rPr>
          <w:color w:val="17365D" w:themeColor="text2" w:themeShade="BF"/>
        </w:rPr>
        <w:t xml:space="preserve">текстильный институт имени </w:t>
      </w:r>
      <w:proofErr w:type="spellStart"/>
      <w:r w:rsidR="00E14120" w:rsidRPr="00500B98">
        <w:rPr>
          <w:color w:val="17365D" w:themeColor="text2" w:themeShade="BF"/>
        </w:rPr>
        <w:t>А.Н.Косыгина</w:t>
      </w:r>
      <w:proofErr w:type="spellEnd"/>
      <w:r w:rsidR="00E14120" w:rsidRPr="00500B98">
        <w:rPr>
          <w:color w:val="17365D" w:themeColor="text2" w:themeShade="BF"/>
        </w:rPr>
        <w:t xml:space="preserve">, 1989 </w:t>
      </w:r>
      <w:r w:rsidRPr="00500B98">
        <w:rPr>
          <w:color w:val="17365D" w:themeColor="text2" w:themeShade="BF"/>
        </w:rPr>
        <w:t>г.</w:t>
      </w:r>
      <w:r w:rsidR="00F15818">
        <w:rPr>
          <w:color w:val="17365D" w:themeColor="text2" w:themeShade="BF"/>
        </w:rPr>
        <w:t xml:space="preserve">, АОУ ДПО РБ «Республиканский институт кадров управления и образования», 2013 г., профессиональная переподготовка по программе «Теория и методика обучения естествознанию» </w:t>
      </w:r>
    </w:p>
    <w:p w:rsidR="005B00D6" w:rsidRPr="000D767B" w:rsidRDefault="005B00D6" w:rsidP="005B00D6">
      <w:pPr>
        <w:tabs>
          <w:tab w:val="left" w:pos="142"/>
          <w:tab w:val="left" w:pos="8789"/>
        </w:tabs>
        <w:jc w:val="both"/>
        <w:rPr>
          <w:b/>
        </w:rPr>
      </w:pPr>
    </w:p>
    <w:p w:rsidR="005B00D6" w:rsidRPr="00500B98" w:rsidRDefault="0014636B" w:rsidP="005B00D6">
      <w:pPr>
        <w:tabs>
          <w:tab w:val="left" w:pos="142"/>
          <w:tab w:val="left" w:pos="8789"/>
        </w:tabs>
        <w:jc w:val="both"/>
        <w:rPr>
          <w:color w:val="17365D" w:themeColor="text2" w:themeShade="BF"/>
        </w:rPr>
      </w:pPr>
      <w:r w:rsidRPr="00580469">
        <w:rPr>
          <w:b/>
          <w:color w:val="943634" w:themeColor="accent2" w:themeShade="BF"/>
        </w:rPr>
        <w:t>С</w:t>
      </w:r>
      <w:r w:rsidR="005B00D6" w:rsidRPr="00580469">
        <w:rPr>
          <w:b/>
          <w:color w:val="943634" w:themeColor="accent2" w:themeShade="BF"/>
        </w:rPr>
        <w:t>пециальность</w:t>
      </w:r>
      <w:r w:rsidR="005B00D6" w:rsidRPr="000D767B">
        <w:rPr>
          <w:b/>
          <w:color w:val="C00000"/>
        </w:rPr>
        <w:t>:</w:t>
      </w:r>
      <w:r w:rsidR="00AF1626" w:rsidRPr="000D767B">
        <w:rPr>
          <w:b/>
          <w:color w:val="C00000"/>
        </w:rPr>
        <w:t xml:space="preserve"> </w:t>
      </w:r>
      <w:r w:rsidR="00E14120" w:rsidRPr="00500B98">
        <w:rPr>
          <w:color w:val="17365D" w:themeColor="text2" w:themeShade="BF"/>
        </w:rPr>
        <w:t>инженер-химик</w:t>
      </w:r>
      <w:r w:rsidR="00686B47" w:rsidRPr="00500B98">
        <w:rPr>
          <w:color w:val="17365D" w:themeColor="text2" w:themeShade="BF"/>
        </w:rPr>
        <w:t>-технолог</w:t>
      </w:r>
    </w:p>
    <w:p w:rsidR="005B00D6" w:rsidRPr="000D767B" w:rsidRDefault="005B00D6" w:rsidP="005B00D6">
      <w:pPr>
        <w:tabs>
          <w:tab w:val="left" w:pos="142"/>
          <w:tab w:val="left" w:pos="8789"/>
        </w:tabs>
        <w:jc w:val="both"/>
        <w:rPr>
          <w:color w:val="3276C8"/>
        </w:rPr>
      </w:pPr>
    </w:p>
    <w:p w:rsidR="005B00D6" w:rsidRPr="00500B98" w:rsidRDefault="005B00D6" w:rsidP="005B00D6">
      <w:pPr>
        <w:tabs>
          <w:tab w:val="left" w:pos="142"/>
          <w:tab w:val="left" w:pos="8789"/>
        </w:tabs>
        <w:jc w:val="both"/>
        <w:rPr>
          <w:b/>
          <w:color w:val="17365D" w:themeColor="text2" w:themeShade="BF"/>
        </w:rPr>
      </w:pPr>
      <w:r w:rsidRPr="00580469">
        <w:rPr>
          <w:b/>
          <w:color w:val="943634" w:themeColor="accent2" w:themeShade="BF"/>
        </w:rPr>
        <w:t>Место работы</w:t>
      </w:r>
      <w:r w:rsidRPr="000D767B">
        <w:rPr>
          <w:color w:val="C00000"/>
        </w:rPr>
        <w:t>:</w:t>
      </w:r>
      <w:r w:rsidR="00AF1626" w:rsidRPr="000D767B">
        <w:rPr>
          <w:color w:val="C00000"/>
        </w:rPr>
        <w:t xml:space="preserve"> </w:t>
      </w:r>
      <w:r w:rsidRPr="00500B98">
        <w:rPr>
          <w:color w:val="17365D" w:themeColor="text2" w:themeShade="BF"/>
        </w:rPr>
        <w:t>Муниципальное бюджетное  общеобразовательное учреждение</w:t>
      </w:r>
      <w:r w:rsidR="00AF1626" w:rsidRPr="00500B98">
        <w:rPr>
          <w:color w:val="17365D" w:themeColor="text2" w:themeShade="BF"/>
        </w:rPr>
        <w:t xml:space="preserve"> </w:t>
      </w:r>
      <w:r w:rsidRPr="00500B98">
        <w:rPr>
          <w:color w:val="17365D" w:themeColor="text2" w:themeShade="BF"/>
        </w:rPr>
        <w:t xml:space="preserve">«Дыренская средняя общеобразовательная школа» </w:t>
      </w:r>
      <w:proofErr w:type="gramStart"/>
      <w:r w:rsidRPr="00500B98">
        <w:rPr>
          <w:color w:val="17365D" w:themeColor="text2" w:themeShade="BF"/>
        </w:rPr>
        <w:t>с</w:t>
      </w:r>
      <w:proofErr w:type="gramEnd"/>
      <w:r w:rsidRPr="00500B98">
        <w:rPr>
          <w:color w:val="17365D" w:themeColor="text2" w:themeShade="BF"/>
        </w:rPr>
        <w:t xml:space="preserve">. </w:t>
      </w:r>
      <w:proofErr w:type="gramStart"/>
      <w:r w:rsidRPr="00500B98">
        <w:rPr>
          <w:color w:val="17365D" w:themeColor="text2" w:themeShade="BF"/>
        </w:rPr>
        <w:t>Алла</w:t>
      </w:r>
      <w:proofErr w:type="gramEnd"/>
      <w:r w:rsidRPr="00500B98">
        <w:rPr>
          <w:color w:val="17365D" w:themeColor="text2" w:themeShade="BF"/>
        </w:rPr>
        <w:t xml:space="preserve">, </w:t>
      </w:r>
      <w:proofErr w:type="spellStart"/>
      <w:r w:rsidRPr="00500B98">
        <w:rPr>
          <w:color w:val="17365D" w:themeColor="text2" w:themeShade="BF"/>
        </w:rPr>
        <w:t>Курумканского</w:t>
      </w:r>
      <w:proofErr w:type="spellEnd"/>
      <w:r w:rsidRPr="00500B98">
        <w:rPr>
          <w:color w:val="17365D" w:themeColor="text2" w:themeShade="BF"/>
        </w:rPr>
        <w:t xml:space="preserve"> района, Республики Бурятия.</w:t>
      </w:r>
    </w:p>
    <w:p w:rsidR="005B00D6" w:rsidRPr="000D767B" w:rsidRDefault="005B00D6" w:rsidP="005B00D6">
      <w:pPr>
        <w:tabs>
          <w:tab w:val="left" w:pos="142"/>
          <w:tab w:val="left" w:pos="8789"/>
        </w:tabs>
        <w:jc w:val="both"/>
        <w:rPr>
          <w:b/>
          <w:color w:val="C00000"/>
        </w:rPr>
      </w:pPr>
    </w:p>
    <w:p w:rsidR="005B00D6" w:rsidRPr="00500B98" w:rsidRDefault="005B00D6" w:rsidP="005B00D6">
      <w:pPr>
        <w:tabs>
          <w:tab w:val="left" w:pos="142"/>
          <w:tab w:val="left" w:pos="8789"/>
        </w:tabs>
        <w:jc w:val="both"/>
        <w:rPr>
          <w:color w:val="17365D" w:themeColor="text2" w:themeShade="BF"/>
        </w:rPr>
      </w:pPr>
      <w:r w:rsidRPr="00580469">
        <w:rPr>
          <w:b/>
          <w:color w:val="943634" w:themeColor="accent2" w:themeShade="BF"/>
        </w:rPr>
        <w:t>Занимаемая должность</w:t>
      </w:r>
      <w:r w:rsidRPr="000D767B">
        <w:rPr>
          <w:b/>
          <w:color w:val="C00000"/>
        </w:rPr>
        <w:t>:</w:t>
      </w:r>
      <w:r w:rsidR="00AF1626" w:rsidRPr="000D767B">
        <w:rPr>
          <w:b/>
          <w:color w:val="C00000"/>
        </w:rPr>
        <w:t xml:space="preserve"> </w:t>
      </w:r>
      <w:r w:rsidR="00E14120" w:rsidRPr="00500B98">
        <w:rPr>
          <w:color w:val="17365D" w:themeColor="text2" w:themeShade="BF"/>
        </w:rPr>
        <w:t>заместитель директора по учебно-воспитательной работе, у</w:t>
      </w:r>
      <w:r w:rsidRPr="00500B98">
        <w:rPr>
          <w:color w:val="17365D" w:themeColor="text2" w:themeShade="BF"/>
        </w:rPr>
        <w:t xml:space="preserve">читель </w:t>
      </w:r>
      <w:r w:rsidR="00E14120" w:rsidRPr="00500B98">
        <w:rPr>
          <w:color w:val="17365D" w:themeColor="text2" w:themeShade="BF"/>
        </w:rPr>
        <w:t>химии</w:t>
      </w:r>
      <w:r w:rsidRPr="00500B98">
        <w:rPr>
          <w:color w:val="17365D" w:themeColor="text2" w:themeShade="BF"/>
        </w:rPr>
        <w:t xml:space="preserve"> </w:t>
      </w:r>
    </w:p>
    <w:p w:rsidR="005B00D6" w:rsidRPr="000D767B" w:rsidRDefault="005B00D6" w:rsidP="005B00D6">
      <w:pPr>
        <w:tabs>
          <w:tab w:val="left" w:pos="142"/>
          <w:tab w:val="left" w:pos="8789"/>
        </w:tabs>
        <w:jc w:val="both"/>
      </w:pPr>
    </w:p>
    <w:p w:rsidR="005B00D6" w:rsidRPr="00500B98" w:rsidRDefault="005B00D6" w:rsidP="005B00D6">
      <w:pPr>
        <w:tabs>
          <w:tab w:val="left" w:pos="142"/>
          <w:tab w:val="left" w:pos="8789"/>
        </w:tabs>
        <w:jc w:val="both"/>
        <w:rPr>
          <w:color w:val="17365D" w:themeColor="text2" w:themeShade="BF"/>
        </w:rPr>
      </w:pPr>
      <w:r w:rsidRPr="00580469">
        <w:rPr>
          <w:b/>
          <w:color w:val="943634" w:themeColor="accent2" w:themeShade="BF"/>
        </w:rPr>
        <w:t>Стаж педагогической деятельности</w:t>
      </w:r>
      <w:r w:rsidRPr="000D767B">
        <w:rPr>
          <w:color w:val="C00000"/>
        </w:rPr>
        <w:t>:</w:t>
      </w:r>
      <w:r w:rsidR="00AF1626" w:rsidRPr="000D767B">
        <w:rPr>
          <w:color w:val="C00000"/>
        </w:rPr>
        <w:t xml:space="preserve"> </w:t>
      </w:r>
      <w:r w:rsidR="00E14120" w:rsidRPr="00500B98">
        <w:rPr>
          <w:color w:val="17365D" w:themeColor="text2" w:themeShade="BF"/>
        </w:rPr>
        <w:t>2</w:t>
      </w:r>
      <w:r w:rsidR="00F15818">
        <w:rPr>
          <w:color w:val="17365D" w:themeColor="text2" w:themeShade="BF"/>
        </w:rPr>
        <w:t>1</w:t>
      </w:r>
      <w:r w:rsidRPr="00500B98">
        <w:rPr>
          <w:color w:val="17365D" w:themeColor="text2" w:themeShade="BF"/>
        </w:rPr>
        <w:t xml:space="preserve"> лет </w:t>
      </w:r>
    </w:p>
    <w:p w:rsidR="005B00D6" w:rsidRPr="00754753" w:rsidRDefault="005B00D6" w:rsidP="005B00D6">
      <w:pPr>
        <w:tabs>
          <w:tab w:val="left" w:pos="142"/>
          <w:tab w:val="left" w:pos="8789"/>
        </w:tabs>
        <w:jc w:val="both"/>
        <w:rPr>
          <w:color w:val="365F91" w:themeColor="accent1" w:themeShade="BF"/>
        </w:rPr>
      </w:pPr>
    </w:p>
    <w:p w:rsidR="005B00D6" w:rsidRPr="00500B98" w:rsidRDefault="005B00D6" w:rsidP="005B00D6">
      <w:pPr>
        <w:tabs>
          <w:tab w:val="left" w:pos="142"/>
          <w:tab w:val="left" w:pos="8789"/>
        </w:tabs>
        <w:jc w:val="both"/>
        <w:rPr>
          <w:color w:val="17365D" w:themeColor="text2" w:themeShade="BF"/>
        </w:rPr>
      </w:pPr>
      <w:r w:rsidRPr="00580469">
        <w:rPr>
          <w:b/>
          <w:color w:val="943634" w:themeColor="accent2" w:themeShade="BF"/>
        </w:rPr>
        <w:t>Учебная нагрузка</w:t>
      </w:r>
      <w:r w:rsidRPr="000D767B">
        <w:rPr>
          <w:b/>
          <w:color w:val="C00000"/>
        </w:rPr>
        <w:t>:</w:t>
      </w:r>
      <w:r w:rsidR="00AF1626" w:rsidRPr="000D767B">
        <w:rPr>
          <w:b/>
          <w:color w:val="C00000"/>
        </w:rPr>
        <w:t xml:space="preserve"> </w:t>
      </w:r>
      <w:r w:rsidR="00E14120" w:rsidRPr="00500B98">
        <w:rPr>
          <w:color w:val="17365D" w:themeColor="text2" w:themeShade="BF"/>
        </w:rPr>
        <w:t xml:space="preserve">1 ставка, </w:t>
      </w:r>
      <w:r w:rsidR="00F15818">
        <w:rPr>
          <w:color w:val="17365D" w:themeColor="text2" w:themeShade="BF"/>
        </w:rPr>
        <w:t>9</w:t>
      </w:r>
      <w:r w:rsidR="00E14120" w:rsidRPr="00500B98">
        <w:rPr>
          <w:color w:val="17365D" w:themeColor="text2" w:themeShade="BF"/>
        </w:rPr>
        <w:t xml:space="preserve"> </w:t>
      </w:r>
      <w:r w:rsidRPr="00500B98">
        <w:rPr>
          <w:color w:val="17365D" w:themeColor="text2" w:themeShade="BF"/>
        </w:rPr>
        <w:t>часов</w:t>
      </w:r>
      <w:r w:rsidR="00E14120" w:rsidRPr="00500B98">
        <w:rPr>
          <w:color w:val="17365D" w:themeColor="text2" w:themeShade="BF"/>
        </w:rPr>
        <w:t xml:space="preserve"> химии</w:t>
      </w:r>
    </w:p>
    <w:p w:rsidR="00240890" w:rsidRPr="00754753" w:rsidRDefault="00240890" w:rsidP="00E14223">
      <w:pPr>
        <w:tabs>
          <w:tab w:val="left" w:pos="142"/>
          <w:tab w:val="left" w:pos="8789"/>
        </w:tabs>
        <w:jc w:val="center"/>
        <w:rPr>
          <w:b/>
          <w:color w:val="C00000"/>
        </w:rPr>
      </w:pPr>
    </w:p>
    <w:p w:rsidR="005B00D6" w:rsidRPr="00500B98" w:rsidRDefault="005B00D6" w:rsidP="0014636B">
      <w:pPr>
        <w:tabs>
          <w:tab w:val="left" w:pos="142"/>
          <w:tab w:val="left" w:pos="8789"/>
        </w:tabs>
        <w:rPr>
          <w:color w:val="17365D" w:themeColor="text2" w:themeShade="BF"/>
        </w:rPr>
      </w:pPr>
      <w:r w:rsidRPr="00580469">
        <w:rPr>
          <w:b/>
          <w:color w:val="943634" w:themeColor="accent2" w:themeShade="BF"/>
        </w:rPr>
        <w:t>Сведения о повышении квалификации</w:t>
      </w:r>
      <w:r w:rsidR="00E14223" w:rsidRPr="00580469">
        <w:rPr>
          <w:b/>
          <w:color w:val="943634" w:themeColor="accent2" w:themeShade="BF"/>
        </w:rPr>
        <w:t xml:space="preserve"> и профессиональной переподготовке</w:t>
      </w:r>
      <w:r w:rsidRPr="00580469">
        <w:rPr>
          <w:b/>
          <w:color w:val="943634" w:themeColor="accent2" w:themeShade="BF"/>
        </w:rPr>
        <w:t>:</w:t>
      </w:r>
      <w:r w:rsidR="0014636B">
        <w:rPr>
          <w:b/>
          <w:color w:val="C00000"/>
        </w:rPr>
        <w:t xml:space="preserve"> </w:t>
      </w:r>
      <w:r w:rsidR="0014636B" w:rsidRPr="00500B98">
        <w:rPr>
          <w:b/>
          <w:color w:val="17365D" w:themeColor="text2" w:themeShade="BF"/>
        </w:rPr>
        <w:t>«</w:t>
      </w:r>
      <w:r w:rsidR="0014636B" w:rsidRPr="00500B98">
        <w:rPr>
          <w:color w:val="17365D" w:themeColor="text2" w:themeShade="BF"/>
        </w:rPr>
        <w:t xml:space="preserve">Юридическое сопровождение реализации КПМО РБ по 5 направлениям» (72 ч), </w:t>
      </w:r>
      <w:proofErr w:type="spellStart"/>
      <w:r w:rsidR="0014636B" w:rsidRPr="00500B98">
        <w:rPr>
          <w:color w:val="17365D" w:themeColor="text2" w:themeShade="BF"/>
        </w:rPr>
        <w:t>Некомм</w:t>
      </w:r>
      <w:proofErr w:type="spellEnd"/>
      <w:r w:rsidR="0014636B" w:rsidRPr="00500B98">
        <w:rPr>
          <w:color w:val="17365D" w:themeColor="text2" w:themeShade="BF"/>
        </w:rPr>
        <w:t xml:space="preserve">. фонд поддержки правовых инициатив и совершенствования юридического образования; «Современные средства оценивания результатов обучения» (72 ч), АНО «Педагогическая инициатива»; Подготовка к аттестации по специальности «учитель химии» (144 ч), </w:t>
      </w:r>
      <w:proofErr w:type="spellStart"/>
      <w:r w:rsidR="0014636B" w:rsidRPr="00500B98">
        <w:rPr>
          <w:color w:val="17365D" w:themeColor="text2" w:themeShade="BF"/>
        </w:rPr>
        <w:t>БИПКиПРО</w:t>
      </w:r>
      <w:proofErr w:type="spellEnd"/>
      <w:r w:rsidR="0014636B" w:rsidRPr="00500B98">
        <w:rPr>
          <w:color w:val="17365D" w:themeColor="text2" w:themeShade="BF"/>
        </w:rPr>
        <w:t xml:space="preserve">; «Подготовка к ЕГЭ по химии» (18 ч), ИНО БГУ; </w:t>
      </w:r>
      <w:r w:rsidR="007C6299">
        <w:rPr>
          <w:color w:val="17365D" w:themeColor="text2" w:themeShade="BF"/>
        </w:rPr>
        <w:t xml:space="preserve">«Достижение личностных, </w:t>
      </w:r>
      <w:proofErr w:type="spellStart"/>
      <w:r w:rsidR="007C6299">
        <w:rPr>
          <w:color w:val="17365D" w:themeColor="text2" w:themeShade="BF"/>
        </w:rPr>
        <w:t>метапредметных</w:t>
      </w:r>
      <w:proofErr w:type="spellEnd"/>
      <w:r w:rsidR="007C6299">
        <w:rPr>
          <w:color w:val="17365D" w:themeColor="text2" w:themeShade="BF"/>
        </w:rPr>
        <w:t xml:space="preserve"> и предметных результатов в школьном курсе биологии, химии, географии» (72 ч) АОУ ДПО РБ «</w:t>
      </w:r>
      <w:proofErr w:type="spellStart"/>
      <w:r w:rsidR="007C6299">
        <w:rPr>
          <w:color w:val="17365D" w:themeColor="text2" w:themeShade="BF"/>
        </w:rPr>
        <w:t>РИКУиО</w:t>
      </w:r>
      <w:proofErr w:type="spellEnd"/>
      <w:r w:rsidR="007C6299">
        <w:rPr>
          <w:color w:val="17365D" w:themeColor="text2" w:themeShade="BF"/>
        </w:rPr>
        <w:t>»; «Методическое сопровождение инновационных процессов в системе образования» (72 ч) АОУ ДПО «БРИОП»</w:t>
      </w:r>
    </w:p>
    <w:p w:rsidR="005B00D6" w:rsidRPr="00500B98" w:rsidRDefault="005B00D6" w:rsidP="005B00D6">
      <w:pPr>
        <w:tabs>
          <w:tab w:val="left" w:pos="142"/>
          <w:tab w:val="left" w:pos="8789"/>
        </w:tabs>
        <w:spacing w:line="360" w:lineRule="auto"/>
        <w:jc w:val="both"/>
        <w:rPr>
          <w:color w:val="17365D" w:themeColor="text2" w:themeShade="BF"/>
        </w:rPr>
      </w:pPr>
      <w:r w:rsidRPr="00580469">
        <w:rPr>
          <w:b/>
          <w:color w:val="943634" w:themeColor="accent2" w:themeShade="BF"/>
        </w:rPr>
        <w:t>Квалификационная категория</w:t>
      </w:r>
      <w:r w:rsidRPr="000D767B">
        <w:rPr>
          <w:b/>
          <w:color w:val="C00000"/>
        </w:rPr>
        <w:t>:</w:t>
      </w:r>
      <w:r w:rsidR="00AF1626" w:rsidRPr="000D767B">
        <w:rPr>
          <w:b/>
          <w:color w:val="C00000"/>
        </w:rPr>
        <w:t xml:space="preserve"> </w:t>
      </w:r>
      <w:r w:rsidRPr="00500B98">
        <w:rPr>
          <w:color w:val="17365D" w:themeColor="text2" w:themeShade="BF"/>
        </w:rPr>
        <w:t>Первая</w:t>
      </w:r>
      <w:r w:rsidR="00AC36DC" w:rsidRPr="00500B98">
        <w:rPr>
          <w:color w:val="17365D" w:themeColor="text2" w:themeShade="BF"/>
        </w:rPr>
        <w:t xml:space="preserve"> </w:t>
      </w:r>
      <w:r w:rsidRPr="00500B98">
        <w:rPr>
          <w:color w:val="17365D" w:themeColor="text2" w:themeShade="BF"/>
        </w:rPr>
        <w:t xml:space="preserve">квалификационная категория, </w:t>
      </w:r>
      <w:r w:rsidR="00F15818">
        <w:rPr>
          <w:color w:val="17365D" w:themeColor="text2" w:themeShade="BF"/>
        </w:rPr>
        <w:t xml:space="preserve">февраль, </w:t>
      </w:r>
      <w:r w:rsidRPr="00500B98">
        <w:rPr>
          <w:color w:val="17365D" w:themeColor="text2" w:themeShade="BF"/>
        </w:rPr>
        <w:t>20</w:t>
      </w:r>
      <w:r w:rsidR="00F15818">
        <w:rPr>
          <w:color w:val="17365D" w:themeColor="text2" w:themeShade="BF"/>
        </w:rPr>
        <w:t>13 г</w:t>
      </w:r>
    </w:p>
    <w:p w:rsidR="005B00D6" w:rsidRPr="00580469" w:rsidRDefault="005B00D6" w:rsidP="005B00D6">
      <w:pPr>
        <w:tabs>
          <w:tab w:val="left" w:pos="142"/>
          <w:tab w:val="left" w:pos="8789"/>
        </w:tabs>
        <w:spacing w:line="360" w:lineRule="auto"/>
        <w:jc w:val="both"/>
        <w:rPr>
          <w:b/>
          <w:color w:val="943634" w:themeColor="accent2" w:themeShade="BF"/>
        </w:rPr>
      </w:pPr>
      <w:r w:rsidRPr="00580469">
        <w:rPr>
          <w:b/>
          <w:color w:val="943634" w:themeColor="accent2" w:themeShade="BF"/>
        </w:rPr>
        <w:t xml:space="preserve">Награды и поощрения: </w:t>
      </w:r>
    </w:p>
    <w:p w:rsidR="00AB06B0" w:rsidRPr="00500B98" w:rsidRDefault="00AB06B0" w:rsidP="000622CB">
      <w:pPr>
        <w:pStyle w:val="a6"/>
        <w:numPr>
          <w:ilvl w:val="0"/>
          <w:numId w:val="1"/>
        </w:numPr>
        <w:spacing w:line="360" w:lineRule="auto"/>
        <w:rPr>
          <w:color w:val="17365D" w:themeColor="text2" w:themeShade="BF"/>
        </w:rPr>
      </w:pPr>
      <w:r w:rsidRPr="00500B98">
        <w:rPr>
          <w:color w:val="17365D" w:themeColor="text2" w:themeShade="BF"/>
        </w:rPr>
        <w:t>Грамота МОУ «Дыренская СОШ»</w:t>
      </w:r>
      <w:r w:rsidR="00561856" w:rsidRPr="00500B98">
        <w:rPr>
          <w:color w:val="17365D" w:themeColor="text2" w:themeShade="BF"/>
        </w:rPr>
        <w:t xml:space="preserve"> за плодотворную работу в деле обучения и воспитания подрастающего поколения, 199</w:t>
      </w:r>
      <w:r w:rsidR="00686B47" w:rsidRPr="00500B98">
        <w:rPr>
          <w:color w:val="17365D" w:themeColor="text2" w:themeShade="BF"/>
        </w:rPr>
        <w:t xml:space="preserve">7 </w:t>
      </w:r>
      <w:r w:rsidR="00561856" w:rsidRPr="00500B98">
        <w:rPr>
          <w:color w:val="17365D" w:themeColor="text2" w:themeShade="BF"/>
        </w:rPr>
        <w:t>г</w:t>
      </w:r>
      <w:r w:rsidR="00833E7D" w:rsidRPr="00500B98">
        <w:rPr>
          <w:color w:val="17365D" w:themeColor="text2" w:themeShade="BF"/>
        </w:rPr>
        <w:t>;</w:t>
      </w:r>
    </w:p>
    <w:p w:rsidR="00E3266D" w:rsidRPr="00500B98" w:rsidRDefault="00AB06B0" w:rsidP="000622CB">
      <w:pPr>
        <w:pStyle w:val="a6"/>
        <w:numPr>
          <w:ilvl w:val="0"/>
          <w:numId w:val="1"/>
        </w:numPr>
        <w:spacing w:line="360" w:lineRule="auto"/>
        <w:rPr>
          <w:color w:val="17365D" w:themeColor="text2" w:themeShade="BF"/>
        </w:rPr>
      </w:pPr>
      <w:r w:rsidRPr="00500B98">
        <w:rPr>
          <w:color w:val="17365D" w:themeColor="text2" w:themeShade="BF"/>
        </w:rPr>
        <w:t xml:space="preserve">Почетная грамота </w:t>
      </w:r>
      <w:r w:rsidR="00251C2A" w:rsidRPr="00500B98">
        <w:rPr>
          <w:color w:val="17365D" w:themeColor="text2" w:themeShade="BF"/>
        </w:rPr>
        <w:t xml:space="preserve">РУО  за плодотворную работу в деле обучения и воспитания подрастающего поколения, </w:t>
      </w:r>
      <w:r w:rsidR="00686B47" w:rsidRPr="00500B98">
        <w:rPr>
          <w:color w:val="17365D" w:themeColor="text2" w:themeShade="BF"/>
        </w:rPr>
        <w:t xml:space="preserve">2001 </w:t>
      </w:r>
      <w:r w:rsidR="00251C2A" w:rsidRPr="00500B98">
        <w:rPr>
          <w:color w:val="17365D" w:themeColor="text2" w:themeShade="BF"/>
        </w:rPr>
        <w:t>г</w:t>
      </w:r>
      <w:r w:rsidRPr="00500B98">
        <w:rPr>
          <w:color w:val="17365D" w:themeColor="text2" w:themeShade="BF"/>
        </w:rPr>
        <w:t>;</w:t>
      </w:r>
      <w:r w:rsidR="00E3266D" w:rsidRPr="00500B98">
        <w:rPr>
          <w:color w:val="17365D" w:themeColor="text2" w:themeShade="BF"/>
        </w:rPr>
        <w:t xml:space="preserve"> </w:t>
      </w:r>
    </w:p>
    <w:p w:rsidR="00833E7D" w:rsidRPr="00500B98" w:rsidRDefault="00251C2A" w:rsidP="000622CB">
      <w:pPr>
        <w:pStyle w:val="a6"/>
        <w:numPr>
          <w:ilvl w:val="0"/>
          <w:numId w:val="1"/>
        </w:numPr>
        <w:spacing w:line="360" w:lineRule="auto"/>
        <w:rPr>
          <w:color w:val="17365D" w:themeColor="text2" w:themeShade="BF"/>
        </w:rPr>
      </w:pPr>
      <w:r w:rsidRPr="00500B98">
        <w:rPr>
          <w:color w:val="17365D" w:themeColor="text2" w:themeShade="BF"/>
        </w:rPr>
        <w:t xml:space="preserve">Почётная грамота </w:t>
      </w:r>
      <w:r w:rsidR="00E3266D" w:rsidRPr="00500B98">
        <w:rPr>
          <w:color w:val="17365D" w:themeColor="text2" w:themeShade="BF"/>
        </w:rPr>
        <w:t>АМО «</w:t>
      </w:r>
      <w:proofErr w:type="spellStart"/>
      <w:r w:rsidR="00E3266D" w:rsidRPr="00500B98">
        <w:rPr>
          <w:color w:val="17365D" w:themeColor="text2" w:themeShade="BF"/>
        </w:rPr>
        <w:t>Курумканский</w:t>
      </w:r>
      <w:proofErr w:type="spellEnd"/>
      <w:r w:rsidR="00E3266D" w:rsidRPr="00500B98">
        <w:rPr>
          <w:color w:val="17365D" w:themeColor="text2" w:themeShade="BF"/>
        </w:rPr>
        <w:t xml:space="preserve"> район»  </w:t>
      </w:r>
      <w:r w:rsidR="00686B47" w:rsidRPr="00500B98">
        <w:rPr>
          <w:color w:val="17365D" w:themeColor="text2" w:themeShade="BF"/>
        </w:rPr>
        <w:t xml:space="preserve">за хорошую организацию и проведение ЕГЭ, </w:t>
      </w:r>
      <w:r w:rsidRPr="00500B98">
        <w:rPr>
          <w:color w:val="17365D" w:themeColor="text2" w:themeShade="BF"/>
        </w:rPr>
        <w:t>200</w:t>
      </w:r>
      <w:r w:rsidR="00E3266D" w:rsidRPr="00500B98">
        <w:rPr>
          <w:color w:val="17365D" w:themeColor="text2" w:themeShade="BF"/>
        </w:rPr>
        <w:t>5</w:t>
      </w:r>
      <w:r w:rsidRPr="00500B98">
        <w:rPr>
          <w:color w:val="17365D" w:themeColor="text2" w:themeShade="BF"/>
        </w:rPr>
        <w:t xml:space="preserve">г; </w:t>
      </w:r>
    </w:p>
    <w:p w:rsidR="00251C2A" w:rsidRPr="00500B98" w:rsidRDefault="00AB06B0" w:rsidP="000622CB">
      <w:pPr>
        <w:pStyle w:val="a6"/>
        <w:numPr>
          <w:ilvl w:val="0"/>
          <w:numId w:val="1"/>
        </w:numPr>
        <w:spacing w:line="360" w:lineRule="auto"/>
        <w:rPr>
          <w:color w:val="17365D" w:themeColor="text2" w:themeShade="BF"/>
        </w:rPr>
      </w:pPr>
      <w:r w:rsidRPr="00500B98">
        <w:rPr>
          <w:color w:val="17365D" w:themeColor="text2" w:themeShade="BF"/>
        </w:rPr>
        <w:t>Почётная Грамота НХ РБ</w:t>
      </w:r>
      <w:r w:rsidR="00561856" w:rsidRPr="00500B98">
        <w:rPr>
          <w:color w:val="17365D" w:themeColor="text2" w:themeShade="BF"/>
        </w:rPr>
        <w:t xml:space="preserve"> за достигнутые успехи в обучении и воспитании подрастающего поколения , 2007г</w:t>
      </w:r>
      <w:r w:rsidRPr="00500B98">
        <w:rPr>
          <w:color w:val="17365D" w:themeColor="text2" w:themeShade="BF"/>
        </w:rPr>
        <w:t>;</w:t>
      </w:r>
    </w:p>
    <w:p w:rsidR="00E3266D" w:rsidRPr="00500B98" w:rsidRDefault="00E3266D" w:rsidP="000622CB">
      <w:pPr>
        <w:pStyle w:val="a6"/>
        <w:numPr>
          <w:ilvl w:val="0"/>
          <w:numId w:val="1"/>
        </w:numPr>
        <w:spacing w:line="360" w:lineRule="auto"/>
        <w:ind w:right="-142"/>
        <w:jc w:val="center"/>
        <w:rPr>
          <w:color w:val="17365D" w:themeColor="text2" w:themeShade="BF"/>
        </w:rPr>
      </w:pPr>
      <w:r w:rsidRPr="00500B98">
        <w:rPr>
          <w:color w:val="17365D" w:themeColor="text2" w:themeShade="BF"/>
        </w:rPr>
        <w:lastRenderedPageBreak/>
        <w:t xml:space="preserve">Благодарственное письмо  АНО «Центр поддержки инициатив в сфере образования и науки «Ариадна» за активное содействие в проведении Всероссийской предметной </w:t>
      </w:r>
      <w:proofErr w:type="gramStart"/>
      <w:r w:rsidRPr="00500B98">
        <w:rPr>
          <w:color w:val="17365D" w:themeColor="text2" w:themeShade="BF"/>
        </w:rPr>
        <w:t>интернет-олимпиады</w:t>
      </w:r>
      <w:proofErr w:type="gramEnd"/>
      <w:r w:rsidRPr="00500B98">
        <w:rPr>
          <w:color w:val="17365D" w:themeColor="text2" w:themeShade="BF"/>
        </w:rPr>
        <w:t xml:space="preserve"> «Экспресс», 2010 г; </w:t>
      </w:r>
    </w:p>
    <w:p w:rsidR="007D6F00" w:rsidRPr="00500B98" w:rsidRDefault="007D6F00" w:rsidP="000622CB">
      <w:pPr>
        <w:pStyle w:val="a6"/>
        <w:numPr>
          <w:ilvl w:val="0"/>
          <w:numId w:val="1"/>
        </w:numPr>
        <w:spacing w:line="360" w:lineRule="auto"/>
        <w:ind w:right="-142"/>
        <w:rPr>
          <w:color w:val="17365D" w:themeColor="text2" w:themeShade="BF"/>
        </w:rPr>
      </w:pPr>
      <w:r w:rsidRPr="00500B98">
        <w:rPr>
          <w:color w:val="17365D" w:themeColor="text2" w:themeShade="BF"/>
        </w:rPr>
        <w:t>Грамота МОУ «Дыренская СОШ» за плодотворную работу в деле обучения и воспитания подрастающего поколения, 2010г;</w:t>
      </w:r>
    </w:p>
    <w:p w:rsidR="00E3266D" w:rsidRPr="00500B98" w:rsidRDefault="00E3266D" w:rsidP="000622CB">
      <w:pPr>
        <w:pStyle w:val="a6"/>
        <w:numPr>
          <w:ilvl w:val="0"/>
          <w:numId w:val="1"/>
        </w:numPr>
        <w:spacing w:line="360" w:lineRule="auto"/>
        <w:ind w:right="-142"/>
        <w:rPr>
          <w:color w:val="17365D" w:themeColor="text2" w:themeShade="BF"/>
        </w:rPr>
      </w:pPr>
      <w:r w:rsidRPr="00500B98">
        <w:rPr>
          <w:color w:val="17365D" w:themeColor="text2" w:themeShade="BF"/>
        </w:rPr>
        <w:t>Диплом Центра развития одаренности за подготовку призере Всероссийского «Молодежного химического чемпионата», 2011 г;</w:t>
      </w:r>
    </w:p>
    <w:p w:rsidR="00E3266D" w:rsidRPr="00500B98" w:rsidRDefault="00E3266D" w:rsidP="000622CB">
      <w:pPr>
        <w:pStyle w:val="a6"/>
        <w:numPr>
          <w:ilvl w:val="0"/>
          <w:numId w:val="1"/>
        </w:numPr>
        <w:spacing w:line="360" w:lineRule="auto"/>
        <w:ind w:right="-142"/>
        <w:rPr>
          <w:color w:val="17365D" w:themeColor="text2" w:themeShade="BF"/>
        </w:rPr>
      </w:pPr>
      <w:r w:rsidRPr="00500B98">
        <w:rPr>
          <w:color w:val="17365D" w:themeColor="text2" w:themeShade="BF"/>
        </w:rPr>
        <w:t xml:space="preserve">Благодарность Центра поддержки талантливой молодежи за организацию и проведение </w:t>
      </w:r>
      <w:r w:rsidRPr="00500B98">
        <w:rPr>
          <w:color w:val="17365D" w:themeColor="text2" w:themeShade="BF"/>
          <w:lang w:val="en-US"/>
        </w:rPr>
        <w:t>II</w:t>
      </w:r>
      <w:r w:rsidRPr="00500B98">
        <w:rPr>
          <w:color w:val="17365D" w:themeColor="text2" w:themeShade="BF"/>
        </w:rPr>
        <w:t xml:space="preserve"> Всероссийских олимпиад, 2012</w:t>
      </w:r>
      <w:r w:rsidR="007D6F00" w:rsidRPr="00500B98">
        <w:rPr>
          <w:color w:val="17365D" w:themeColor="text2" w:themeShade="BF"/>
        </w:rPr>
        <w:t xml:space="preserve"> г</w:t>
      </w:r>
    </w:p>
    <w:p w:rsidR="00B3401F" w:rsidRDefault="00B3401F" w:rsidP="0060742D">
      <w:pPr>
        <w:jc w:val="center"/>
      </w:pPr>
    </w:p>
    <w:p w:rsidR="00090B95" w:rsidRPr="00580469" w:rsidRDefault="00090B95" w:rsidP="00963C9D">
      <w:pPr>
        <w:spacing w:line="360" w:lineRule="auto"/>
        <w:jc w:val="center"/>
        <w:rPr>
          <w:b/>
          <w:color w:val="943634" w:themeColor="accent2" w:themeShade="BF"/>
          <w:sz w:val="28"/>
          <w:szCs w:val="28"/>
        </w:rPr>
      </w:pPr>
      <w:r w:rsidRPr="00580469">
        <w:rPr>
          <w:b/>
          <w:color w:val="943634" w:themeColor="accent2" w:themeShade="BF"/>
          <w:sz w:val="28"/>
          <w:szCs w:val="28"/>
        </w:rPr>
        <w:t xml:space="preserve">Раздел  </w:t>
      </w:r>
      <w:r w:rsidR="00963C9D">
        <w:rPr>
          <w:b/>
          <w:color w:val="943634" w:themeColor="accent2" w:themeShade="BF"/>
          <w:sz w:val="28"/>
          <w:szCs w:val="28"/>
          <w:lang w:val="en-US"/>
        </w:rPr>
        <w:t>II</w:t>
      </w:r>
      <w:r w:rsidR="00963C9D" w:rsidRPr="00963C9D">
        <w:rPr>
          <w:b/>
          <w:color w:val="943634" w:themeColor="accent2" w:themeShade="BF"/>
          <w:sz w:val="28"/>
          <w:szCs w:val="28"/>
        </w:rPr>
        <w:t>.</w:t>
      </w:r>
      <w:r w:rsidRPr="00580469">
        <w:rPr>
          <w:b/>
          <w:color w:val="943634" w:themeColor="accent2" w:themeShade="BF"/>
          <w:sz w:val="28"/>
          <w:szCs w:val="28"/>
        </w:rPr>
        <w:t xml:space="preserve">   Самоанализ педагогической деятельности</w:t>
      </w:r>
    </w:p>
    <w:p w:rsidR="004D4E5C" w:rsidRPr="00500B98" w:rsidRDefault="00C71FD1" w:rsidP="004D4E5C">
      <w:pPr>
        <w:spacing w:line="360" w:lineRule="auto"/>
        <w:jc w:val="both"/>
        <w:rPr>
          <w:color w:val="17365D" w:themeColor="text2" w:themeShade="BF"/>
        </w:rPr>
      </w:pPr>
      <w:r w:rsidRPr="00580469">
        <w:rPr>
          <w:color w:val="365F91" w:themeColor="accent1" w:themeShade="BF"/>
          <w:sz w:val="28"/>
          <w:szCs w:val="28"/>
        </w:rPr>
        <w:t xml:space="preserve">  </w:t>
      </w:r>
      <w:r w:rsidR="00580469" w:rsidRPr="00580469">
        <w:rPr>
          <w:color w:val="365F91" w:themeColor="accent1" w:themeShade="BF"/>
          <w:sz w:val="28"/>
          <w:szCs w:val="28"/>
        </w:rPr>
        <w:t xml:space="preserve">  </w:t>
      </w:r>
      <w:r w:rsidRPr="00580469">
        <w:rPr>
          <w:color w:val="365F91" w:themeColor="accent1" w:themeShade="BF"/>
          <w:sz w:val="28"/>
          <w:szCs w:val="28"/>
        </w:rPr>
        <w:t xml:space="preserve"> </w:t>
      </w:r>
      <w:r w:rsidR="00580469">
        <w:rPr>
          <w:color w:val="365F91" w:themeColor="accent1" w:themeShade="BF"/>
          <w:sz w:val="28"/>
          <w:szCs w:val="28"/>
        </w:rPr>
        <w:t xml:space="preserve">    </w:t>
      </w:r>
      <w:r w:rsidR="004D4E5C" w:rsidRPr="00500B98">
        <w:rPr>
          <w:color w:val="17365D" w:themeColor="text2" w:themeShade="BF"/>
        </w:rPr>
        <w:t xml:space="preserve">Главная задача современной школы – формирование у учащихся способности мыслить, вырабатывать свое собственное, личностное знание, вести продуктивную исследовательскую деятельность, выстраивать свою собственную, личностную траекторию в мире человеческой культуры. Школьное обучение должно быть направлено на развитие продуктивных мыслительных способностей, способности к порождению нового знания, способности к работе в открытых информационных и культурных средах. Национальная образовательная инициатива «Наша новая школа», приоритетный национальный проект «Образование», федеральная целевая программа развития образования определили приоритеты, ориентированные на развитие трех ключевых векторов: </w:t>
      </w:r>
      <w:proofErr w:type="spellStart"/>
      <w:r w:rsidR="004D4E5C" w:rsidRPr="00500B98">
        <w:rPr>
          <w:color w:val="17365D" w:themeColor="text2" w:themeShade="BF"/>
        </w:rPr>
        <w:t>субъектности</w:t>
      </w:r>
      <w:proofErr w:type="spellEnd"/>
      <w:r w:rsidR="004D4E5C" w:rsidRPr="00500B98">
        <w:rPr>
          <w:color w:val="17365D" w:themeColor="text2" w:themeShade="BF"/>
        </w:rPr>
        <w:t>, диалога (коммуникации) и развития. В связи с этим  необходимо направить образовательную деятельность школы на максимальное развитие человеческой индивидуальности, на становление и развитие способности к взаимодействию субъектов, на непрерывное перепрограммирование в процессе деятельного взаимодействия учителя с учеником.</w:t>
      </w:r>
    </w:p>
    <w:p w:rsidR="004D4E5C" w:rsidRPr="00500B98" w:rsidRDefault="004D4E5C" w:rsidP="004D4E5C">
      <w:pPr>
        <w:spacing w:line="276" w:lineRule="auto"/>
        <w:ind w:firstLine="708"/>
        <w:jc w:val="both"/>
        <w:rPr>
          <w:color w:val="17365D" w:themeColor="text2" w:themeShade="BF"/>
        </w:rPr>
      </w:pPr>
      <w:r w:rsidRPr="00500B98">
        <w:rPr>
          <w:color w:val="17365D" w:themeColor="text2" w:themeShade="BF"/>
        </w:rPr>
        <w:t>Реализуя Программу развития школы на 2008-2012 гг., перспективную Программу развития на 2011-2015 гг., наша школа определила цель: создание модели современной школы, соответствующей опережающему развитию экономики и социальной сферы, обеспечивающей получение образовательных результатов.</w:t>
      </w:r>
    </w:p>
    <w:p w:rsidR="004D4E5C" w:rsidRPr="00500B98" w:rsidRDefault="004D4E5C" w:rsidP="004D4E5C">
      <w:pPr>
        <w:spacing w:line="276" w:lineRule="auto"/>
        <w:ind w:firstLine="708"/>
        <w:jc w:val="both"/>
        <w:rPr>
          <w:color w:val="17365D" w:themeColor="text2" w:themeShade="BF"/>
        </w:rPr>
      </w:pPr>
      <w:r w:rsidRPr="00500B98">
        <w:rPr>
          <w:color w:val="17365D" w:themeColor="text2" w:themeShade="BF"/>
        </w:rPr>
        <w:t xml:space="preserve">В соответствии с вышеназванными приоритетами и в рамках реализации перспективной Программы развития школы я сформулировала цель своей профессиональной деятельности - </w:t>
      </w:r>
      <w:r w:rsidRPr="00500B98">
        <w:rPr>
          <w:b/>
          <w:color w:val="17365D" w:themeColor="text2" w:themeShade="BF"/>
        </w:rPr>
        <w:t>формирование успешной, социально-активной, творческой личности, готовой к самоопределению и самореализации в современном мире на уроках химии.</w:t>
      </w:r>
    </w:p>
    <w:p w:rsidR="004D4E5C" w:rsidRPr="00500B98" w:rsidRDefault="004D4E5C" w:rsidP="004D4E5C">
      <w:pPr>
        <w:spacing w:line="276" w:lineRule="auto"/>
        <w:jc w:val="both"/>
        <w:rPr>
          <w:color w:val="17365D" w:themeColor="text2" w:themeShade="BF"/>
          <w:highlight w:val="yellow"/>
        </w:rPr>
      </w:pPr>
      <w:r w:rsidRPr="00500B98">
        <w:rPr>
          <w:color w:val="17365D" w:themeColor="text2" w:themeShade="BF"/>
        </w:rPr>
        <w:t xml:space="preserve">     За годы работы я поняла, что не в количестве знаний заключается образование, а в полном понимании и умелом применении всего того, что знаешь, чему учишь. Каждый раз, уходя домой, думаешь, а что будет завтра, как сделать так, чтобы твой урок запомнился? Удивить, рассмешить или, может быть, напугать? Увы, сегодня все </w:t>
      </w:r>
      <w:r w:rsidRPr="00500B98">
        <w:rPr>
          <w:color w:val="17365D" w:themeColor="text2" w:themeShade="BF"/>
        </w:rPr>
        <w:lastRenderedPageBreak/>
        <w:t>труднее отвечать на вопрос учеников: «Зачем мы это учим?».  Химия для многих – предмет не первостепенной важности. Можно объяснить, что эти темы положено изучать по программе, что им еще предстоит сдавать ГИА, ЕГЭ, но ведь не все даже выбирают этот предмет. Тем самым факторы и средства мотивации подменяются средствами контроля. Между тем любой учитель подтвердит, что ничто так не мотивирует ученика, как перевод сложных предметно-научных дидактических единиц в «разговор о жизни». А это и есть важнейший принцип педагогической мотивации – актуализация знания.</w:t>
      </w:r>
      <w:r w:rsidRPr="00500B98">
        <w:rPr>
          <w:color w:val="17365D" w:themeColor="text2" w:themeShade="BF"/>
          <w:highlight w:val="yellow"/>
        </w:rPr>
        <w:t xml:space="preserve"> </w:t>
      </w:r>
    </w:p>
    <w:p w:rsidR="004D4E5C" w:rsidRPr="00500B98" w:rsidRDefault="004D4E5C" w:rsidP="004D4E5C">
      <w:pPr>
        <w:spacing w:line="276" w:lineRule="auto"/>
        <w:jc w:val="both"/>
        <w:rPr>
          <w:color w:val="17365D" w:themeColor="text2" w:themeShade="BF"/>
          <w:highlight w:val="yellow"/>
        </w:rPr>
      </w:pPr>
      <w:r w:rsidRPr="00500B98">
        <w:rPr>
          <w:color w:val="17365D" w:themeColor="text2" w:themeShade="BF"/>
        </w:rPr>
        <w:t xml:space="preserve">Учителю необходимо постоянно стремиться выйти за рамки предмета и посмотреть даже на самую «химическую» проблему под углом зрения общей культуры. Считаю себя скорее педагогом, чем предметником. Думаю, что предметное содержание – не самоцель изучения физики или химии, мой предмет должен помочь ребятам в реальной жизни. </w:t>
      </w:r>
      <w:r w:rsidRPr="00500B98">
        <w:rPr>
          <w:color w:val="17365D" w:themeColor="text2" w:themeShade="BF"/>
          <w:highlight w:val="yellow"/>
        </w:rPr>
        <w:t xml:space="preserve"> </w:t>
      </w:r>
    </w:p>
    <w:p w:rsidR="004D4E5C" w:rsidRPr="00500B98" w:rsidRDefault="004D4E5C" w:rsidP="004D4E5C">
      <w:pPr>
        <w:shd w:val="clear" w:color="auto" w:fill="FFFFFF"/>
        <w:autoSpaceDE w:val="0"/>
        <w:autoSpaceDN w:val="0"/>
        <w:adjustRightInd w:val="0"/>
        <w:spacing w:line="276" w:lineRule="auto"/>
        <w:jc w:val="both"/>
        <w:rPr>
          <w:color w:val="17365D" w:themeColor="text2" w:themeShade="BF"/>
          <w:highlight w:val="yellow"/>
        </w:rPr>
      </w:pPr>
      <w:r w:rsidRPr="00500B98">
        <w:rPr>
          <w:color w:val="17365D" w:themeColor="text2" w:themeShade="BF"/>
        </w:rPr>
        <w:t xml:space="preserve">    </w:t>
      </w:r>
      <w:r w:rsidR="00580469" w:rsidRPr="00500B98">
        <w:rPr>
          <w:color w:val="17365D" w:themeColor="text2" w:themeShade="BF"/>
        </w:rPr>
        <w:t xml:space="preserve">  </w:t>
      </w:r>
      <w:r w:rsidRPr="00500B98">
        <w:rPr>
          <w:color w:val="17365D" w:themeColor="text2" w:themeShade="BF"/>
        </w:rPr>
        <w:t>В системе естественнонаучного образования химия как учебный предмет занимает важное место в познании законов природы, в материальной жизни общества, в решении глобальных проблем человечества, в формировании научной картины мира, а также в воспитании экологической культуры людей. Химия как учебный предмет вносит существенный вклад в научное миропонимание, в воспитание и развитие учащихся; призвана вооружить учащихся основами химических знаний, необходимых для повседневной жизни, заложить фундамент для дальнейшего совершенствования химических знаний, а также правильно ориентировать поведение учащихся в окружающем мире.</w:t>
      </w:r>
    </w:p>
    <w:p w:rsidR="004D4E5C" w:rsidRPr="00500B98" w:rsidRDefault="004D4E5C" w:rsidP="004D4E5C">
      <w:pPr>
        <w:shd w:val="clear" w:color="auto" w:fill="FFFFFF"/>
        <w:autoSpaceDE w:val="0"/>
        <w:autoSpaceDN w:val="0"/>
        <w:adjustRightInd w:val="0"/>
        <w:spacing w:line="276" w:lineRule="auto"/>
        <w:jc w:val="both"/>
        <w:rPr>
          <w:color w:val="17365D" w:themeColor="text2" w:themeShade="BF"/>
        </w:rPr>
      </w:pPr>
      <w:r w:rsidRPr="00500B98">
        <w:rPr>
          <w:color w:val="17365D" w:themeColor="text2" w:themeShade="BF"/>
        </w:rPr>
        <w:t>Наиболее перспективной в реализации школьного химического образования, по моему мнению, является программа и учебно-методический комплект автора Кузнецовой Н.Е.(8-9 класс - базовый уровень, 10-11 класс - профильный уровень). Указанная программа отвечает обязательному минимуму содержания основного и профильному уровню среднего образования. Достоинством этого учебно-методического комплекта являются пособия: рабочая тетрадь (пособие для учащихся), задачник по химии. Пособия содержат систему заданий, развивающих приемы умственной деятельности учащихся в процессе обучения химии, что важно в рамках подготовки выпускников к ЕГЭ, дифференцированные тестовые и контрольные работы, используемые для самопроверки и проверки со стороны учителя или родителя.</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Также применяю мультимедийные пособия: «Органическая химия 10-11 класс», «Химия общая и неорганическая», «Самоучитель «Химия для всех», «Подготовка к ГИА и ЕГЭ», «Виртуальная лаборатория», «Уроки Кирилла и </w:t>
      </w:r>
      <w:proofErr w:type="spellStart"/>
      <w:r w:rsidRPr="00500B98">
        <w:rPr>
          <w:color w:val="17365D" w:themeColor="text2" w:themeShade="BF"/>
        </w:rPr>
        <w:t>Мефодия</w:t>
      </w:r>
      <w:proofErr w:type="spellEnd"/>
      <w:r w:rsidRPr="00500B98">
        <w:rPr>
          <w:color w:val="17365D" w:themeColor="text2" w:themeShade="BF"/>
        </w:rPr>
        <w:t>».</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Важным условием обновления содержания школьного химического образования, становления старшеклассника как самостоятельного субъекта своего образования является </w:t>
      </w:r>
      <w:r w:rsidRPr="00500B98">
        <w:rPr>
          <w:b/>
          <w:color w:val="17365D" w:themeColor="text2" w:themeShade="BF"/>
        </w:rPr>
        <w:t>компетентность</w:t>
      </w:r>
      <w:r w:rsidRPr="00500B98">
        <w:rPr>
          <w:color w:val="17365D" w:themeColor="text2" w:themeShade="BF"/>
        </w:rPr>
        <w:t xml:space="preserve"> учителя:</w:t>
      </w:r>
    </w:p>
    <w:p w:rsidR="004D4E5C" w:rsidRPr="00500B98" w:rsidRDefault="004D4E5C" w:rsidP="004D4E5C">
      <w:pPr>
        <w:spacing w:line="276" w:lineRule="auto"/>
        <w:jc w:val="both"/>
        <w:rPr>
          <w:color w:val="17365D" w:themeColor="text2" w:themeShade="BF"/>
        </w:rPr>
      </w:pPr>
      <w:r w:rsidRPr="00500B98">
        <w:rPr>
          <w:color w:val="17365D" w:themeColor="text2" w:themeShade="BF"/>
        </w:rPr>
        <w:t>-умение осуществлять отбор педагогических технологий и использовать их целиком или отдельные элементы;</w:t>
      </w:r>
    </w:p>
    <w:p w:rsidR="004D4E5C" w:rsidRPr="00500B98" w:rsidRDefault="004D4E5C" w:rsidP="004D4E5C">
      <w:pPr>
        <w:spacing w:line="276" w:lineRule="auto"/>
        <w:jc w:val="both"/>
        <w:rPr>
          <w:color w:val="17365D" w:themeColor="text2" w:themeShade="BF"/>
        </w:rPr>
      </w:pPr>
      <w:r w:rsidRPr="00500B98">
        <w:rPr>
          <w:color w:val="17365D" w:themeColor="text2" w:themeShade="BF"/>
        </w:rPr>
        <w:t>-умение осуществлять выбор учебно-методического комплекта, направленный на развитие ученика, удовлетворение его образовательных потребностей и индивидуальных возможностей;</w:t>
      </w:r>
    </w:p>
    <w:p w:rsidR="004D4E5C" w:rsidRPr="00500B98" w:rsidRDefault="004D4E5C" w:rsidP="004D4E5C">
      <w:pPr>
        <w:spacing w:line="276" w:lineRule="auto"/>
        <w:jc w:val="both"/>
        <w:rPr>
          <w:color w:val="17365D" w:themeColor="text2" w:themeShade="BF"/>
        </w:rPr>
      </w:pPr>
      <w:r w:rsidRPr="00500B98">
        <w:rPr>
          <w:color w:val="17365D" w:themeColor="text2" w:themeShade="BF"/>
        </w:rPr>
        <w:t>-умение учителя выстраивать систему контрольно-оценочной деятельности, как со своей стороны, так и со стороны учащегося.</w:t>
      </w:r>
    </w:p>
    <w:p w:rsidR="004D4E5C" w:rsidRPr="00500B98" w:rsidRDefault="004D4E5C" w:rsidP="004D4E5C">
      <w:pPr>
        <w:spacing w:line="276" w:lineRule="auto"/>
        <w:rPr>
          <w:b/>
          <w:color w:val="17365D" w:themeColor="text2" w:themeShade="BF"/>
        </w:rPr>
      </w:pPr>
      <w:r w:rsidRPr="00500B98">
        <w:rPr>
          <w:b/>
          <w:color w:val="17365D" w:themeColor="text2" w:themeShade="BF"/>
        </w:rPr>
        <w:t>Качество ресурсного обеспечения</w:t>
      </w: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 xml:space="preserve">    В школе имеется оборудованный химический кабинет с рационально размещенным комплектом учебного оборудования, мебелью и приспособлениями, обеспечивающими эффективное преподавание предмета. Учебное оборудование представлено наглядными пособиями: 1.Химические реактивы, химическая посуда, лабораторные принадлежности, приборы; 2.Модели объектов; 3. Печатные пособия; 4. Интерактивная доска, мультимедийный проектор, компьютер (доступны в использовании учителю химии в кабинете информатики и компьютер учителя с </w:t>
      </w:r>
      <w:proofErr w:type="spellStart"/>
      <w:r w:rsidRPr="00500B98">
        <w:rPr>
          <w:color w:val="17365D" w:themeColor="text2" w:themeShade="BF"/>
        </w:rPr>
        <w:t>флеш</w:t>
      </w:r>
      <w:proofErr w:type="spellEnd"/>
      <w:r w:rsidRPr="00500B98">
        <w:rPr>
          <w:color w:val="17365D" w:themeColor="text2" w:themeShade="BF"/>
        </w:rPr>
        <w:t>-модемом для выхода в Интернет</w:t>
      </w:r>
      <w:r w:rsidR="007C6299">
        <w:rPr>
          <w:color w:val="17365D" w:themeColor="text2" w:themeShade="BF"/>
        </w:rPr>
        <w:t xml:space="preserve">, </w:t>
      </w:r>
      <w:r w:rsidR="007C6299">
        <w:rPr>
          <w:color w:val="17365D" w:themeColor="text2" w:themeShade="BF"/>
          <w:lang w:val="en-US"/>
        </w:rPr>
        <w:t>Wi</w:t>
      </w:r>
      <w:r w:rsidR="007C6299" w:rsidRPr="007C6299">
        <w:rPr>
          <w:color w:val="17365D" w:themeColor="text2" w:themeShade="BF"/>
        </w:rPr>
        <w:t>-</w:t>
      </w:r>
      <w:r w:rsidR="007C6299">
        <w:rPr>
          <w:color w:val="17365D" w:themeColor="text2" w:themeShade="BF"/>
          <w:lang w:val="en-US"/>
        </w:rPr>
        <w:t>Fi</w:t>
      </w:r>
      <w:r w:rsidRPr="00500B98">
        <w:rPr>
          <w:color w:val="17365D" w:themeColor="text2" w:themeShade="BF"/>
        </w:rPr>
        <w:t>). Кабинет оснащен вытяжным шкафом, осуществлена подводка воды к</w:t>
      </w:r>
      <w:r w:rsidR="007C6299">
        <w:rPr>
          <w:color w:val="17365D" w:themeColor="text2" w:themeShade="BF"/>
        </w:rPr>
        <w:t xml:space="preserve">о всем </w:t>
      </w:r>
      <w:r w:rsidRPr="00500B98">
        <w:rPr>
          <w:color w:val="17365D" w:themeColor="text2" w:themeShade="BF"/>
        </w:rPr>
        <w:t xml:space="preserve">столам учащихся, в кабинете и лаборантской имеются раковины. Благодаря внебюджетным поступлениям кабинет </w:t>
      </w:r>
      <w:r w:rsidR="007C6299">
        <w:rPr>
          <w:color w:val="17365D" w:themeColor="text2" w:themeShade="BF"/>
        </w:rPr>
        <w:t xml:space="preserve">полностью </w:t>
      </w:r>
      <w:r w:rsidRPr="00500B98">
        <w:rPr>
          <w:color w:val="17365D" w:themeColor="text2" w:themeShade="BF"/>
        </w:rPr>
        <w:t xml:space="preserve">оснащен новой мебелью.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В современном мире инновационное  поведение учащихся подразумевает развитие востребованных сегодня и в будущем творческих способностей, умения применять получаемые в процессе базового образования знания на практике, инициативности и ответственности» (А. Фурсенко). Актуальность педагогического опыта определяется необходимостью разрешения противоречия между тенденциями инновационного образовательного процесса и традиционными технологиями обучения и воспитания учащихся. </w:t>
      </w:r>
    </w:p>
    <w:p w:rsidR="004D4E5C" w:rsidRPr="00500B98" w:rsidRDefault="004D4E5C" w:rsidP="004D4E5C">
      <w:pPr>
        <w:spacing w:line="276" w:lineRule="auto"/>
        <w:jc w:val="both"/>
        <w:rPr>
          <w:color w:val="17365D" w:themeColor="text2" w:themeShade="BF"/>
        </w:rPr>
      </w:pPr>
      <w:r w:rsidRPr="00500B98">
        <w:rPr>
          <w:color w:val="17365D" w:themeColor="text2" w:themeShade="BF"/>
        </w:rPr>
        <w:t>Это противоречие определяет главную задачу: развитие совокупности творческих и нравственных каче</w:t>
      </w:r>
      <w:proofErr w:type="gramStart"/>
      <w:r w:rsidRPr="00500B98">
        <w:rPr>
          <w:color w:val="17365D" w:themeColor="text2" w:themeShade="BF"/>
        </w:rPr>
        <w:t>ств шк</w:t>
      </w:r>
      <w:proofErr w:type="gramEnd"/>
      <w:r w:rsidRPr="00500B98">
        <w:rPr>
          <w:color w:val="17365D" w:themeColor="text2" w:themeShade="BF"/>
        </w:rPr>
        <w:t xml:space="preserve">ольников, включающих мотивационные, инструментальные и когнитивные компетенции.  Содержание образования не должно ограничиваться предметной областью, а должно включать систему </w:t>
      </w:r>
      <w:proofErr w:type="spellStart"/>
      <w:r w:rsidRPr="00500B98">
        <w:rPr>
          <w:color w:val="17365D" w:themeColor="text2" w:themeShade="BF"/>
        </w:rPr>
        <w:t>метапредметных</w:t>
      </w:r>
      <w:proofErr w:type="spellEnd"/>
      <w:r w:rsidRPr="00500B98">
        <w:rPr>
          <w:color w:val="17365D" w:themeColor="text2" w:themeShade="BF"/>
        </w:rPr>
        <w:t xml:space="preserve"> способов деятельности и новые компетентности. Технологии обучения и воспитания ориентированы на </w:t>
      </w:r>
      <w:proofErr w:type="gramStart"/>
      <w:r w:rsidRPr="00500B98">
        <w:rPr>
          <w:color w:val="17365D" w:themeColor="text2" w:themeShade="BF"/>
        </w:rPr>
        <w:t>субъект-субъектные</w:t>
      </w:r>
      <w:proofErr w:type="gramEnd"/>
      <w:r w:rsidRPr="00500B98">
        <w:rPr>
          <w:color w:val="17365D" w:themeColor="text2" w:themeShade="BF"/>
        </w:rPr>
        <w:t xml:space="preserve"> отношения, активное включение учащихся в процесс целеполагания, экспертизу собственных результатов. Результат образования не ограничивается только знаниями, умениями и навыками по предмету, а проявляется в </w:t>
      </w:r>
      <w:proofErr w:type="spellStart"/>
      <w:r w:rsidRPr="00500B98">
        <w:rPr>
          <w:color w:val="17365D" w:themeColor="text2" w:themeShade="BF"/>
        </w:rPr>
        <w:t>сформированности</w:t>
      </w:r>
      <w:proofErr w:type="spellEnd"/>
      <w:r w:rsidRPr="00500B98">
        <w:rPr>
          <w:color w:val="17365D" w:themeColor="text2" w:themeShade="BF"/>
        </w:rPr>
        <w:t xml:space="preserve"> творческих и нравственных умений как каче</w:t>
      </w:r>
      <w:proofErr w:type="gramStart"/>
      <w:r w:rsidRPr="00500B98">
        <w:rPr>
          <w:color w:val="17365D" w:themeColor="text2" w:themeShade="BF"/>
        </w:rPr>
        <w:t>ств кр</w:t>
      </w:r>
      <w:proofErr w:type="gramEnd"/>
      <w:r w:rsidRPr="00500B98">
        <w:rPr>
          <w:color w:val="17365D" w:themeColor="text2" w:themeShade="BF"/>
        </w:rPr>
        <w:t xml:space="preserve">еативной личности. </w:t>
      </w:r>
    </w:p>
    <w:p w:rsidR="004D4E5C" w:rsidRPr="00500B98" w:rsidRDefault="004D4E5C" w:rsidP="004D4E5C">
      <w:pPr>
        <w:spacing w:line="276" w:lineRule="auto"/>
        <w:rPr>
          <w:color w:val="17365D" w:themeColor="text2" w:themeShade="BF"/>
        </w:rPr>
      </w:pPr>
      <w:r w:rsidRPr="00500B98">
        <w:rPr>
          <w:color w:val="17365D" w:themeColor="text2" w:themeShade="BF"/>
        </w:rPr>
        <w:t>Практическая необходимость и значимость педагогического опыта, на мой взгляд, заключается в ответах на следующие вопросы:</w:t>
      </w:r>
    </w:p>
    <w:p w:rsidR="004D4E5C" w:rsidRPr="00500B98" w:rsidRDefault="004D4E5C" w:rsidP="004D4E5C">
      <w:pPr>
        <w:spacing w:line="276" w:lineRule="auto"/>
        <w:jc w:val="both"/>
        <w:rPr>
          <w:color w:val="17365D" w:themeColor="text2" w:themeShade="BF"/>
        </w:rPr>
      </w:pPr>
      <w:r w:rsidRPr="00500B98">
        <w:rPr>
          <w:color w:val="17365D" w:themeColor="text2" w:themeShade="BF"/>
        </w:rPr>
        <w:t>1)Почему у детей пропадает интерес к учебе?</w:t>
      </w:r>
    </w:p>
    <w:p w:rsidR="004D4E5C" w:rsidRPr="00500B98" w:rsidRDefault="004D4E5C" w:rsidP="004D4E5C">
      <w:pPr>
        <w:spacing w:line="276" w:lineRule="auto"/>
        <w:jc w:val="both"/>
        <w:rPr>
          <w:color w:val="17365D" w:themeColor="text2" w:themeShade="BF"/>
        </w:rPr>
      </w:pPr>
      <w:r w:rsidRPr="00500B98">
        <w:rPr>
          <w:color w:val="17365D" w:themeColor="text2" w:themeShade="BF"/>
        </w:rPr>
        <w:t>2)Какой заказ должна выполнять современная школа с учетом требований информационного общества?</w:t>
      </w:r>
    </w:p>
    <w:p w:rsidR="004D4E5C" w:rsidRPr="00500B98" w:rsidRDefault="004D4E5C" w:rsidP="004D4E5C">
      <w:pPr>
        <w:spacing w:line="276" w:lineRule="auto"/>
        <w:jc w:val="both"/>
        <w:rPr>
          <w:color w:val="17365D" w:themeColor="text2" w:themeShade="BF"/>
        </w:rPr>
      </w:pPr>
      <w:r w:rsidRPr="00500B98">
        <w:rPr>
          <w:color w:val="17365D" w:themeColor="text2" w:themeShade="BF"/>
        </w:rPr>
        <w:t>3)Как меняется в настоящее время парадигма образования?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4)Как организовать деятельность учеников    по использованию в учебном      процессе информационных    технологий?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5)Может ли образование быть индивидуализированным, функциональным и эффективным?</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6)Как учесть в обучении </w:t>
      </w:r>
      <w:proofErr w:type="spellStart"/>
      <w:r w:rsidRPr="00500B98">
        <w:rPr>
          <w:color w:val="17365D" w:themeColor="text2" w:themeShade="BF"/>
        </w:rPr>
        <w:t>послешкольные</w:t>
      </w:r>
      <w:proofErr w:type="spellEnd"/>
      <w:r w:rsidRPr="00500B98">
        <w:rPr>
          <w:color w:val="17365D" w:themeColor="text2" w:themeShade="BF"/>
        </w:rPr>
        <w:t xml:space="preserve"> жизненные планы учащихся?</w:t>
      </w:r>
    </w:p>
    <w:p w:rsidR="004D4E5C" w:rsidRPr="00500B98" w:rsidRDefault="004D4E5C" w:rsidP="004D4E5C">
      <w:pPr>
        <w:spacing w:line="276" w:lineRule="auto"/>
        <w:jc w:val="both"/>
        <w:rPr>
          <w:color w:val="17365D" w:themeColor="text2" w:themeShade="BF"/>
        </w:rPr>
      </w:pPr>
      <w:r w:rsidRPr="00500B98">
        <w:rPr>
          <w:color w:val="17365D" w:themeColor="text2" w:themeShade="BF"/>
        </w:rPr>
        <w:t>7)Как разработать дидактическую систему урока индивидуализированного обучения?</w:t>
      </w:r>
    </w:p>
    <w:p w:rsidR="004D4E5C" w:rsidRPr="00500B98" w:rsidRDefault="004D4E5C" w:rsidP="004D4E5C">
      <w:pPr>
        <w:spacing w:line="276" w:lineRule="auto"/>
        <w:rPr>
          <w:color w:val="17365D" w:themeColor="text2" w:themeShade="BF"/>
        </w:rPr>
      </w:pPr>
      <w:r w:rsidRPr="00500B98">
        <w:rPr>
          <w:b/>
          <w:color w:val="17365D" w:themeColor="text2" w:themeShade="BF"/>
        </w:rPr>
        <w:t>Объект исследования</w:t>
      </w:r>
      <w:r w:rsidRPr="00500B98">
        <w:rPr>
          <w:color w:val="17365D" w:themeColor="text2" w:themeShade="BF"/>
        </w:rPr>
        <w:t>: учебная деятельность учащихся с использованием проектной технологии и ИКТ.</w:t>
      </w:r>
    </w:p>
    <w:p w:rsidR="004D4E5C" w:rsidRPr="00500B98" w:rsidRDefault="004D4E5C" w:rsidP="004D4E5C">
      <w:pPr>
        <w:spacing w:line="276" w:lineRule="auto"/>
        <w:jc w:val="both"/>
        <w:rPr>
          <w:color w:val="17365D" w:themeColor="text2" w:themeShade="BF"/>
        </w:rPr>
      </w:pPr>
      <w:r w:rsidRPr="00500B98">
        <w:rPr>
          <w:b/>
          <w:color w:val="17365D" w:themeColor="text2" w:themeShade="BF"/>
        </w:rPr>
        <w:t>Предмет исследования</w:t>
      </w:r>
      <w:r w:rsidRPr="00500B98">
        <w:rPr>
          <w:color w:val="17365D" w:themeColor="text2" w:themeShade="BF"/>
        </w:rPr>
        <w:t>: персонификация образования и связанная с ней реализация идеи свободы и духовного развития человека, приобретения им опыта самовыражения, в том числе эмоционального опыта осознания собственной индивидуальной ценности и ценности других мировоззренческих систем.</w:t>
      </w:r>
    </w:p>
    <w:p w:rsidR="004D4E5C" w:rsidRPr="00500B98" w:rsidRDefault="004D4E5C" w:rsidP="004D4E5C">
      <w:pPr>
        <w:spacing w:line="276" w:lineRule="auto"/>
        <w:jc w:val="both"/>
        <w:rPr>
          <w:color w:val="17365D" w:themeColor="text2" w:themeShade="BF"/>
        </w:rPr>
      </w:pPr>
      <w:r w:rsidRPr="00500B98">
        <w:rPr>
          <w:b/>
          <w:color w:val="17365D" w:themeColor="text2" w:themeShade="BF"/>
        </w:rPr>
        <w:lastRenderedPageBreak/>
        <w:t>Гипотеза:</w:t>
      </w:r>
      <w:r w:rsidRPr="00500B98">
        <w:rPr>
          <w:color w:val="17365D" w:themeColor="text2" w:themeShade="BF"/>
        </w:rPr>
        <w:t xml:space="preserve"> </w:t>
      </w:r>
      <w:proofErr w:type="gramStart"/>
      <w:r w:rsidRPr="00500B98">
        <w:rPr>
          <w:color w:val="17365D" w:themeColor="text2" w:themeShade="BF"/>
        </w:rPr>
        <w:t xml:space="preserve">Внедрение новых технологий, ориентированных на формирование основных механизмов мыслительной деятельности даст нам ученика способного мыслить ярко, неординарно, сокращая процесс рассуждения, т.е. свернуто, имеющего хорошо развитые аналитико-синтетические способности, т.е. обратимый мыслительный процесс, обладающего гибкостью мышления, способностью к пространственным представлениям, высоким уровнем обобщения и </w:t>
      </w:r>
      <w:proofErr w:type="spellStart"/>
      <w:r w:rsidRPr="00500B98">
        <w:rPr>
          <w:color w:val="17365D" w:themeColor="text2" w:themeShade="BF"/>
        </w:rPr>
        <w:t>логизации</w:t>
      </w:r>
      <w:proofErr w:type="spellEnd"/>
      <w:r w:rsidRPr="00500B98">
        <w:rPr>
          <w:color w:val="17365D" w:themeColor="text2" w:themeShade="BF"/>
        </w:rPr>
        <w:t>, развитым продуктивным мышлением, проявляющего умственную самостоятельность.</w:t>
      </w:r>
      <w:proofErr w:type="gramEnd"/>
    </w:p>
    <w:p w:rsidR="004D4E5C" w:rsidRPr="00500B98" w:rsidRDefault="004D4E5C" w:rsidP="004D4E5C">
      <w:pPr>
        <w:spacing w:line="276" w:lineRule="auto"/>
        <w:jc w:val="both"/>
        <w:rPr>
          <w:b/>
          <w:color w:val="17365D" w:themeColor="text2" w:themeShade="BF"/>
        </w:rPr>
      </w:pPr>
      <w:r w:rsidRPr="00500B98">
        <w:rPr>
          <w:b/>
          <w:color w:val="17365D" w:themeColor="text2" w:themeShade="BF"/>
        </w:rPr>
        <w:t>Задачи:</w:t>
      </w:r>
    </w:p>
    <w:p w:rsidR="004D4E5C" w:rsidRPr="00500B98" w:rsidRDefault="004D4E5C" w:rsidP="004D4E5C">
      <w:pPr>
        <w:spacing w:line="276" w:lineRule="auto"/>
        <w:jc w:val="both"/>
        <w:rPr>
          <w:color w:val="17365D" w:themeColor="text2" w:themeShade="BF"/>
        </w:rPr>
      </w:pPr>
      <w:r w:rsidRPr="00500B98">
        <w:rPr>
          <w:color w:val="17365D" w:themeColor="text2" w:themeShade="BF"/>
        </w:rPr>
        <w:t>•Формировать навыки самостоятельной работы с учебным материалом и другими источниками;</w:t>
      </w:r>
    </w:p>
    <w:p w:rsidR="004D4E5C" w:rsidRPr="00500B98" w:rsidRDefault="004D4E5C" w:rsidP="004D4E5C">
      <w:pPr>
        <w:spacing w:line="276" w:lineRule="auto"/>
        <w:jc w:val="both"/>
        <w:rPr>
          <w:color w:val="17365D" w:themeColor="text2" w:themeShade="BF"/>
        </w:rPr>
      </w:pPr>
      <w:r w:rsidRPr="00500B98">
        <w:rPr>
          <w:color w:val="17365D" w:themeColor="text2" w:themeShade="BF"/>
        </w:rPr>
        <w:t>•Формировать умения и навыки критического мышления в условиях работы с большими объемами информации;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•Формировать навыки самообразования, развитие способности к академической мобильности </w:t>
      </w:r>
      <w:proofErr w:type="gramStart"/>
      <w:r w:rsidRPr="00500B98">
        <w:rPr>
          <w:color w:val="17365D" w:themeColor="text2" w:themeShade="BF"/>
        </w:rPr>
        <w:t>обучающихся</w:t>
      </w:r>
      <w:proofErr w:type="gramEnd"/>
      <w:r w:rsidRPr="00500B98">
        <w:rPr>
          <w:color w:val="17365D" w:themeColor="text2" w:themeShade="BF"/>
        </w:rPr>
        <w:t>,</w:t>
      </w:r>
    </w:p>
    <w:p w:rsidR="004D4E5C" w:rsidRPr="00500B98" w:rsidRDefault="004D4E5C" w:rsidP="004D4E5C">
      <w:pPr>
        <w:spacing w:line="276" w:lineRule="auto"/>
        <w:jc w:val="both"/>
        <w:rPr>
          <w:b/>
          <w:color w:val="17365D" w:themeColor="text2" w:themeShade="BF"/>
        </w:rPr>
      </w:pPr>
      <w:r w:rsidRPr="00500B98">
        <w:rPr>
          <w:color w:val="17365D" w:themeColor="text2" w:themeShade="BF"/>
        </w:rPr>
        <w:t>•Развивать умение формулировать проблему, определять задачу и разрабатывать пути ее решения;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•Формировать навыки работы в команде по разработке </w:t>
      </w:r>
      <w:proofErr w:type="spellStart"/>
      <w:r w:rsidRPr="00500B98">
        <w:rPr>
          <w:color w:val="17365D" w:themeColor="text2" w:themeShade="BF"/>
        </w:rPr>
        <w:t>минипроектов</w:t>
      </w:r>
      <w:proofErr w:type="spellEnd"/>
      <w:r w:rsidRPr="00500B98">
        <w:rPr>
          <w:color w:val="17365D" w:themeColor="text2" w:themeShade="BF"/>
        </w:rPr>
        <w:t>;</w:t>
      </w:r>
    </w:p>
    <w:p w:rsidR="004D4E5C" w:rsidRPr="00500B98" w:rsidRDefault="004D4E5C" w:rsidP="004D4E5C">
      <w:pPr>
        <w:spacing w:line="276" w:lineRule="auto"/>
        <w:jc w:val="both"/>
        <w:rPr>
          <w:color w:val="17365D" w:themeColor="text2" w:themeShade="BF"/>
        </w:rPr>
      </w:pPr>
      <w:r w:rsidRPr="00500B98">
        <w:rPr>
          <w:color w:val="17365D" w:themeColor="text2" w:themeShade="BF"/>
        </w:rPr>
        <w:t>•Формировать навыки самоконтроля.</w:t>
      </w:r>
    </w:p>
    <w:p w:rsidR="004D4E5C" w:rsidRPr="00500B98" w:rsidRDefault="004D4E5C" w:rsidP="004D4E5C">
      <w:pPr>
        <w:spacing w:line="276" w:lineRule="auto"/>
        <w:jc w:val="both"/>
        <w:rPr>
          <w:b/>
          <w:color w:val="17365D" w:themeColor="text2" w:themeShade="BF"/>
        </w:rPr>
      </w:pPr>
      <w:r w:rsidRPr="00500B98">
        <w:rPr>
          <w:b/>
          <w:color w:val="17365D" w:themeColor="text2" w:themeShade="BF"/>
        </w:rPr>
        <w:t>Теоретическая база опыта</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В построении схемы работы я опиралась на понятие субъектного опыта, введенного И. С. </w:t>
      </w:r>
      <w:proofErr w:type="spellStart"/>
      <w:r w:rsidRPr="00500B98">
        <w:rPr>
          <w:color w:val="17365D" w:themeColor="text2" w:themeShade="BF"/>
        </w:rPr>
        <w:t>Якиманской</w:t>
      </w:r>
      <w:proofErr w:type="spellEnd"/>
      <w:r w:rsidRPr="00500B98">
        <w:rPr>
          <w:color w:val="17365D" w:themeColor="text2" w:themeShade="BF"/>
        </w:rPr>
        <w:t xml:space="preserve">, принципы личностно ориентированной технологии образования, основанные на мультисенсорном подходе, описанные А. А. </w:t>
      </w:r>
      <w:proofErr w:type="spellStart"/>
      <w:r w:rsidRPr="00500B98">
        <w:rPr>
          <w:color w:val="17365D" w:themeColor="text2" w:themeShade="BF"/>
        </w:rPr>
        <w:t>Плигиным</w:t>
      </w:r>
      <w:proofErr w:type="spellEnd"/>
      <w:r w:rsidRPr="00500B98">
        <w:rPr>
          <w:color w:val="17365D" w:themeColor="text2" w:themeShade="BF"/>
        </w:rPr>
        <w:t xml:space="preserve">, принципы демократизации, дифференциации, гуманизма. Личностно-ориентированный подход к обучению исходит из того, что содержание знаний должно быть ценным для ребенка, а для этого необходимо представлять его с использованием </w:t>
      </w:r>
      <w:proofErr w:type="spellStart"/>
      <w:r w:rsidRPr="00500B98">
        <w:rPr>
          <w:color w:val="17365D" w:themeColor="text2" w:themeShade="BF"/>
        </w:rPr>
        <w:t>деятельностно</w:t>
      </w:r>
      <w:proofErr w:type="spellEnd"/>
      <w:r w:rsidRPr="00500B98">
        <w:rPr>
          <w:color w:val="17365D" w:themeColor="text2" w:themeShade="BF"/>
        </w:rPr>
        <w:t xml:space="preserve">-творческого и личностного компонентов. Совместной учебно-познавательной, творческой или игровой деятельностью учащихся, имеющей общую цель, согласованные методы, способы деятельности, направленные на достижение общего результата, является проектная деятельность. Непременное условие проектной деятельности – наличие заранее выработанных представлений о конечном продукте деятельности, этапов проектирования и реализации проекта, включая его осмысление и рефлексию результатов деятельности. Для осуществления проектного обучения организую </w:t>
      </w:r>
      <w:proofErr w:type="spellStart"/>
      <w:r w:rsidRPr="00500B98">
        <w:rPr>
          <w:color w:val="17365D" w:themeColor="text2" w:themeShade="BF"/>
        </w:rPr>
        <w:t>предпрофильные</w:t>
      </w:r>
      <w:proofErr w:type="spellEnd"/>
      <w:r w:rsidRPr="00500B98">
        <w:rPr>
          <w:color w:val="17365D" w:themeColor="text2" w:themeShade="BF"/>
        </w:rPr>
        <w:t xml:space="preserve"> курсы для учащихся 9 класса. Разработала программу элективного курса «Химия в твоей будущей профессии». Этот метод наиболее соответствует особенностям подросткового возраста, так как учащиеся под моим контролем занимаются экспериментальной и информационно-исследовательской деятельностью и в результате выпускают продукт – практико-информационное исследование, обладающее объективной или субъективной новизной, практической значимостью, затем публично его предъявляют (в виде защиты на НПК, публикаций, выпуска социально значимых буклетов, презентаций и т.п.). Включение учащихся в проектную деятельность в подростковом возрасте также актуально, поскольку учебная деятельность перестает быть ведущей, ведущей становится социальная деятельность. Использование этого метода позволяет помимо ознакомления со способами деятельности, увидеть возможные риски, продемонстрировать им практическую направленность курса химии. Помимо того, учащиеся приобретают возможность получить достойную оценку своего труда. В результате использования проектной </w:t>
      </w:r>
      <w:r w:rsidRPr="00500B98">
        <w:rPr>
          <w:color w:val="17365D" w:themeColor="text2" w:themeShade="BF"/>
        </w:rPr>
        <w:lastRenderedPageBreak/>
        <w:t>методики повышается уровень активности школьников и качество их знаний,  интеграция между предметами различных образовательных областей, профессиональное самоопределение учащихся. Вот уже более 10 лет учащиеся старшего звена нашей школы стабильно выбирают химико-биологический, а последний год физико-химический профиль.</w:t>
      </w:r>
    </w:p>
    <w:p w:rsidR="004D4E5C" w:rsidRPr="00500B98" w:rsidRDefault="004D4E5C" w:rsidP="004D4E5C">
      <w:pPr>
        <w:jc w:val="center"/>
        <w:rPr>
          <w:b/>
          <w:bCs/>
          <w:color w:val="17365D" w:themeColor="text2" w:themeShade="BF"/>
        </w:rPr>
      </w:pPr>
      <w:proofErr w:type="spellStart"/>
      <w:proofErr w:type="gramStart"/>
      <w:r w:rsidRPr="00500B98">
        <w:rPr>
          <w:b/>
          <w:bCs/>
          <w:color w:val="17365D" w:themeColor="text2" w:themeShade="BF"/>
        </w:rPr>
        <w:t>Профилизация</w:t>
      </w:r>
      <w:proofErr w:type="spellEnd"/>
      <w:r w:rsidRPr="00500B98">
        <w:rPr>
          <w:b/>
          <w:bCs/>
          <w:color w:val="17365D" w:themeColor="text2" w:themeShade="BF"/>
        </w:rPr>
        <w:t xml:space="preserve"> обучения на старшей ступени образования за последние 5 лет</w:t>
      </w:r>
      <w:proofErr w:type="gramEnd"/>
    </w:p>
    <w:p w:rsidR="004D4E5C" w:rsidRPr="00500B98" w:rsidRDefault="004D4E5C" w:rsidP="004D4E5C">
      <w:pPr>
        <w:jc w:val="center"/>
        <w:rPr>
          <w:color w:val="17365D" w:themeColor="text2" w:themeShade="BF"/>
          <w:sz w:val="28"/>
          <w:szCs w:val="28"/>
        </w:rPr>
      </w:pPr>
    </w:p>
    <w:tbl>
      <w:tblPr>
        <w:tblW w:w="0" w:type="auto"/>
        <w:jc w:val="center"/>
        <w:tblInd w:w="-2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446"/>
        <w:gridCol w:w="1933"/>
      </w:tblGrid>
      <w:tr w:rsidR="004D4E5C"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Учебный</w:t>
            </w:r>
          </w:p>
          <w:p w:rsidR="004D4E5C" w:rsidRPr="00500B98" w:rsidRDefault="004D4E5C" w:rsidP="004D4E5C">
            <w:pPr>
              <w:rPr>
                <w:color w:val="17365D" w:themeColor="text2" w:themeShade="BF"/>
              </w:rPr>
            </w:pPr>
            <w:r w:rsidRPr="00500B98">
              <w:rPr>
                <w:color w:val="17365D" w:themeColor="text2" w:themeShade="BF"/>
              </w:rPr>
              <w:t xml:space="preserve">год </w:t>
            </w:r>
          </w:p>
        </w:tc>
        <w:tc>
          <w:tcPr>
            <w:tcW w:w="444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Профиль</w:t>
            </w:r>
          </w:p>
        </w:tc>
        <w:tc>
          <w:tcPr>
            <w:tcW w:w="1933"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 xml:space="preserve">Классы </w:t>
            </w:r>
          </w:p>
        </w:tc>
      </w:tr>
      <w:tr w:rsidR="004D4E5C"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2009-10</w:t>
            </w:r>
          </w:p>
        </w:tc>
        <w:tc>
          <w:tcPr>
            <w:tcW w:w="444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Химико-биологический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 xml:space="preserve">10а и 11 </w:t>
            </w:r>
          </w:p>
        </w:tc>
      </w:tr>
      <w:tr w:rsidR="004D4E5C"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2010-11</w:t>
            </w:r>
          </w:p>
        </w:tc>
        <w:tc>
          <w:tcPr>
            <w:tcW w:w="444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Химико-биологический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11а</w:t>
            </w:r>
          </w:p>
        </w:tc>
      </w:tr>
      <w:tr w:rsidR="004D4E5C"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2011-12</w:t>
            </w:r>
          </w:p>
        </w:tc>
        <w:tc>
          <w:tcPr>
            <w:tcW w:w="4446"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500B98" w:rsidRDefault="004D4E5C" w:rsidP="004D4E5C">
            <w:pPr>
              <w:rPr>
                <w:color w:val="17365D" w:themeColor="text2" w:themeShade="BF"/>
              </w:rPr>
            </w:pPr>
            <w:r w:rsidRPr="00500B98">
              <w:rPr>
                <w:color w:val="17365D" w:themeColor="text2" w:themeShade="BF"/>
              </w:rPr>
              <w:t>10 и 11</w:t>
            </w:r>
          </w:p>
        </w:tc>
      </w:tr>
      <w:tr w:rsidR="007C6299"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7C6299" w:rsidRPr="00500B98" w:rsidRDefault="007C6299" w:rsidP="007C6299">
            <w:pPr>
              <w:rPr>
                <w:color w:val="17365D" w:themeColor="text2" w:themeShade="BF"/>
              </w:rPr>
            </w:pPr>
            <w:r>
              <w:rPr>
                <w:color w:val="17365D" w:themeColor="text2" w:themeShade="BF"/>
              </w:rPr>
              <w:t>2012-13</w:t>
            </w:r>
          </w:p>
        </w:tc>
        <w:tc>
          <w:tcPr>
            <w:tcW w:w="4446" w:type="dxa"/>
            <w:tcBorders>
              <w:top w:val="single" w:sz="4" w:space="0" w:color="auto"/>
              <w:left w:val="single" w:sz="4" w:space="0" w:color="auto"/>
              <w:bottom w:val="single" w:sz="4" w:space="0" w:color="auto"/>
              <w:right w:val="single" w:sz="4" w:space="0" w:color="auto"/>
            </w:tcBorders>
          </w:tcPr>
          <w:p w:rsidR="007C6299" w:rsidRPr="00500B98" w:rsidRDefault="007C6299" w:rsidP="004D4E5C">
            <w:pPr>
              <w:rPr>
                <w:color w:val="17365D" w:themeColor="text2" w:themeShade="BF"/>
              </w:rPr>
            </w:pPr>
            <w:r w:rsidRPr="00500B98">
              <w:rPr>
                <w:color w:val="17365D" w:themeColor="text2" w:themeShade="BF"/>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7C6299" w:rsidRPr="00500B98" w:rsidRDefault="007C6299" w:rsidP="004D4E5C">
            <w:pPr>
              <w:rPr>
                <w:color w:val="17365D" w:themeColor="text2" w:themeShade="BF"/>
              </w:rPr>
            </w:pPr>
            <w:r>
              <w:rPr>
                <w:color w:val="17365D" w:themeColor="text2" w:themeShade="BF"/>
              </w:rPr>
              <w:t>10</w:t>
            </w:r>
          </w:p>
        </w:tc>
      </w:tr>
      <w:tr w:rsidR="007C6299" w:rsidRPr="00500B98"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7C6299" w:rsidRDefault="007C6299" w:rsidP="007C6299">
            <w:pPr>
              <w:rPr>
                <w:color w:val="17365D" w:themeColor="text2" w:themeShade="BF"/>
              </w:rPr>
            </w:pPr>
            <w:r>
              <w:rPr>
                <w:color w:val="17365D" w:themeColor="text2" w:themeShade="BF"/>
              </w:rPr>
              <w:t>2013-14</w:t>
            </w:r>
          </w:p>
        </w:tc>
        <w:tc>
          <w:tcPr>
            <w:tcW w:w="4446" w:type="dxa"/>
            <w:tcBorders>
              <w:top w:val="single" w:sz="4" w:space="0" w:color="auto"/>
              <w:left w:val="single" w:sz="4" w:space="0" w:color="auto"/>
              <w:bottom w:val="single" w:sz="4" w:space="0" w:color="auto"/>
              <w:right w:val="single" w:sz="4" w:space="0" w:color="auto"/>
            </w:tcBorders>
          </w:tcPr>
          <w:p w:rsidR="007C6299" w:rsidRPr="00500B98" w:rsidRDefault="007C6299" w:rsidP="004D4E5C">
            <w:pPr>
              <w:rPr>
                <w:color w:val="17365D" w:themeColor="text2" w:themeShade="BF"/>
              </w:rPr>
            </w:pPr>
            <w:r w:rsidRPr="00500B98">
              <w:rPr>
                <w:color w:val="17365D" w:themeColor="text2" w:themeShade="BF"/>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7C6299" w:rsidRDefault="007C6299" w:rsidP="004D4E5C">
            <w:pPr>
              <w:rPr>
                <w:color w:val="17365D" w:themeColor="text2" w:themeShade="BF"/>
              </w:rPr>
            </w:pPr>
            <w:r>
              <w:rPr>
                <w:color w:val="17365D" w:themeColor="text2" w:themeShade="BF"/>
              </w:rPr>
              <w:t>11</w:t>
            </w:r>
          </w:p>
        </w:tc>
      </w:tr>
    </w:tbl>
    <w:p w:rsidR="004D4E5C" w:rsidRPr="00500B98" w:rsidRDefault="004D4E5C" w:rsidP="004D4E5C">
      <w:pPr>
        <w:spacing w:line="276" w:lineRule="auto"/>
        <w:jc w:val="both"/>
        <w:rPr>
          <w:color w:val="17365D" w:themeColor="text2" w:themeShade="BF"/>
        </w:rPr>
      </w:pPr>
    </w:p>
    <w:p w:rsidR="004D4E5C" w:rsidRPr="00500B98" w:rsidRDefault="004D4E5C" w:rsidP="004D4E5C">
      <w:pPr>
        <w:spacing w:line="276" w:lineRule="auto"/>
        <w:jc w:val="both"/>
        <w:rPr>
          <w:color w:val="17365D" w:themeColor="text2" w:themeShade="BF"/>
        </w:rPr>
      </w:pPr>
      <w:r w:rsidRPr="00500B98">
        <w:rPr>
          <w:color w:val="17365D" w:themeColor="text2" w:themeShade="BF"/>
        </w:rPr>
        <w:t>Могу с уверенностью сказать, что у моих учеников высокая мотивация. С введением ГИА в новой форме мои ученики в качестве выборного сдают химию. В этом году из 11 учащихся 9 класса мой предмет выбрали и сдавали 3 ученика (27% учащихся; успеваемость – 100%, качество знаний-100%). При выполнении проектов я помогаю им в поиске нужной информации, сама также являюсь источником информации, координирую весь процесс, поддерживаю непрерывную обратную связь, выбираю виды деятельности, которые интересны ребенку, но содержащие задачи, для полного решения которых у него недостаточно средств. Далее важно создать условия для того, чтобы с появившимися затруднениями ребенок обратился к педагогу, в роли которых могут выступать и другие учителя, и родители. Важна взаимосвязь с родителями, чтобы они также помогали решать возникшие проблемы при выполнении проектов. Необходимые условия для организации работы по проектному методу:</w:t>
      </w:r>
    </w:p>
    <w:p w:rsidR="004D4E5C" w:rsidRPr="00500B98" w:rsidRDefault="004D4E5C" w:rsidP="004D4E5C">
      <w:pPr>
        <w:spacing w:line="276" w:lineRule="auto"/>
        <w:jc w:val="both"/>
        <w:rPr>
          <w:color w:val="17365D" w:themeColor="text2" w:themeShade="BF"/>
        </w:rPr>
      </w:pPr>
      <w:r w:rsidRPr="00500B98">
        <w:rPr>
          <w:color w:val="17365D" w:themeColor="text2" w:themeShade="BF"/>
        </w:rPr>
        <w:t>•вводные занятия – лекции, знакомящие учащихся с ролью химии в различных профессиях и областях знаний;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•свободный доступ к ресурсам библиотеки, к работе на компьютере и выходу в Интернет.</w:t>
      </w:r>
    </w:p>
    <w:p w:rsidR="004D4E5C" w:rsidRPr="00500B98" w:rsidRDefault="004D4E5C" w:rsidP="004D4E5C">
      <w:pPr>
        <w:spacing w:line="276" w:lineRule="auto"/>
        <w:jc w:val="both"/>
        <w:rPr>
          <w:color w:val="17365D" w:themeColor="text2" w:themeShade="BF"/>
        </w:rPr>
      </w:pPr>
      <w:r w:rsidRPr="00500B98">
        <w:rPr>
          <w:color w:val="17365D" w:themeColor="text2" w:themeShade="BF"/>
        </w:rPr>
        <w:t>Основные требования проектного метода:</w:t>
      </w:r>
    </w:p>
    <w:p w:rsidR="004D4E5C" w:rsidRPr="00500B98" w:rsidRDefault="004D4E5C" w:rsidP="004D4E5C">
      <w:pPr>
        <w:spacing w:line="276" w:lineRule="auto"/>
        <w:jc w:val="both"/>
        <w:rPr>
          <w:color w:val="17365D" w:themeColor="text2" w:themeShade="BF"/>
        </w:rPr>
      </w:pPr>
      <w:r w:rsidRPr="00500B98">
        <w:rPr>
          <w:color w:val="17365D" w:themeColor="text2" w:themeShade="BF"/>
        </w:rPr>
        <w:t>•самостоятельность учащихся;</w:t>
      </w:r>
    </w:p>
    <w:p w:rsidR="004D4E5C" w:rsidRPr="00500B98" w:rsidRDefault="004D4E5C" w:rsidP="004D4E5C">
      <w:pPr>
        <w:spacing w:line="276" w:lineRule="auto"/>
        <w:jc w:val="both"/>
        <w:rPr>
          <w:color w:val="17365D" w:themeColor="text2" w:themeShade="BF"/>
        </w:rPr>
      </w:pPr>
      <w:r w:rsidRPr="00500B98">
        <w:rPr>
          <w:color w:val="17365D" w:themeColor="text2" w:themeShade="BF"/>
        </w:rPr>
        <w:t>•связь с реальным миром;</w:t>
      </w:r>
    </w:p>
    <w:p w:rsidR="004D4E5C" w:rsidRPr="00500B98" w:rsidRDefault="004D4E5C" w:rsidP="004D4E5C">
      <w:pPr>
        <w:spacing w:line="276" w:lineRule="auto"/>
        <w:jc w:val="both"/>
        <w:rPr>
          <w:color w:val="17365D" w:themeColor="text2" w:themeShade="BF"/>
        </w:rPr>
      </w:pPr>
      <w:r w:rsidRPr="00500B98">
        <w:rPr>
          <w:color w:val="17365D" w:themeColor="text2" w:themeShade="BF"/>
        </w:rPr>
        <w:t>•активизация разных форм самовыражения;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•принятие во внимание мнения других при выполнении действий.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В результате работы по программе элективного курса в 9 классе учащимися выполнены</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проекты по следующим темам: «Качество пищевых продуктов», «Влияние минеральных удобрений на экосистему озера Алла», «Изучение лечебных свойств и исследование минеральной воды «Кука»», «Неорганические вещества в медицине» и другие. </w:t>
      </w:r>
    </w:p>
    <w:p w:rsidR="004D4E5C" w:rsidRPr="00500B98" w:rsidRDefault="004D4E5C" w:rsidP="004D4E5C">
      <w:pPr>
        <w:spacing w:line="276" w:lineRule="auto"/>
        <w:jc w:val="both"/>
        <w:rPr>
          <w:color w:val="17365D" w:themeColor="text2" w:themeShade="BF"/>
        </w:rPr>
      </w:pPr>
      <w:r w:rsidRPr="00500B98">
        <w:rPr>
          <w:color w:val="17365D" w:themeColor="text2" w:themeShade="BF"/>
        </w:rPr>
        <w:t>Очевидно, что проектный метод работы лежит в основе организации учебно-</w:t>
      </w:r>
      <w:proofErr w:type="spellStart"/>
      <w:r w:rsidRPr="00500B98">
        <w:rPr>
          <w:color w:val="17365D" w:themeColor="text2" w:themeShade="BF"/>
        </w:rPr>
        <w:t>деятельностного</w:t>
      </w:r>
      <w:proofErr w:type="spellEnd"/>
      <w:r w:rsidRPr="00500B98">
        <w:rPr>
          <w:color w:val="17365D" w:themeColor="text2" w:themeShade="BF"/>
        </w:rPr>
        <w:t xml:space="preserve"> пространства школьников, а </w:t>
      </w:r>
      <w:proofErr w:type="gramStart"/>
      <w:r w:rsidRPr="00500B98">
        <w:rPr>
          <w:color w:val="17365D" w:themeColor="text2" w:themeShade="BF"/>
        </w:rPr>
        <w:t>значит</w:t>
      </w:r>
      <w:proofErr w:type="gramEnd"/>
      <w:r w:rsidRPr="00500B98">
        <w:rPr>
          <w:color w:val="17365D" w:themeColor="text2" w:themeShade="BF"/>
        </w:rPr>
        <w:t xml:space="preserve"> способствует их полноценному личностному развитию. И трудно не согласиться с </w:t>
      </w:r>
      <w:proofErr w:type="spellStart"/>
      <w:r w:rsidRPr="00500B98">
        <w:rPr>
          <w:color w:val="17365D" w:themeColor="text2" w:themeShade="BF"/>
        </w:rPr>
        <w:t>Б.Шоу</w:t>
      </w:r>
      <w:proofErr w:type="spellEnd"/>
      <w:r w:rsidRPr="00500B98">
        <w:rPr>
          <w:color w:val="17365D" w:themeColor="text2" w:themeShade="BF"/>
        </w:rPr>
        <w:t>, который сказал «Единственный путь, ведущий к знанию, - это деятельность»</w:t>
      </w:r>
    </w:p>
    <w:p w:rsidR="004D4E5C" w:rsidRPr="00500B98" w:rsidRDefault="004D4E5C" w:rsidP="004D4E5C">
      <w:pPr>
        <w:spacing w:line="276" w:lineRule="auto"/>
        <w:jc w:val="both"/>
        <w:rPr>
          <w:color w:val="17365D" w:themeColor="text2" w:themeShade="BF"/>
        </w:rPr>
      </w:pP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 xml:space="preserve">    В старшем звене при выполнении проектов учащиеся ставят конкретную цель работы, отвечая на вопрос «Зачем нужно работать над данной проблемой?». На этом этапе формируется мотивация деятельности, без которой вся работа и ее результат не станут личностно значимыми, не будут способствовать развитию ребенка. На этапе обучения целеполаганию предлагаю учащимся ответить на вопросы</w:t>
      </w:r>
      <w:proofErr w:type="gramStart"/>
      <w:r w:rsidRPr="00500B98">
        <w:rPr>
          <w:color w:val="17365D" w:themeColor="text2" w:themeShade="BF"/>
        </w:rPr>
        <w:t>:</w:t>
      </w:r>
      <w:proofErr w:type="gramEnd"/>
    </w:p>
    <w:p w:rsidR="004D4E5C" w:rsidRPr="00500B98" w:rsidRDefault="004D4E5C" w:rsidP="004D4E5C">
      <w:pPr>
        <w:spacing w:line="276" w:lineRule="auto"/>
        <w:jc w:val="both"/>
        <w:rPr>
          <w:color w:val="17365D" w:themeColor="text2" w:themeShade="BF"/>
        </w:rPr>
      </w:pPr>
      <w:r w:rsidRPr="00500B98">
        <w:rPr>
          <w:color w:val="17365D" w:themeColor="text2" w:themeShade="BF"/>
        </w:rPr>
        <w:t>? Что нового вы хотите узнать, чтобы расширить рамки изучаемого предмета при работе над данным проектом? Если школьник выбрал проект по теме, которая для него трудна, то он ставит цель: преодолеть эту трудность. Если же тема проекта из дополнительного материала для изучения, расширяющего рамки школьного курса, то она поможет подготовиться к участию в олимпиадах, интеллектуальных конкурсах различного уровня</w:t>
      </w:r>
      <w:proofErr w:type="gramStart"/>
      <w:r w:rsidRPr="00500B98">
        <w:rPr>
          <w:color w:val="17365D" w:themeColor="text2" w:themeShade="BF"/>
        </w:rPr>
        <w:t>.</w:t>
      </w:r>
      <w:proofErr w:type="gramEnd"/>
    </w:p>
    <w:p w:rsidR="004D4E5C" w:rsidRPr="00500B98" w:rsidRDefault="004D4E5C" w:rsidP="004D4E5C">
      <w:pPr>
        <w:spacing w:line="276" w:lineRule="auto"/>
        <w:jc w:val="both"/>
        <w:rPr>
          <w:color w:val="17365D" w:themeColor="text2" w:themeShade="BF"/>
        </w:rPr>
      </w:pPr>
      <w:r w:rsidRPr="00500B98">
        <w:rPr>
          <w:color w:val="17365D" w:themeColor="text2" w:themeShade="BF"/>
        </w:rPr>
        <w:t>? Чему вы хотите научиться в ходе работы над проектом? Какие навыки хотите сформировать? Можно научиться, например, делать анализ воды, почвы, или проводить синтез органических веществ, или решать задачи определенного типа.</w:t>
      </w:r>
    </w:p>
    <w:p w:rsidR="004D4E5C" w:rsidRPr="00500B98" w:rsidRDefault="004D4E5C" w:rsidP="004D4E5C">
      <w:pPr>
        <w:spacing w:line="276" w:lineRule="auto"/>
        <w:jc w:val="both"/>
        <w:rPr>
          <w:color w:val="17365D" w:themeColor="text2" w:themeShade="BF"/>
        </w:rPr>
      </w:pPr>
      <w:r w:rsidRPr="00500B98">
        <w:rPr>
          <w:color w:val="17365D" w:themeColor="text2" w:themeShade="BF"/>
        </w:rPr>
        <w:t>? Как вы хотите представить результаты своей практической деятельности? Этот вопрос заставляет учащегося задуматься над необходимостью представления результатов своего труда на уроке или НПК, в виде статьи в школьной газете «Драйв», плаката, публикации (</w:t>
      </w:r>
      <w:r w:rsidRPr="00500B98">
        <w:rPr>
          <w:color w:val="17365D" w:themeColor="text2" w:themeShade="BF"/>
          <w:lang w:val="en-US"/>
        </w:rPr>
        <w:t>Publisher</w:t>
      </w:r>
      <w:r w:rsidRPr="00500B98">
        <w:rPr>
          <w:color w:val="17365D" w:themeColor="text2" w:themeShade="BF"/>
        </w:rPr>
        <w:t>), презентации (</w:t>
      </w:r>
      <w:r w:rsidRPr="00500B98">
        <w:rPr>
          <w:color w:val="17365D" w:themeColor="text2" w:themeShade="BF"/>
          <w:lang w:val="en-US"/>
        </w:rPr>
        <w:t>PowerPoint</w:t>
      </w:r>
      <w:r w:rsidRPr="00500B98">
        <w:rPr>
          <w:color w:val="17365D" w:themeColor="text2" w:themeShade="BF"/>
        </w:rPr>
        <w:t xml:space="preserve">). Учащиеся 10-11 классов выполняли проекты по таким темам, как «Нефть и продукты ее переработки», «Экологические проблемы питьевой воды», «Живой источник </w:t>
      </w:r>
      <w:proofErr w:type="spellStart"/>
      <w:r w:rsidRPr="00500B98">
        <w:rPr>
          <w:color w:val="17365D" w:themeColor="text2" w:themeShade="BF"/>
        </w:rPr>
        <w:t>Луглэ</w:t>
      </w:r>
      <w:proofErr w:type="spellEnd"/>
      <w:r w:rsidRPr="00500B98">
        <w:rPr>
          <w:color w:val="17365D" w:themeColor="text2" w:themeShade="BF"/>
        </w:rPr>
        <w:t xml:space="preserve">», «Определение содержания нитратов во фруктах и овощах», «Химия и питание» и др.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По окончании старшего звена мои учащиеся также стабильно выбирают химию в качестве выборного ЕГЭ. Подготовку к ЕГЭ по химии в школе веду на протяжении нескольких лет системно в несколько этапов:</w:t>
      </w:r>
    </w:p>
    <w:p w:rsidR="004D4E5C" w:rsidRPr="00500B98" w:rsidRDefault="004D4E5C" w:rsidP="004D4E5C">
      <w:pPr>
        <w:spacing w:line="276" w:lineRule="auto"/>
        <w:jc w:val="both"/>
        <w:rPr>
          <w:color w:val="17365D" w:themeColor="text2" w:themeShade="BF"/>
        </w:rPr>
      </w:pPr>
    </w:p>
    <w:tbl>
      <w:tblPr>
        <w:tblStyle w:val="a8"/>
        <w:tblW w:w="0" w:type="auto"/>
        <w:tblLook w:val="04A0" w:firstRow="1" w:lastRow="0" w:firstColumn="1" w:lastColumn="0" w:noHBand="0" w:noVBand="1"/>
      </w:tblPr>
      <w:tblGrid>
        <w:gridCol w:w="959"/>
        <w:gridCol w:w="5953"/>
        <w:gridCol w:w="2375"/>
      </w:tblGrid>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Этап</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Содержание этапа</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Период</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1</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Формирование:</w:t>
            </w:r>
          </w:p>
          <w:p w:rsidR="004D4E5C" w:rsidRPr="00500B98" w:rsidRDefault="004D4E5C" w:rsidP="004D4E5C">
            <w:pPr>
              <w:spacing w:line="276" w:lineRule="auto"/>
              <w:jc w:val="both"/>
              <w:rPr>
                <w:color w:val="17365D" w:themeColor="text2" w:themeShade="BF"/>
              </w:rPr>
            </w:pPr>
            <w:r w:rsidRPr="00500B98">
              <w:rPr>
                <w:color w:val="17365D" w:themeColor="text2" w:themeShade="BF"/>
              </w:rPr>
              <w:t>•интереса к предмету и мотивации его изучения;</w:t>
            </w:r>
            <w:r w:rsidRPr="00500B98">
              <w:rPr>
                <w:color w:val="17365D" w:themeColor="text2" w:themeShade="BF"/>
              </w:rPr>
              <w:br/>
              <w:t>•прочных базовых знаний;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•умений самостоятельно работать с литературой, систематически решать задачи;</w:t>
            </w:r>
          </w:p>
          <w:p w:rsidR="004D4E5C" w:rsidRPr="00500B98" w:rsidRDefault="004D4E5C" w:rsidP="004D4E5C">
            <w:pPr>
              <w:spacing w:line="276" w:lineRule="auto"/>
              <w:jc w:val="both"/>
              <w:rPr>
                <w:color w:val="17365D" w:themeColor="text2" w:themeShade="BF"/>
              </w:rPr>
            </w:pPr>
            <w:r w:rsidRPr="00500B98">
              <w:rPr>
                <w:color w:val="17365D" w:themeColor="text2" w:themeShade="BF"/>
              </w:rPr>
              <w:t>•умений работать с тестами различных типов</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8-9 классы</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2</w:t>
            </w:r>
          </w:p>
        </w:tc>
        <w:tc>
          <w:tcPr>
            <w:tcW w:w="5953" w:type="dxa"/>
          </w:tcPr>
          <w:p w:rsidR="004D4E5C" w:rsidRPr="00500B98" w:rsidRDefault="004D4E5C" w:rsidP="004D4E5C">
            <w:pPr>
              <w:spacing w:line="276" w:lineRule="auto"/>
              <w:jc w:val="both"/>
              <w:rPr>
                <w:color w:val="17365D" w:themeColor="text2" w:themeShade="BF"/>
              </w:rPr>
            </w:pPr>
            <w:proofErr w:type="spellStart"/>
            <w:r w:rsidRPr="00500B98">
              <w:rPr>
                <w:color w:val="17365D" w:themeColor="text2" w:themeShade="BF"/>
              </w:rPr>
              <w:t>Предпрофильная</w:t>
            </w:r>
            <w:proofErr w:type="spellEnd"/>
            <w:r w:rsidRPr="00500B98">
              <w:rPr>
                <w:color w:val="17365D" w:themeColor="text2" w:themeShade="BF"/>
              </w:rPr>
              <w:t xml:space="preserve"> ориентация учащихся, определение круга предметов, по которым необходима подготовка к ГИА, формирование группы учащихся, которые будут сдавать ГИА</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9 класс</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3</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Профильная ориентация учащихся, определение круга предметов, по которым необходима подготовка к ЕГЭ, формирование группы учащихся, которые будут сдавать ЕГЭ</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10 класс</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4</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Углубленная подготовка группы учащихся по химии: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•дифференцированный подход на уроках;</w:t>
            </w:r>
          </w:p>
          <w:p w:rsidR="004D4E5C" w:rsidRPr="00500B98" w:rsidRDefault="004D4E5C" w:rsidP="004D4E5C">
            <w:pPr>
              <w:spacing w:line="276" w:lineRule="auto"/>
              <w:jc w:val="both"/>
              <w:rPr>
                <w:color w:val="17365D" w:themeColor="text2" w:themeShade="BF"/>
              </w:rPr>
            </w:pPr>
            <w:r w:rsidRPr="00500B98">
              <w:rPr>
                <w:color w:val="17365D" w:themeColor="text2" w:themeShade="BF"/>
              </w:rPr>
              <w:t>•элективные курсы;</w:t>
            </w:r>
          </w:p>
          <w:p w:rsidR="004D4E5C" w:rsidRPr="00500B98" w:rsidRDefault="004D4E5C" w:rsidP="004D4E5C">
            <w:pPr>
              <w:spacing w:line="276" w:lineRule="auto"/>
              <w:jc w:val="both"/>
              <w:rPr>
                <w:color w:val="17365D" w:themeColor="text2" w:themeShade="BF"/>
              </w:rPr>
            </w:pPr>
            <w:r w:rsidRPr="00500B98">
              <w:rPr>
                <w:color w:val="17365D" w:themeColor="text2" w:themeShade="BF"/>
              </w:rPr>
              <w:t>•индивидуальные консультации</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10-11 классы</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5</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Непосредственная подготовка к экзамену:</w:t>
            </w: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•знакомство со структурой КИМ по химии, нормативными документами;</w:t>
            </w:r>
          </w:p>
          <w:p w:rsidR="004D4E5C" w:rsidRPr="00500B98" w:rsidRDefault="004D4E5C" w:rsidP="004D4E5C">
            <w:pPr>
              <w:spacing w:line="276" w:lineRule="auto"/>
              <w:jc w:val="both"/>
              <w:rPr>
                <w:color w:val="17365D" w:themeColor="text2" w:themeShade="BF"/>
              </w:rPr>
            </w:pPr>
            <w:r w:rsidRPr="00500B98">
              <w:rPr>
                <w:color w:val="17365D" w:themeColor="text2" w:themeShade="BF"/>
              </w:rPr>
              <w:t>•выделение особо сложных тем, подбор заданий разного уровня сложности по этим темам;</w:t>
            </w:r>
          </w:p>
          <w:p w:rsidR="004D4E5C" w:rsidRPr="00500B98" w:rsidRDefault="004D4E5C" w:rsidP="004D4E5C">
            <w:pPr>
              <w:spacing w:line="276" w:lineRule="auto"/>
              <w:jc w:val="both"/>
              <w:rPr>
                <w:color w:val="17365D" w:themeColor="text2" w:themeShade="BF"/>
              </w:rPr>
            </w:pPr>
            <w:r w:rsidRPr="00500B98">
              <w:rPr>
                <w:color w:val="17365D" w:themeColor="text2" w:themeShade="BF"/>
              </w:rPr>
              <w:t>•изучение материала по темам, при этом:</w:t>
            </w:r>
          </w:p>
          <w:p w:rsidR="004D4E5C" w:rsidRPr="00500B98" w:rsidRDefault="004D4E5C" w:rsidP="004D4E5C">
            <w:pPr>
              <w:spacing w:line="276" w:lineRule="auto"/>
              <w:jc w:val="both"/>
              <w:rPr>
                <w:color w:val="17365D" w:themeColor="text2" w:themeShade="BF"/>
              </w:rPr>
            </w:pPr>
            <w:r w:rsidRPr="00500B98">
              <w:rPr>
                <w:color w:val="17365D" w:themeColor="text2" w:themeShade="BF"/>
              </w:rPr>
              <w:t>-повторение теории;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-самостоятельная работа с заданиями ГИА, ЕГЭ, относящимися к данной теме;</w:t>
            </w:r>
          </w:p>
          <w:p w:rsidR="004D4E5C" w:rsidRPr="00500B98" w:rsidRDefault="004D4E5C" w:rsidP="004D4E5C">
            <w:pPr>
              <w:spacing w:line="276" w:lineRule="auto"/>
              <w:jc w:val="both"/>
              <w:rPr>
                <w:color w:val="17365D" w:themeColor="text2" w:themeShade="BF"/>
              </w:rPr>
            </w:pPr>
            <w:r w:rsidRPr="00500B98">
              <w:rPr>
                <w:color w:val="17365D" w:themeColor="text2" w:themeShade="BF"/>
              </w:rPr>
              <w:t>-разбор непонятного учебного материала и нерешенных заданий</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9 класс, 11 класс</w:t>
            </w:r>
          </w:p>
        </w:tc>
      </w:tr>
      <w:tr w:rsidR="004D4E5C" w:rsidRPr="00500B98" w:rsidTr="004D4E5C">
        <w:tc>
          <w:tcPr>
            <w:tcW w:w="959"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5</w:t>
            </w:r>
          </w:p>
        </w:tc>
        <w:tc>
          <w:tcPr>
            <w:tcW w:w="5953"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Тренировочные работы в формате ГИА, ЕГЭ, пробное школьное тестирование, выполнение тестов в режиме </w:t>
            </w:r>
            <w:r w:rsidRPr="00500B98">
              <w:rPr>
                <w:color w:val="17365D" w:themeColor="text2" w:themeShade="BF"/>
                <w:lang w:val="en-US"/>
              </w:rPr>
              <w:t>on</w:t>
            </w:r>
            <w:r w:rsidRPr="00500B98">
              <w:rPr>
                <w:color w:val="17365D" w:themeColor="text2" w:themeShade="BF"/>
              </w:rPr>
              <w:t>-</w:t>
            </w:r>
            <w:r w:rsidRPr="00500B98">
              <w:rPr>
                <w:color w:val="17365D" w:themeColor="text2" w:themeShade="BF"/>
                <w:lang w:val="en-US"/>
              </w:rPr>
              <w:t>line</w:t>
            </w:r>
            <w:r w:rsidRPr="00500B98">
              <w:rPr>
                <w:color w:val="17365D" w:themeColor="text2" w:themeShade="BF"/>
              </w:rPr>
              <w:t xml:space="preserve">. Формирование у </w:t>
            </w:r>
            <w:proofErr w:type="gramStart"/>
            <w:r w:rsidRPr="00500B98">
              <w:rPr>
                <w:color w:val="17365D" w:themeColor="text2" w:themeShade="BF"/>
              </w:rPr>
              <w:t>обучающихся</w:t>
            </w:r>
            <w:proofErr w:type="gramEnd"/>
            <w:r w:rsidRPr="00500B98">
              <w:rPr>
                <w:color w:val="17365D" w:themeColor="text2" w:themeShade="BF"/>
              </w:rPr>
              <w:t xml:space="preserve"> умения распределять время работы</w:t>
            </w:r>
          </w:p>
        </w:tc>
        <w:tc>
          <w:tcPr>
            <w:tcW w:w="2375" w:type="dxa"/>
          </w:tcPr>
          <w:p w:rsidR="004D4E5C" w:rsidRPr="00500B98" w:rsidRDefault="004D4E5C" w:rsidP="004D4E5C">
            <w:pPr>
              <w:spacing w:line="276" w:lineRule="auto"/>
              <w:jc w:val="both"/>
              <w:rPr>
                <w:color w:val="17365D" w:themeColor="text2" w:themeShade="BF"/>
              </w:rPr>
            </w:pPr>
            <w:r w:rsidRPr="00500B98">
              <w:rPr>
                <w:color w:val="17365D" w:themeColor="text2" w:themeShade="BF"/>
              </w:rPr>
              <w:t>9 класс, 11 класс</w:t>
            </w:r>
          </w:p>
        </w:tc>
      </w:tr>
    </w:tbl>
    <w:p w:rsidR="004D4E5C" w:rsidRPr="00500B98" w:rsidRDefault="004D4E5C" w:rsidP="004D4E5C">
      <w:pPr>
        <w:spacing w:line="276" w:lineRule="auto"/>
        <w:jc w:val="both"/>
        <w:rPr>
          <w:color w:val="17365D" w:themeColor="text2" w:themeShade="BF"/>
        </w:rPr>
      </w:pP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Кроме того, в систему текущего и промежуточного контроля знаний, начиная с 8 класса, включаю задания в формате ГИА. Наличие группы учащихся, увлеченных химией, обеспечивает мне необходимую поддержку на уроках, активное участие в олимпиадах различного уровня, творческих конкурсах.</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Применение </w:t>
      </w:r>
      <w:r w:rsidRPr="00500B98">
        <w:rPr>
          <w:b/>
          <w:color w:val="17365D" w:themeColor="text2" w:themeShade="BF"/>
        </w:rPr>
        <w:t>игровых форм</w:t>
      </w:r>
      <w:r w:rsidRPr="00500B98">
        <w:rPr>
          <w:color w:val="17365D" w:themeColor="text2" w:themeShade="BF"/>
        </w:rPr>
        <w:t xml:space="preserve"> в образовательном процессе является мощным развивающим и мотивационным потенциалом. В отличие от деловых игр, где моделируется конкретная профессиональная ситуация, </w:t>
      </w:r>
      <w:proofErr w:type="spellStart"/>
      <w:r w:rsidRPr="00500B98">
        <w:rPr>
          <w:color w:val="17365D" w:themeColor="text2" w:themeShade="BF"/>
        </w:rPr>
        <w:t>деятельностные</w:t>
      </w:r>
      <w:proofErr w:type="spellEnd"/>
      <w:r w:rsidRPr="00500B98">
        <w:rPr>
          <w:color w:val="17365D" w:themeColor="text2" w:themeShade="BF"/>
        </w:rPr>
        <w:t xml:space="preserve"> игры моделируют реальные или вымышленные ситуации, требующие от учащихся практического применения полученных ранее предметных и </w:t>
      </w:r>
      <w:proofErr w:type="spellStart"/>
      <w:r w:rsidRPr="00500B98">
        <w:rPr>
          <w:color w:val="17365D" w:themeColor="text2" w:themeShade="BF"/>
        </w:rPr>
        <w:t>надпредметных</w:t>
      </w:r>
      <w:proofErr w:type="spellEnd"/>
      <w:r w:rsidRPr="00500B98">
        <w:rPr>
          <w:color w:val="17365D" w:themeColor="text2" w:themeShade="BF"/>
        </w:rPr>
        <w:t xml:space="preserve"> умений. ФГОС нового поколения законодательно закрепил то, о чем говорилось много лет: обучая предмету, учителя должны </w:t>
      </w:r>
      <w:proofErr w:type="gramStart"/>
      <w:r w:rsidRPr="00500B98">
        <w:rPr>
          <w:color w:val="17365D" w:themeColor="text2" w:themeShade="BF"/>
        </w:rPr>
        <w:t>работать</w:t>
      </w:r>
      <w:proofErr w:type="gramEnd"/>
      <w:r w:rsidRPr="00500B98">
        <w:rPr>
          <w:color w:val="17365D" w:themeColor="text2" w:themeShade="BF"/>
        </w:rPr>
        <w:t xml:space="preserve"> прежде всего на развитие мыслительной деятельности, а предметные знания станут следствием такой работы. Поэтому стараюсь строить учебный процесс так, чтобы у учащихся была возможность мыслить, додумываться до того, чего раньше не знали. Такую возможность пред</w:t>
      </w:r>
      <w:r w:rsidR="00580469" w:rsidRPr="00500B98">
        <w:rPr>
          <w:color w:val="17365D" w:themeColor="text2" w:themeShade="BF"/>
        </w:rPr>
        <w:t>о</w:t>
      </w:r>
      <w:r w:rsidRPr="00500B98">
        <w:rPr>
          <w:color w:val="17365D" w:themeColor="text2" w:themeShade="BF"/>
        </w:rPr>
        <w:t xml:space="preserve">ставляю учащимся при применении в своей практике различных заданий, включающих сведения из различных предметных областей, которые требуют обращения к социальному опыту. В учебном процессе и во внеурочной деятельности применяю такие задания, которые заставляют учеников не припоминать </w:t>
      </w:r>
      <w:proofErr w:type="gramStart"/>
      <w:r w:rsidRPr="00500B98">
        <w:rPr>
          <w:color w:val="17365D" w:themeColor="text2" w:themeShade="BF"/>
        </w:rPr>
        <w:t>заученное</w:t>
      </w:r>
      <w:proofErr w:type="gramEnd"/>
      <w:r w:rsidRPr="00500B98">
        <w:rPr>
          <w:color w:val="17365D" w:themeColor="text2" w:themeShade="BF"/>
        </w:rPr>
        <w:t>, а мыслить, постигать суть. (См. приложения):</w:t>
      </w:r>
    </w:p>
    <w:p w:rsidR="004D4E5C" w:rsidRPr="00500B98" w:rsidRDefault="004D4E5C" w:rsidP="004D4E5C">
      <w:pPr>
        <w:spacing w:line="276" w:lineRule="auto"/>
        <w:jc w:val="both"/>
        <w:rPr>
          <w:b/>
          <w:color w:val="17365D" w:themeColor="text2" w:themeShade="BF"/>
        </w:rPr>
      </w:pP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Веду также информационную работу не только с учащимися, но и с родителями. Обращаю их внимание на сравнительную доступность бюджетного обучения в ВУЗе естественно-научным специальностям по сравнению с </w:t>
      </w:r>
      <w:proofErr w:type="gramStart"/>
      <w:r w:rsidRPr="00500B98">
        <w:rPr>
          <w:color w:val="17365D" w:themeColor="text2" w:themeShade="BF"/>
        </w:rPr>
        <w:t>юридическими</w:t>
      </w:r>
      <w:proofErr w:type="gramEnd"/>
      <w:r w:rsidRPr="00500B98">
        <w:rPr>
          <w:color w:val="17365D" w:themeColor="text2" w:themeShade="BF"/>
        </w:rPr>
        <w:t xml:space="preserve"> и экономическими, на востребованность специалистов химического профиля в различных областях, на важность хорошей  естественно-научной подготовки, в </w:t>
      </w:r>
      <w:proofErr w:type="spellStart"/>
      <w:r w:rsidRPr="00500B98">
        <w:rPr>
          <w:color w:val="17365D" w:themeColor="text2" w:themeShade="BF"/>
        </w:rPr>
        <w:t>т.ч</w:t>
      </w:r>
      <w:proofErr w:type="spellEnd"/>
      <w:r w:rsidRPr="00500B98">
        <w:rPr>
          <w:color w:val="17365D" w:themeColor="text2" w:themeShade="BF"/>
        </w:rPr>
        <w:t xml:space="preserve">. и химической подготовки, для получения нехимических специальностей. Оптимальным результатом работы, несомненно, является решение родительского собрания о выборе </w:t>
      </w:r>
      <w:proofErr w:type="gramStart"/>
      <w:r w:rsidRPr="00500B98">
        <w:rPr>
          <w:color w:val="17365D" w:themeColor="text2" w:themeShade="BF"/>
        </w:rPr>
        <w:t>естественно-научного</w:t>
      </w:r>
      <w:proofErr w:type="gramEnd"/>
      <w:r w:rsidRPr="00500B98">
        <w:rPr>
          <w:color w:val="17365D" w:themeColor="text2" w:themeShade="BF"/>
        </w:rPr>
        <w:t xml:space="preserve"> профиля в старшем звене и выделение дополнительных часов из школьного компонента для элективных курсов по химии. Для учащихся 11 класса я разработала программу элективного курса «</w:t>
      </w:r>
      <w:proofErr w:type="spellStart"/>
      <w:r w:rsidRPr="00500B98">
        <w:rPr>
          <w:color w:val="17365D" w:themeColor="text2" w:themeShade="BF"/>
        </w:rPr>
        <w:t>Окислительно</w:t>
      </w:r>
      <w:proofErr w:type="spellEnd"/>
      <w:r w:rsidRPr="00500B98">
        <w:rPr>
          <w:color w:val="17365D" w:themeColor="text2" w:themeShade="BF"/>
        </w:rPr>
        <w:t xml:space="preserve">-восстановительные </w:t>
      </w:r>
      <w:r w:rsidRPr="00500B98">
        <w:rPr>
          <w:color w:val="17365D" w:themeColor="text2" w:themeShade="BF"/>
        </w:rPr>
        <w:lastRenderedPageBreak/>
        <w:t xml:space="preserve">реакции». Эта тема находит отражение во многих заданиях ЕГЭ по химии. Наличие элективного курса не исключает необходимости самостоятельной работы учащихся. Тесты и задания, выполненные в ее ходе, вопросы, возникшие при этом, также обсуждаются на занятиях курса, я выступаю лишь в роли консультанта. Своих лучших учеников привлекаю в качестве помощников, </w:t>
      </w:r>
      <w:proofErr w:type="spellStart"/>
      <w:r w:rsidRPr="00500B98">
        <w:rPr>
          <w:color w:val="17365D" w:themeColor="text2" w:themeShade="BF"/>
        </w:rPr>
        <w:t>тьюторов</w:t>
      </w:r>
      <w:proofErr w:type="spellEnd"/>
      <w:r w:rsidRPr="00500B98">
        <w:rPr>
          <w:color w:val="17365D" w:themeColor="text2" w:themeShade="BF"/>
        </w:rPr>
        <w:t xml:space="preserve"> при организации </w:t>
      </w:r>
      <w:proofErr w:type="spellStart"/>
      <w:r w:rsidRPr="00500B98">
        <w:rPr>
          <w:color w:val="17365D" w:themeColor="text2" w:themeShade="BF"/>
        </w:rPr>
        <w:t>взаимообучения</w:t>
      </w:r>
      <w:proofErr w:type="spellEnd"/>
      <w:r w:rsidRPr="00500B98">
        <w:rPr>
          <w:color w:val="17365D" w:themeColor="text2" w:themeShade="BF"/>
        </w:rPr>
        <w:t xml:space="preserve"> и взаимоконтроля в учебном процессе и при организации работы со «слабыми» учащимися. Необходимо подчеркнуть, что работа по подготовке учащихся к ГИА и ЕГЭ ведется дифференцированно. Мною разработан банк тестовых заданий по разным темам для учащихся 8-11 классов, который я успешно применяю на уроках. И, наконец, своих учащихся готовлю по трем правилам: </w:t>
      </w:r>
    </w:p>
    <w:p w:rsidR="004D4E5C" w:rsidRPr="00500B98" w:rsidRDefault="004D4E5C" w:rsidP="004D4E5C">
      <w:pPr>
        <w:spacing w:line="276" w:lineRule="auto"/>
        <w:jc w:val="both"/>
        <w:rPr>
          <w:color w:val="17365D" w:themeColor="text2" w:themeShade="BF"/>
        </w:rPr>
      </w:pPr>
      <w:r w:rsidRPr="00500B98">
        <w:rPr>
          <w:color w:val="17365D" w:themeColor="text2" w:themeShade="BF"/>
        </w:rPr>
        <w:t>- правило первого круга: отмечай верное и пропускай сложное;</w:t>
      </w:r>
    </w:p>
    <w:p w:rsidR="004D4E5C" w:rsidRPr="00500B98" w:rsidRDefault="004D4E5C" w:rsidP="004D4E5C">
      <w:pPr>
        <w:spacing w:line="276" w:lineRule="auto"/>
        <w:jc w:val="both"/>
        <w:rPr>
          <w:color w:val="17365D" w:themeColor="text2" w:themeShade="BF"/>
        </w:rPr>
      </w:pPr>
      <w:r w:rsidRPr="00500B98">
        <w:rPr>
          <w:color w:val="17365D" w:themeColor="text2" w:themeShade="BF"/>
        </w:rPr>
        <w:t>- правило второго круга: проверяй сделанное, отбрасывай неверное, используй «три шпаргалки» и законы химии;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правило третьего круга: проверяй сделанное и угадывай ненайденное.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В современном постиндустриальном обществе по утверждению американского ученого </w:t>
      </w:r>
      <w:proofErr w:type="spellStart"/>
      <w:r w:rsidRPr="00500B98">
        <w:rPr>
          <w:color w:val="17365D" w:themeColor="text2" w:themeShade="BF"/>
        </w:rPr>
        <w:t>А.Тоффлера</w:t>
      </w:r>
      <w:proofErr w:type="spellEnd"/>
      <w:r w:rsidRPr="00500B98">
        <w:rPr>
          <w:color w:val="17365D" w:themeColor="text2" w:themeShade="BF"/>
        </w:rPr>
        <w:t>, основной тенденцией в образовании является адаптация человека к будущему: человек должен научиться «распознаванию образов будущего», сформировать у себя «привычку предчувствия будущего». В той мере, в какой учащийся способен осуществлять учебное проектирование, в такой же мере он сможет затем проектировать, прогнозировать и планировать собственную жизнь в обществе, контуры которого сегодня просматриваются весьма смутно. И именно проектирование становится самостоятельным и очень важным видом деятельности.</w:t>
      </w:r>
    </w:p>
    <w:p w:rsidR="004D4E5C" w:rsidRPr="00500B98" w:rsidRDefault="004D4E5C" w:rsidP="004D4E5C">
      <w:pPr>
        <w:spacing w:line="276" w:lineRule="auto"/>
        <w:jc w:val="both"/>
        <w:rPr>
          <w:color w:val="17365D" w:themeColor="text2" w:themeShade="BF"/>
        </w:rPr>
      </w:pPr>
      <w:r w:rsidRPr="00500B98">
        <w:rPr>
          <w:color w:val="17365D" w:themeColor="text2" w:themeShade="BF"/>
        </w:rPr>
        <w:t>Мною использована следующая литература:</w:t>
      </w:r>
    </w:p>
    <w:p w:rsidR="004D4E5C" w:rsidRPr="00500B98" w:rsidRDefault="004D4E5C" w:rsidP="004D4E5C">
      <w:pPr>
        <w:spacing w:line="276" w:lineRule="auto"/>
        <w:jc w:val="both"/>
        <w:rPr>
          <w:color w:val="17365D" w:themeColor="text2" w:themeShade="BF"/>
        </w:rPr>
      </w:pPr>
      <w:r w:rsidRPr="00500B98">
        <w:rPr>
          <w:color w:val="17365D" w:themeColor="text2" w:themeShade="BF"/>
        </w:rPr>
        <w:t>1.Назарова Т.С. Педагогическая технология. Новый этап эволюции//Педагогика, 1997</w:t>
      </w:r>
    </w:p>
    <w:p w:rsidR="004D4E5C" w:rsidRPr="00500B98" w:rsidRDefault="004D4E5C" w:rsidP="004D4E5C">
      <w:pPr>
        <w:spacing w:line="276" w:lineRule="auto"/>
        <w:jc w:val="both"/>
        <w:rPr>
          <w:color w:val="17365D" w:themeColor="text2" w:themeShade="BF"/>
        </w:rPr>
      </w:pPr>
      <w:r w:rsidRPr="00500B98">
        <w:rPr>
          <w:color w:val="17365D" w:themeColor="text2" w:themeShade="BF"/>
        </w:rPr>
        <w:t>2.Безрукова В.С. Проектная педагогика, Екатеринбург, 1996, №3</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3.Болотов В.А., Исаев Е.И., </w:t>
      </w:r>
      <w:proofErr w:type="spellStart"/>
      <w:r w:rsidRPr="00500B98">
        <w:rPr>
          <w:color w:val="17365D" w:themeColor="text2" w:themeShade="BF"/>
        </w:rPr>
        <w:t>Слободчиков</w:t>
      </w:r>
      <w:proofErr w:type="spellEnd"/>
      <w:r w:rsidRPr="00500B98">
        <w:rPr>
          <w:color w:val="17365D" w:themeColor="text2" w:themeShade="BF"/>
        </w:rPr>
        <w:t xml:space="preserve"> В.И., </w:t>
      </w:r>
      <w:proofErr w:type="spellStart"/>
      <w:r w:rsidRPr="00500B98">
        <w:rPr>
          <w:color w:val="17365D" w:themeColor="text2" w:themeShade="BF"/>
        </w:rPr>
        <w:t>Шайденко</w:t>
      </w:r>
      <w:proofErr w:type="spellEnd"/>
      <w:r w:rsidRPr="00500B98">
        <w:rPr>
          <w:color w:val="17365D" w:themeColor="text2" w:themeShade="BF"/>
        </w:rPr>
        <w:t xml:space="preserve"> Н.А. Проектирование профессионального педагогического образования//Педагогика, 1997, №4</w:t>
      </w:r>
    </w:p>
    <w:p w:rsidR="004D4E5C" w:rsidRPr="00500B98" w:rsidRDefault="004D4E5C" w:rsidP="004D4E5C">
      <w:pPr>
        <w:spacing w:line="276" w:lineRule="auto"/>
        <w:jc w:val="both"/>
        <w:rPr>
          <w:color w:val="17365D" w:themeColor="text2" w:themeShade="BF"/>
        </w:rPr>
      </w:pPr>
      <w:r w:rsidRPr="00500B98">
        <w:rPr>
          <w:color w:val="17365D" w:themeColor="text2" w:themeShade="BF"/>
        </w:rPr>
        <w:t>4.Сидоренко В.Ф. Генезис проектной культуры//Вопросы философии, 1984, №10</w:t>
      </w:r>
    </w:p>
    <w:p w:rsidR="004D4E5C" w:rsidRPr="00500B98" w:rsidRDefault="004D4E5C" w:rsidP="004D4E5C">
      <w:pPr>
        <w:spacing w:line="276" w:lineRule="auto"/>
        <w:jc w:val="both"/>
        <w:rPr>
          <w:color w:val="17365D" w:themeColor="text2" w:themeShade="BF"/>
        </w:rPr>
      </w:pPr>
      <w:r w:rsidRPr="00500B98">
        <w:rPr>
          <w:color w:val="17365D" w:themeColor="text2" w:themeShade="BF"/>
        </w:rPr>
        <w:t>5.Лыгин С.А., Белая Е.А., Осинцева Н.В. Организация проектной деятельности учащихся, Химия в школе, 2009, №5</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6.Нечитайлова Е.В. Как организовать проектную деятельность учащихся, Химия в школе, 2010, №7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Организация проектной деятельности учащихся невозможна без использования ИКТ.</w:t>
      </w:r>
    </w:p>
    <w:p w:rsidR="004D4E5C" w:rsidRPr="00500B98" w:rsidRDefault="004D4E5C" w:rsidP="004D4E5C">
      <w:pPr>
        <w:spacing w:line="276" w:lineRule="auto"/>
        <w:jc w:val="both"/>
        <w:rPr>
          <w:color w:val="17365D" w:themeColor="text2" w:themeShade="BF"/>
        </w:rPr>
      </w:pPr>
      <w:r w:rsidRPr="00500B98">
        <w:rPr>
          <w:color w:val="17365D" w:themeColor="text2" w:themeShade="BF"/>
        </w:rPr>
        <w:t>Основная задача внедрения информационно-коммуникационных технологий в процесс обучения химии – это овладение учащимися компьютером в качестве средства познания процессов и явлений, происходящих в природе и используемых в практической деятельности.</w:t>
      </w:r>
    </w:p>
    <w:p w:rsidR="004D4E5C" w:rsidRPr="00500B98" w:rsidRDefault="004D4E5C" w:rsidP="004D4E5C">
      <w:pPr>
        <w:spacing w:line="276" w:lineRule="auto"/>
        <w:jc w:val="both"/>
        <w:rPr>
          <w:color w:val="17365D" w:themeColor="text2" w:themeShade="BF"/>
        </w:rPr>
      </w:pPr>
      <w:r w:rsidRPr="00500B98">
        <w:rPr>
          <w:color w:val="17365D" w:themeColor="text2" w:themeShade="BF"/>
        </w:rPr>
        <w:t>Использование ИКТ позволяет визуализировать эти процессы; предоставляет возможность многократного повторения и продвижения в обучении со скоростью, благоприятной для каждого ребенка в достижении понимания того или иного учебного материала; обеспечивает также возможность приобщения к современным методам работы с информацией, интеллектуализацию учебной деятельности. Использование разных видов деятельности, позволяет учащимся самостоятельно добывать необходимую информацию, мыслить, рассуждать, анализировать, делать выводы. ИКТ создает ситуацию успеха для каждого ученика.</w:t>
      </w: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На уроках по химии и при подготовке к урокам учащиеся применяют следующие формы использования ИКТ:</w:t>
      </w:r>
    </w:p>
    <w:p w:rsidR="004D4E5C" w:rsidRPr="00500B98" w:rsidRDefault="004D4E5C" w:rsidP="004D4E5C">
      <w:pPr>
        <w:spacing w:line="276" w:lineRule="auto"/>
        <w:jc w:val="both"/>
        <w:rPr>
          <w:color w:val="17365D" w:themeColor="text2" w:themeShade="BF"/>
        </w:rPr>
      </w:pPr>
      <w:r w:rsidRPr="00500B98">
        <w:rPr>
          <w:color w:val="17365D" w:themeColor="text2" w:themeShade="BF"/>
        </w:rPr>
        <w:t>•создание презентаций по темам, изучаемым по базовому и профильному курсу химии 8 – 11 классов:</w:t>
      </w:r>
    </w:p>
    <w:p w:rsidR="004D4E5C" w:rsidRPr="00500B98" w:rsidRDefault="004D4E5C" w:rsidP="004D4E5C">
      <w:pPr>
        <w:spacing w:line="276" w:lineRule="auto"/>
        <w:jc w:val="both"/>
        <w:rPr>
          <w:color w:val="17365D" w:themeColor="text2" w:themeShade="BF"/>
        </w:rPr>
      </w:pPr>
      <w:r w:rsidRPr="00500B98">
        <w:rPr>
          <w:color w:val="17365D" w:themeColor="text2" w:themeShade="BF"/>
        </w:rPr>
        <w:t>созданы презентации по темам - «Основные классы неорганических соединений», «Кислоты», «Основания», «Азот», «Природные источники углеводородов», «Карбоновые кислоты», «Химия и повседневная жизнь человека», «Решение расчетных задач по теме: «Приготовление растворов заданной концентрации»;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•использование готовых мультимедийных пособий на уроках по химии: «Уроки химии Кирилла и </w:t>
      </w:r>
      <w:proofErr w:type="spellStart"/>
      <w:r w:rsidRPr="00500B98">
        <w:rPr>
          <w:color w:val="17365D" w:themeColor="text2" w:themeShade="BF"/>
        </w:rPr>
        <w:t>Мефодия</w:t>
      </w:r>
      <w:proofErr w:type="spellEnd"/>
      <w:r w:rsidRPr="00500B98">
        <w:rPr>
          <w:color w:val="17365D" w:themeColor="text2" w:themeShade="BF"/>
        </w:rPr>
        <w:t>» - виртуальная школа; электронные пособия - «Неорганическая химия», «Органическая химия», «Химия элементов», «Общая химия»,  дидактический и раздаточный материал 10 – 11 классы;</w:t>
      </w:r>
    </w:p>
    <w:p w:rsidR="004D4E5C" w:rsidRPr="00500B98" w:rsidRDefault="004D4E5C" w:rsidP="004D4E5C">
      <w:pPr>
        <w:spacing w:line="276" w:lineRule="auto"/>
        <w:jc w:val="both"/>
        <w:rPr>
          <w:color w:val="17365D" w:themeColor="text2" w:themeShade="BF"/>
        </w:rPr>
      </w:pPr>
      <w:r w:rsidRPr="00500B98">
        <w:rPr>
          <w:color w:val="17365D" w:themeColor="text2" w:themeShade="BF"/>
        </w:rPr>
        <w:t>•использование Интернет-ресурсов:</w:t>
      </w:r>
    </w:p>
    <w:p w:rsidR="004D4E5C" w:rsidRPr="00500B98" w:rsidRDefault="004D4E5C" w:rsidP="004D4E5C">
      <w:pPr>
        <w:spacing w:line="276" w:lineRule="auto"/>
        <w:jc w:val="both"/>
        <w:rPr>
          <w:color w:val="17365D" w:themeColor="text2" w:themeShade="BF"/>
        </w:rPr>
      </w:pPr>
      <w:r w:rsidRPr="00500B98">
        <w:rPr>
          <w:color w:val="17365D" w:themeColor="text2" w:themeShade="BF"/>
        </w:rPr>
        <w:t>Газета «Химия» и сайт для учителя «Я иду на урок химии»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Основы химии: образовательный сайт для школьников и студентов</w:t>
      </w:r>
    </w:p>
    <w:p w:rsidR="004D4E5C" w:rsidRPr="00500B98" w:rsidRDefault="004D4E5C" w:rsidP="004D4E5C">
      <w:pPr>
        <w:spacing w:line="276" w:lineRule="auto"/>
        <w:jc w:val="both"/>
        <w:rPr>
          <w:color w:val="17365D" w:themeColor="text2" w:themeShade="BF"/>
        </w:rPr>
      </w:pPr>
      <w:r w:rsidRPr="00500B98">
        <w:rPr>
          <w:color w:val="17365D" w:themeColor="text2" w:themeShade="BF"/>
        </w:rPr>
        <w:t>Мир химии</w:t>
      </w:r>
    </w:p>
    <w:p w:rsidR="004D4E5C" w:rsidRPr="00500B98" w:rsidRDefault="004D4E5C" w:rsidP="004D4E5C">
      <w:pPr>
        <w:spacing w:line="276" w:lineRule="auto"/>
        <w:jc w:val="both"/>
        <w:rPr>
          <w:color w:val="17365D" w:themeColor="text2" w:themeShade="BF"/>
        </w:rPr>
      </w:pPr>
      <w:proofErr w:type="spellStart"/>
      <w:r w:rsidRPr="00500B98">
        <w:rPr>
          <w:color w:val="17365D" w:themeColor="text2" w:themeShade="BF"/>
        </w:rPr>
        <w:t>Chem</w:t>
      </w:r>
      <w:proofErr w:type="spellEnd"/>
      <w:r w:rsidRPr="00500B98">
        <w:rPr>
          <w:color w:val="17365D" w:themeColor="text2" w:themeShade="BF"/>
        </w:rPr>
        <w:t xml:space="preserve"> </w:t>
      </w:r>
      <w:proofErr w:type="spellStart"/>
      <w:r w:rsidRPr="00500B98">
        <w:rPr>
          <w:color w:val="17365D" w:themeColor="text2" w:themeShade="BF"/>
        </w:rPr>
        <w:t>Net</w:t>
      </w:r>
      <w:proofErr w:type="spellEnd"/>
      <w:r w:rsidRPr="00500B98">
        <w:rPr>
          <w:color w:val="17365D" w:themeColor="text2" w:themeShade="BF"/>
        </w:rPr>
        <w:t>: портал фундаментального химического образования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Коллекция «</w:t>
      </w:r>
      <w:proofErr w:type="gramStart"/>
      <w:r w:rsidRPr="00500B98">
        <w:rPr>
          <w:color w:val="17365D" w:themeColor="text2" w:themeShade="BF"/>
        </w:rPr>
        <w:t>Естественно-научные</w:t>
      </w:r>
      <w:proofErr w:type="gramEnd"/>
      <w:r w:rsidRPr="00500B98">
        <w:rPr>
          <w:color w:val="17365D" w:themeColor="text2" w:themeShade="BF"/>
        </w:rPr>
        <w:t xml:space="preserve"> эксперименты»: химия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Химия для всех: иллюстрированные материалы по общей, органической и неорганической химии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Школьная химия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Электронная библиотека по химии и технике</w:t>
      </w:r>
    </w:p>
    <w:p w:rsidR="004D4E5C" w:rsidRPr="00500B98" w:rsidRDefault="004D4E5C" w:rsidP="004D4E5C">
      <w:pPr>
        <w:spacing w:line="276" w:lineRule="auto"/>
        <w:jc w:val="both"/>
        <w:rPr>
          <w:color w:val="17365D" w:themeColor="text2" w:themeShade="BF"/>
        </w:rPr>
      </w:pPr>
      <w:r w:rsidRPr="00500B98">
        <w:rPr>
          <w:color w:val="17365D" w:themeColor="text2" w:themeShade="BF"/>
        </w:rPr>
        <w:t>проведение виртуального химического эксперимента;</w:t>
      </w:r>
    </w:p>
    <w:p w:rsidR="004D4E5C" w:rsidRPr="00500B98" w:rsidRDefault="004D4E5C" w:rsidP="004D4E5C">
      <w:pPr>
        <w:spacing w:line="276" w:lineRule="auto"/>
        <w:jc w:val="both"/>
        <w:rPr>
          <w:color w:val="17365D" w:themeColor="text2" w:themeShade="BF"/>
        </w:rPr>
      </w:pPr>
      <w:r w:rsidRPr="00500B98">
        <w:rPr>
          <w:color w:val="17365D" w:themeColor="text2" w:themeShade="BF"/>
        </w:rPr>
        <w:t>моделирование химических процессов и явлений;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решение расчетных и экспериментальных задач;</w:t>
      </w:r>
    </w:p>
    <w:p w:rsidR="004D4E5C" w:rsidRPr="00500B98" w:rsidRDefault="004D4E5C" w:rsidP="004D4E5C">
      <w:pPr>
        <w:spacing w:line="276" w:lineRule="auto"/>
        <w:jc w:val="both"/>
        <w:rPr>
          <w:color w:val="17365D" w:themeColor="text2" w:themeShade="BF"/>
        </w:rPr>
      </w:pPr>
      <w:r w:rsidRPr="00500B98">
        <w:rPr>
          <w:color w:val="17365D" w:themeColor="text2" w:themeShade="BF"/>
        </w:rPr>
        <w:t>осуществление тренировки в процессе усвоения учебного материала, подготовки к ЕГЭ.</w:t>
      </w:r>
    </w:p>
    <w:p w:rsidR="004D4E5C" w:rsidRPr="00500B98" w:rsidRDefault="004D4E5C" w:rsidP="004D4E5C">
      <w:pPr>
        <w:spacing w:line="276" w:lineRule="auto"/>
        <w:jc w:val="both"/>
        <w:rPr>
          <w:color w:val="17365D" w:themeColor="text2" w:themeShade="BF"/>
        </w:rPr>
      </w:pPr>
      <w:r w:rsidRPr="00500B98">
        <w:rPr>
          <w:color w:val="17365D" w:themeColor="text2" w:themeShade="BF"/>
        </w:rPr>
        <w:t>Урок-презентация:</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Активная роль на таком уроке принадлежит учителю. Основа урока – это изложение материала, иллюстрируемое рисунками, простыми и анимационными схемами, анимационными и видео фильмами, объединенными вместе при помощи программы </w:t>
      </w:r>
      <w:proofErr w:type="spellStart"/>
      <w:r w:rsidRPr="00500B98">
        <w:rPr>
          <w:color w:val="17365D" w:themeColor="text2" w:themeShade="BF"/>
        </w:rPr>
        <w:t>PowerPoint</w:t>
      </w:r>
      <w:proofErr w:type="spellEnd"/>
      <w:r w:rsidRPr="00500B98">
        <w:rPr>
          <w:color w:val="17365D" w:themeColor="text2" w:themeShade="BF"/>
        </w:rPr>
        <w:t xml:space="preserve">. К поиску материалов привлекаю учеников. В ходе урока такая презентация может демонстрироваться как с помощью </w:t>
      </w:r>
      <w:proofErr w:type="spellStart"/>
      <w:r w:rsidRPr="00500B98">
        <w:rPr>
          <w:color w:val="17365D" w:themeColor="text2" w:themeShade="BF"/>
        </w:rPr>
        <w:t>мультимедиапроектора</w:t>
      </w:r>
      <w:proofErr w:type="spellEnd"/>
      <w:r w:rsidRPr="00500B98">
        <w:rPr>
          <w:color w:val="17365D" w:themeColor="text2" w:themeShade="BF"/>
        </w:rPr>
        <w:t xml:space="preserve">, так и на отдельных компьютерах.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Виртуальный эксперимент: </w:t>
      </w:r>
    </w:p>
    <w:p w:rsidR="004D4E5C" w:rsidRPr="00500B98" w:rsidRDefault="004D4E5C" w:rsidP="004D4E5C">
      <w:pPr>
        <w:spacing w:line="276" w:lineRule="auto"/>
        <w:jc w:val="both"/>
        <w:rPr>
          <w:color w:val="17365D" w:themeColor="text2" w:themeShade="BF"/>
        </w:rPr>
      </w:pPr>
      <w:r w:rsidRPr="00500B98">
        <w:rPr>
          <w:color w:val="17365D" w:themeColor="text2" w:themeShade="BF"/>
        </w:rPr>
        <w:t>Ученики, работая с CD «Виртуальная химия», моделируют процессы и явления, изменяя параметры, влияющие на поведение объекта. Работа происходит в индивидуальном режиме</w:t>
      </w:r>
    </w:p>
    <w:p w:rsidR="004D4E5C" w:rsidRPr="00500B98" w:rsidRDefault="004D4E5C" w:rsidP="004D4E5C">
      <w:pPr>
        <w:spacing w:line="276" w:lineRule="auto"/>
        <w:jc w:val="both"/>
        <w:rPr>
          <w:color w:val="17365D" w:themeColor="text2" w:themeShade="BF"/>
        </w:rPr>
      </w:pPr>
      <w:r w:rsidRPr="00500B98">
        <w:rPr>
          <w:color w:val="17365D" w:themeColor="text2" w:themeShade="BF"/>
        </w:rPr>
        <w:t>Урок-исследование:</w:t>
      </w:r>
    </w:p>
    <w:p w:rsidR="004D4E5C" w:rsidRPr="00500B98" w:rsidRDefault="004D4E5C" w:rsidP="004D4E5C">
      <w:pPr>
        <w:spacing w:line="276" w:lineRule="auto"/>
        <w:jc w:val="both"/>
        <w:rPr>
          <w:color w:val="17365D" w:themeColor="text2" w:themeShade="BF"/>
        </w:rPr>
      </w:pPr>
      <w:r w:rsidRPr="00500B98">
        <w:rPr>
          <w:color w:val="17365D" w:themeColor="text2" w:themeShade="BF"/>
        </w:rPr>
        <w:t>Это форма урока, при которой активная роль принадлежит учащимся. Основная цель такого урока: формирование навыков поиска информации в Интернет, ее анализа, структурирования, поведения итогов.</w:t>
      </w:r>
    </w:p>
    <w:p w:rsidR="004D4E5C" w:rsidRPr="00500B98" w:rsidRDefault="004D4E5C" w:rsidP="004D4E5C">
      <w:pPr>
        <w:spacing w:line="276" w:lineRule="auto"/>
        <w:jc w:val="both"/>
        <w:rPr>
          <w:color w:val="17365D" w:themeColor="text2" w:themeShade="BF"/>
        </w:rPr>
      </w:pPr>
      <w:r w:rsidRPr="00500B98">
        <w:rPr>
          <w:color w:val="17365D" w:themeColor="text2" w:themeShade="BF"/>
        </w:rPr>
        <w:t>Электронная лабораторная работа:</w:t>
      </w:r>
    </w:p>
    <w:p w:rsidR="004D4E5C" w:rsidRPr="00500B98" w:rsidRDefault="004D4E5C" w:rsidP="004D4E5C">
      <w:pPr>
        <w:spacing w:line="276" w:lineRule="auto"/>
        <w:jc w:val="both"/>
        <w:rPr>
          <w:color w:val="17365D" w:themeColor="text2" w:themeShade="BF"/>
        </w:rPr>
      </w:pPr>
      <w:r w:rsidRPr="00500B98">
        <w:rPr>
          <w:color w:val="17365D" w:themeColor="text2" w:themeShade="BF"/>
        </w:rPr>
        <w:t>Эта форма урока предполагает самостоятельную, возможно коллективную работу учащихся по организации эмпирических наблюдений, научному анализу результатов и оформлению их в лабораторном электронном журнале.</w:t>
      </w: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Тематический проект:</w:t>
      </w:r>
    </w:p>
    <w:p w:rsidR="004D4E5C" w:rsidRPr="00500B98" w:rsidRDefault="004D4E5C" w:rsidP="004D4E5C">
      <w:pPr>
        <w:spacing w:line="276" w:lineRule="auto"/>
        <w:jc w:val="both"/>
        <w:rPr>
          <w:color w:val="17365D" w:themeColor="text2" w:themeShade="BF"/>
        </w:rPr>
      </w:pPr>
      <w:r w:rsidRPr="00500B98">
        <w:rPr>
          <w:color w:val="17365D" w:themeColor="text2" w:themeShade="BF"/>
        </w:rPr>
        <w:t>Коллективная работа учащихся по созданию проектов, посвященных отдельной теме или объекту. Электронная викторина.</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Организация соревновательной деятельности учащихся во время урока и во </w:t>
      </w:r>
      <w:proofErr w:type="spellStart"/>
      <w:r w:rsidRPr="00500B98">
        <w:rPr>
          <w:color w:val="17365D" w:themeColor="text2" w:themeShade="BF"/>
        </w:rPr>
        <w:t>внеучебное</w:t>
      </w:r>
      <w:proofErr w:type="spellEnd"/>
      <w:r w:rsidRPr="00500B98">
        <w:rPr>
          <w:color w:val="17365D" w:themeColor="text2" w:themeShade="BF"/>
        </w:rPr>
        <w:t xml:space="preserve"> время средствами компьютерных технологий. Такая форма позволяет мотивировать детей на получение расширенных знаний по предмету. Коммуникация учащихся осуществляется, как правило, посредством компьютерных технологий.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Электронное тестирование: </w:t>
      </w:r>
    </w:p>
    <w:p w:rsidR="004D4E5C" w:rsidRPr="00500B98" w:rsidRDefault="004D4E5C" w:rsidP="004D4E5C">
      <w:pPr>
        <w:spacing w:line="276" w:lineRule="auto"/>
        <w:jc w:val="both"/>
        <w:rPr>
          <w:color w:val="17365D" w:themeColor="text2" w:themeShade="BF"/>
        </w:rPr>
      </w:pPr>
      <w:r w:rsidRPr="00500B98">
        <w:rPr>
          <w:color w:val="17365D" w:themeColor="text2" w:themeShade="BF"/>
        </w:rPr>
        <w:t>Это самоанализ и самооценка ученика. Для электронного тестирования учеников я использую готовые электронные тесты. В прошедшем учебном году удалось обучить моих коллег работе с данным программным продуктом. В результате примерно половина учителей школы стала эффективно использовать такую форму организации контроля знаний.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Организация индивидуального обучения:</w:t>
      </w:r>
    </w:p>
    <w:p w:rsidR="004D4E5C" w:rsidRPr="00500B98" w:rsidRDefault="004D4E5C" w:rsidP="004D4E5C">
      <w:pPr>
        <w:spacing w:line="276" w:lineRule="auto"/>
        <w:jc w:val="both"/>
        <w:rPr>
          <w:color w:val="17365D" w:themeColor="text2" w:themeShade="BF"/>
        </w:rPr>
      </w:pPr>
      <w:proofErr w:type="gramStart"/>
      <w:r w:rsidRPr="00500B98">
        <w:rPr>
          <w:color w:val="17365D" w:themeColor="text2" w:themeShade="BF"/>
        </w:rPr>
        <w:t xml:space="preserve">Это комплекс доступных электронных материалов по школьной программе, которыми можно воспользоваться в начавшей создаваться </w:t>
      </w:r>
      <w:proofErr w:type="spellStart"/>
      <w:r w:rsidRPr="00500B98">
        <w:rPr>
          <w:color w:val="17365D" w:themeColor="text2" w:themeShade="BF"/>
        </w:rPr>
        <w:t>медиатеке</w:t>
      </w:r>
      <w:proofErr w:type="spellEnd"/>
      <w:r w:rsidRPr="00500B98">
        <w:rPr>
          <w:color w:val="17365D" w:themeColor="text2" w:themeShade="BF"/>
        </w:rPr>
        <w:t xml:space="preserve"> школы.</w:t>
      </w:r>
      <w:proofErr w:type="gramEnd"/>
      <w:r w:rsidRPr="00500B98">
        <w:rPr>
          <w:color w:val="17365D" w:themeColor="text2" w:themeShade="BF"/>
        </w:rPr>
        <w:t xml:space="preserve"> Очень удачно реализуется в процессе индивидуальных домашних заданий.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Творчество – высшая форма деятельности ученика. Поэтому, одной из основных форм организации уроков с ИКТ, я ставлю создание учащимися собственных </w:t>
      </w:r>
      <w:proofErr w:type="spellStart"/>
      <w:r w:rsidRPr="00500B98">
        <w:rPr>
          <w:color w:val="17365D" w:themeColor="text2" w:themeShade="BF"/>
        </w:rPr>
        <w:t>web</w:t>
      </w:r>
      <w:proofErr w:type="spellEnd"/>
      <w:r w:rsidRPr="00500B98">
        <w:rPr>
          <w:color w:val="17365D" w:themeColor="text2" w:themeShade="BF"/>
        </w:rPr>
        <w:t>-страниц, которые должны содержать разработки таблиц, схем, графиков, задач по изучаемому на уроках теоретическому материалу. Учащиеся имеют возможность выбрать любую тему по программе 8 – 11 классов и создать мини-презентацию по изученному на уроках химии материалу. Материалы и слайды этой мини-презентации учащиеся используют при своем ответе на уроке по данной теме. Поэтому они не боятся отвечать на уроках, имея такие «шпаргалки».</w:t>
      </w:r>
    </w:p>
    <w:p w:rsidR="004D4E5C" w:rsidRPr="00500B98" w:rsidRDefault="004D4E5C" w:rsidP="004D4E5C">
      <w:pPr>
        <w:spacing w:line="276" w:lineRule="auto"/>
        <w:jc w:val="both"/>
        <w:rPr>
          <w:color w:val="17365D" w:themeColor="text2" w:themeShade="BF"/>
        </w:rPr>
      </w:pPr>
      <w:r w:rsidRPr="00500B98">
        <w:rPr>
          <w:color w:val="17365D" w:themeColor="text2" w:themeShade="BF"/>
        </w:rPr>
        <w:t>Например, при изучении тем: «Кислоты», «Основания», «Соли», «Оксиды», «Металлы», «Неметаллы», учащиеся составляют мини-презентации, слайды которых содержат таблицы и схемы по вопросам:</w:t>
      </w:r>
    </w:p>
    <w:p w:rsidR="004D4E5C" w:rsidRPr="00500B98" w:rsidRDefault="004D4E5C" w:rsidP="004D4E5C">
      <w:pPr>
        <w:spacing w:line="276" w:lineRule="auto"/>
        <w:jc w:val="both"/>
        <w:rPr>
          <w:color w:val="17365D" w:themeColor="text2" w:themeShade="BF"/>
        </w:rPr>
      </w:pPr>
      <w:r w:rsidRPr="00500B98">
        <w:rPr>
          <w:color w:val="17365D" w:themeColor="text2" w:themeShade="BF"/>
        </w:rPr>
        <w:t>определение для класса неорганического соединения, примеры формул и названий веществ этого класса;</w:t>
      </w:r>
    </w:p>
    <w:p w:rsidR="004D4E5C" w:rsidRPr="00500B98" w:rsidRDefault="004D4E5C" w:rsidP="004D4E5C">
      <w:pPr>
        <w:spacing w:line="276" w:lineRule="auto"/>
        <w:jc w:val="both"/>
        <w:rPr>
          <w:color w:val="17365D" w:themeColor="text2" w:themeShade="BF"/>
        </w:rPr>
      </w:pPr>
      <w:r w:rsidRPr="00500B98">
        <w:rPr>
          <w:color w:val="17365D" w:themeColor="text2" w:themeShade="BF"/>
        </w:rPr>
        <w:t>классификация оксидов, оснований, кислот, солей по различным признакам;</w:t>
      </w:r>
    </w:p>
    <w:p w:rsidR="004D4E5C" w:rsidRPr="00500B98" w:rsidRDefault="004D4E5C" w:rsidP="004D4E5C">
      <w:pPr>
        <w:spacing w:line="276" w:lineRule="auto"/>
        <w:jc w:val="both"/>
        <w:rPr>
          <w:color w:val="17365D" w:themeColor="text2" w:themeShade="BF"/>
        </w:rPr>
      </w:pPr>
      <w:r w:rsidRPr="00500B98">
        <w:rPr>
          <w:color w:val="17365D" w:themeColor="text2" w:themeShade="BF"/>
        </w:rPr>
        <w:t>физические свойства веществ данного класса неорганических соединений (с картинками, фотографиями этих веществ);</w:t>
      </w:r>
    </w:p>
    <w:p w:rsidR="004D4E5C" w:rsidRPr="00500B98" w:rsidRDefault="004D4E5C" w:rsidP="004D4E5C">
      <w:pPr>
        <w:spacing w:line="276" w:lineRule="auto"/>
        <w:jc w:val="both"/>
        <w:rPr>
          <w:color w:val="17365D" w:themeColor="text2" w:themeShade="BF"/>
        </w:rPr>
      </w:pPr>
      <w:r w:rsidRPr="00500B98">
        <w:rPr>
          <w:color w:val="17365D" w:themeColor="text2" w:themeShade="BF"/>
        </w:rPr>
        <w:t>химические свойства веществ, с уравнениями реакций;</w:t>
      </w:r>
    </w:p>
    <w:p w:rsidR="004D4E5C" w:rsidRPr="00500B98" w:rsidRDefault="004D4E5C" w:rsidP="004D4E5C">
      <w:pPr>
        <w:spacing w:line="276" w:lineRule="auto"/>
        <w:jc w:val="both"/>
        <w:rPr>
          <w:color w:val="17365D" w:themeColor="text2" w:themeShade="BF"/>
        </w:rPr>
      </w:pPr>
      <w:r w:rsidRPr="00500B98">
        <w:rPr>
          <w:color w:val="17365D" w:themeColor="text2" w:themeShade="BF"/>
        </w:rPr>
        <w:t>значение веществ, относящихся к тому или иному классу соединений, в жизни человека (с картинками, фотографиями);</w:t>
      </w:r>
    </w:p>
    <w:p w:rsidR="004D4E5C" w:rsidRPr="00500B98" w:rsidRDefault="004D4E5C" w:rsidP="004D4E5C">
      <w:pPr>
        <w:spacing w:line="276" w:lineRule="auto"/>
        <w:jc w:val="both"/>
        <w:rPr>
          <w:color w:val="17365D" w:themeColor="text2" w:themeShade="BF"/>
        </w:rPr>
      </w:pPr>
      <w:r w:rsidRPr="00500B98">
        <w:rPr>
          <w:color w:val="17365D" w:themeColor="text2" w:themeShade="BF"/>
        </w:rPr>
        <w:t>нахождение веще</w:t>
      </w:r>
      <w:proofErr w:type="gramStart"/>
      <w:r w:rsidRPr="00500B98">
        <w:rPr>
          <w:color w:val="17365D" w:themeColor="text2" w:themeShade="BF"/>
        </w:rPr>
        <w:t>ств в пр</w:t>
      </w:r>
      <w:proofErr w:type="gramEnd"/>
      <w:r w:rsidRPr="00500B98">
        <w:rPr>
          <w:color w:val="17365D" w:themeColor="text2" w:themeShade="BF"/>
        </w:rPr>
        <w:t>ироде;</w:t>
      </w:r>
    </w:p>
    <w:p w:rsidR="004D4E5C" w:rsidRPr="00500B98" w:rsidRDefault="004D4E5C" w:rsidP="004D4E5C">
      <w:pPr>
        <w:spacing w:line="276" w:lineRule="auto"/>
        <w:jc w:val="both"/>
        <w:rPr>
          <w:color w:val="17365D" w:themeColor="text2" w:themeShade="BF"/>
        </w:rPr>
      </w:pPr>
      <w:r w:rsidRPr="00500B98">
        <w:rPr>
          <w:color w:val="17365D" w:themeColor="text2" w:themeShade="BF"/>
        </w:rPr>
        <w:t>получение веществ в лаборатории и в промышленности;</w:t>
      </w:r>
    </w:p>
    <w:p w:rsidR="004D4E5C" w:rsidRPr="00500B98" w:rsidRDefault="004D4E5C" w:rsidP="004D4E5C">
      <w:pPr>
        <w:spacing w:line="276" w:lineRule="auto"/>
        <w:jc w:val="both"/>
        <w:rPr>
          <w:color w:val="17365D" w:themeColor="text2" w:themeShade="BF"/>
        </w:rPr>
      </w:pPr>
      <w:r w:rsidRPr="00500B98">
        <w:rPr>
          <w:color w:val="17365D" w:themeColor="text2" w:themeShade="BF"/>
        </w:rPr>
        <w:t>интересное и необычное о данных веществах (это тот материал, который нашёл сам учащийся и который его заинтересовал в дополнительной научной литературе, о веществе, и о чём ничего не было сказано во время урока).</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То есть при создании учащимися таких мини-презентаций к различным урокам, они закрепляют изученный на уроке теоретический материал, систематизируют, обобщают и анализируют его, дополняют новыми фактами, о которых не шла речь на уроке; идёт углубление теоретических основ материала, повышается уровень информационной </w:t>
      </w:r>
      <w:r w:rsidRPr="00500B98">
        <w:rPr>
          <w:color w:val="17365D" w:themeColor="text2" w:themeShade="BF"/>
        </w:rPr>
        <w:lastRenderedPageBreak/>
        <w:t>культуры, интерес к изучению химии. И как следствие, повышается качество знаний учащихся.</w:t>
      </w:r>
    </w:p>
    <w:p w:rsidR="004D4E5C" w:rsidRPr="00500B98" w:rsidRDefault="004D4E5C" w:rsidP="004D4E5C">
      <w:pPr>
        <w:spacing w:line="276" w:lineRule="auto"/>
        <w:jc w:val="both"/>
        <w:rPr>
          <w:color w:val="17365D" w:themeColor="text2" w:themeShade="BF"/>
        </w:rPr>
      </w:pPr>
      <w:r w:rsidRPr="00500B98">
        <w:rPr>
          <w:color w:val="17365D" w:themeColor="text2" w:themeShade="BF"/>
        </w:rPr>
        <w:t>Использование ИКТ на уроках химии позволяет:</w:t>
      </w:r>
    </w:p>
    <w:p w:rsidR="004D4E5C" w:rsidRPr="00500B98" w:rsidRDefault="004D4E5C" w:rsidP="004D4E5C">
      <w:pPr>
        <w:spacing w:line="276" w:lineRule="auto"/>
        <w:jc w:val="both"/>
        <w:rPr>
          <w:color w:val="17365D" w:themeColor="text2" w:themeShade="BF"/>
        </w:rPr>
      </w:pPr>
      <w:r w:rsidRPr="00500B98">
        <w:rPr>
          <w:color w:val="17365D" w:themeColor="text2" w:themeShade="BF"/>
        </w:rPr>
        <w:t>•сделать урок более интересным, наглядным;</w:t>
      </w:r>
    </w:p>
    <w:p w:rsidR="004D4E5C" w:rsidRPr="00500B98" w:rsidRDefault="004D4E5C" w:rsidP="004D4E5C">
      <w:pPr>
        <w:spacing w:line="276" w:lineRule="auto"/>
        <w:jc w:val="both"/>
        <w:rPr>
          <w:color w:val="17365D" w:themeColor="text2" w:themeShade="BF"/>
        </w:rPr>
      </w:pPr>
      <w:r w:rsidRPr="00500B98">
        <w:rPr>
          <w:color w:val="17365D" w:themeColor="text2" w:themeShade="BF"/>
        </w:rPr>
        <w:t>•индивидуализировать и дифференцировать процесс обучения за счет возможности изучения с индивидуальной скоростью усвоения материала;</w:t>
      </w:r>
    </w:p>
    <w:p w:rsidR="004D4E5C" w:rsidRPr="00500B98" w:rsidRDefault="004D4E5C" w:rsidP="004D4E5C">
      <w:pPr>
        <w:spacing w:line="276" w:lineRule="auto"/>
        <w:jc w:val="both"/>
        <w:rPr>
          <w:color w:val="17365D" w:themeColor="text2" w:themeShade="BF"/>
        </w:rPr>
      </w:pPr>
      <w:r w:rsidRPr="00500B98">
        <w:rPr>
          <w:color w:val="17365D" w:themeColor="text2" w:themeShade="BF"/>
        </w:rPr>
        <w:t>•вовлечь учащихся в активную познавательную и исследовательскую деятельность;</w:t>
      </w:r>
    </w:p>
    <w:p w:rsidR="004D4E5C" w:rsidRPr="00500B98" w:rsidRDefault="004D4E5C" w:rsidP="004D4E5C">
      <w:pPr>
        <w:spacing w:line="276" w:lineRule="auto"/>
        <w:jc w:val="both"/>
        <w:rPr>
          <w:color w:val="17365D" w:themeColor="text2" w:themeShade="BF"/>
        </w:rPr>
      </w:pPr>
      <w:r w:rsidRPr="00500B98">
        <w:rPr>
          <w:color w:val="17365D" w:themeColor="text2" w:themeShade="BF"/>
        </w:rPr>
        <w:t>•способствует стремлению учащихся реализовывать себя, проявлять свои возможности;</w:t>
      </w:r>
    </w:p>
    <w:p w:rsidR="004D4E5C" w:rsidRPr="00500B98" w:rsidRDefault="004D4E5C" w:rsidP="004D4E5C">
      <w:pPr>
        <w:spacing w:line="276" w:lineRule="auto"/>
        <w:jc w:val="both"/>
        <w:rPr>
          <w:color w:val="17365D" w:themeColor="text2" w:themeShade="BF"/>
        </w:rPr>
      </w:pPr>
      <w:r w:rsidRPr="00500B98">
        <w:rPr>
          <w:color w:val="17365D" w:themeColor="text2" w:themeShade="BF"/>
        </w:rPr>
        <w:t>•работать в интерактивном режиме;</w:t>
      </w:r>
    </w:p>
    <w:p w:rsidR="004D4E5C" w:rsidRPr="00500B98" w:rsidRDefault="004D4E5C" w:rsidP="004D4E5C">
      <w:pPr>
        <w:spacing w:line="276" w:lineRule="auto"/>
        <w:jc w:val="both"/>
        <w:rPr>
          <w:color w:val="17365D" w:themeColor="text2" w:themeShade="BF"/>
        </w:rPr>
      </w:pPr>
      <w:r w:rsidRPr="00500B98">
        <w:rPr>
          <w:color w:val="17365D" w:themeColor="text2" w:themeShade="BF"/>
        </w:rPr>
        <w:t>•визуализировать учебную информацию;</w:t>
      </w:r>
    </w:p>
    <w:p w:rsidR="004D4E5C" w:rsidRPr="00500B98" w:rsidRDefault="004D4E5C" w:rsidP="004D4E5C">
      <w:pPr>
        <w:spacing w:line="276" w:lineRule="auto"/>
        <w:jc w:val="both"/>
        <w:rPr>
          <w:color w:val="17365D" w:themeColor="text2" w:themeShade="BF"/>
        </w:rPr>
      </w:pPr>
      <w:r w:rsidRPr="00500B98">
        <w:rPr>
          <w:color w:val="17365D" w:themeColor="text2" w:themeShade="BF"/>
        </w:rPr>
        <w:t>•визуализировать микромир, в том числе скрытый в реальном мире;</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•осуществлять контроль, самоконтроль и </w:t>
      </w:r>
      <w:proofErr w:type="spellStart"/>
      <w:r w:rsidRPr="00500B98">
        <w:rPr>
          <w:color w:val="17365D" w:themeColor="text2" w:themeShade="BF"/>
        </w:rPr>
        <w:t>самокоррекцию</w:t>
      </w:r>
      <w:proofErr w:type="spellEnd"/>
      <w:r w:rsidRPr="00500B98">
        <w:rPr>
          <w:color w:val="17365D" w:themeColor="text2" w:themeShade="BF"/>
        </w:rPr>
        <w:t>;</w:t>
      </w:r>
    </w:p>
    <w:p w:rsidR="004D4E5C" w:rsidRPr="00500B98" w:rsidRDefault="004D4E5C" w:rsidP="004D4E5C">
      <w:pPr>
        <w:spacing w:line="276" w:lineRule="auto"/>
        <w:jc w:val="both"/>
        <w:rPr>
          <w:color w:val="17365D" w:themeColor="text2" w:themeShade="BF"/>
        </w:rPr>
      </w:pPr>
      <w:r w:rsidRPr="00500B98">
        <w:rPr>
          <w:color w:val="17365D" w:themeColor="text2" w:themeShade="BF"/>
        </w:rPr>
        <w:t>•проводить лабораторные и практические работы в условиях имитации.</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В настоящее время имею первую квалификационную категорию. Старюсь повышать свой методический уровень, такую возможность дают курсы повышения квалификации. Изучаю опыт работы других педагогов своей школы, а также использую </w:t>
      </w:r>
      <w:proofErr w:type="spellStart"/>
      <w:r w:rsidRPr="00500B98">
        <w:rPr>
          <w:color w:val="17365D" w:themeColor="text2" w:themeShade="BF"/>
        </w:rPr>
        <w:t>интернет-ресурсы</w:t>
      </w:r>
      <w:proofErr w:type="spellEnd"/>
      <w:r w:rsidRPr="00500B98">
        <w:rPr>
          <w:color w:val="17365D" w:themeColor="text2" w:themeShade="BF"/>
        </w:rPr>
        <w:t>, где размещен опыт педагогов других регионов:</w:t>
      </w:r>
    </w:p>
    <w:p w:rsidR="004D4E5C" w:rsidRPr="00500B98" w:rsidRDefault="007C6299" w:rsidP="004D4E5C">
      <w:pPr>
        <w:spacing w:line="276" w:lineRule="auto"/>
        <w:jc w:val="both"/>
        <w:rPr>
          <w:color w:val="17365D" w:themeColor="text2" w:themeShade="BF"/>
        </w:rPr>
      </w:pPr>
      <w:hyperlink r:id="rId9" w:history="1">
        <w:r w:rsidR="004D4E5C" w:rsidRPr="00500B98">
          <w:rPr>
            <w:rStyle w:val="a3"/>
            <w:color w:val="17365D" w:themeColor="text2" w:themeShade="BF"/>
          </w:rPr>
          <w:t>http://hemi.wallst.ru/</w:t>
        </w:r>
      </w:hyperlink>
    </w:p>
    <w:p w:rsidR="004D4E5C" w:rsidRPr="00500B98" w:rsidRDefault="007C6299" w:rsidP="004D4E5C">
      <w:pPr>
        <w:spacing w:line="276" w:lineRule="auto"/>
        <w:jc w:val="both"/>
        <w:rPr>
          <w:color w:val="17365D" w:themeColor="text2" w:themeShade="BF"/>
        </w:rPr>
      </w:pPr>
      <w:hyperlink r:id="rId10" w:history="1">
        <w:r w:rsidR="004D4E5C" w:rsidRPr="00500B98">
          <w:rPr>
            <w:rStyle w:val="a3"/>
            <w:color w:val="17365D" w:themeColor="text2" w:themeShade="BF"/>
          </w:rPr>
          <w:t>http://barsic.spbu.ru/lab/lab.html</w:t>
        </w:r>
      </w:hyperlink>
    </w:p>
    <w:p w:rsidR="004D4E5C" w:rsidRPr="00500B98" w:rsidRDefault="007C6299" w:rsidP="004D4E5C">
      <w:pPr>
        <w:spacing w:line="276" w:lineRule="auto"/>
        <w:jc w:val="both"/>
        <w:rPr>
          <w:color w:val="17365D" w:themeColor="text2" w:themeShade="BF"/>
        </w:rPr>
      </w:pPr>
      <w:hyperlink r:id="rId11" w:history="1">
        <w:r w:rsidR="004D4E5C" w:rsidRPr="00500B98">
          <w:rPr>
            <w:rStyle w:val="a3"/>
            <w:color w:val="17365D" w:themeColor="text2" w:themeShade="BF"/>
          </w:rPr>
          <w:t>http://www.mmlab.ru/products/chemlab/chemlab.shtml</w:t>
        </w:r>
      </w:hyperlink>
    </w:p>
    <w:p w:rsidR="004D4E5C" w:rsidRPr="00500B98" w:rsidRDefault="007C6299" w:rsidP="004D4E5C">
      <w:pPr>
        <w:spacing w:line="276" w:lineRule="auto"/>
        <w:jc w:val="both"/>
        <w:rPr>
          <w:color w:val="17365D" w:themeColor="text2" w:themeShade="BF"/>
        </w:rPr>
      </w:pPr>
      <w:hyperlink r:id="rId12" w:history="1">
        <w:r w:rsidR="004D4E5C" w:rsidRPr="00500B98">
          <w:rPr>
            <w:rStyle w:val="a3"/>
            <w:color w:val="17365D" w:themeColor="text2" w:themeShade="BF"/>
          </w:rPr>
          <w:t>http://torrents-ru.com/showthread.php?t=14794</w:t>
        </w:r>
      </w:hyperlink>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    </w:t>
      </w:r>
      <w:r w:rsidR="00963C9D" w:rsidRPr="00500B98">
        <w:rPr>
          <w:color w:val="17365D" w:themeColor="text2" w:themeShade="BF"/>
        </w:rPr>
        <w:t xml:space="preserve"> </w:t>
      </w:r>
      <w:r w:rsidRPr="00500B98">
        <w:rPr>
          <w:color w:val="17365D" w:themeColor="text2" w:themeShade="BF"/>
        </w:rPr>
        <w:t xml:space="preserve">Одним из самых трудных и всегда востребованных аспектов деятельности педагога не только химии является планирование своей работы. Для педагога очень важна технология проектирования педагогической деятельности. Учесть надо многое. В тематическом планировании обязательно прослеживается деятельность учителя и ученика, учтены дополнительные средства, повышающие мотивацию обучения. Дидактические задания к уроку должны быть </w:t>
      </w:r>
      <w:proofErr w:type="spellStart"/>
      <w:r w:rsidRPr="00500B98">
        <w:rPr>
          <w:color w:val="17365D" w:themeColor="text2" w:themeShade="BF"/>
        </w:rPr>
        <w:t>разноуровневыми</w:t>
      </w:r>
      <w:proofErr w:type="spellEnd"/>
      <w:r w:rsidRPr="00500B98">
        <w:rPr>
          <w:color w:val="17365D" w:themeColor="text2" w:themeShade="BF"/>
        </w:rPr>
        <w:t xml:space="preserve">, контрольные работы </w:t>
      </w:r>
      <w:proofErr w:type="spellStart"/>
      <w:r w:rsidRPr="00500B98">
        <w:rPr>
          <w:color w:val="17365D" w:themeColor="text2" w:themeShade="BF"/>
        </w:rPr>
        <w:t>многовариативными</w:t>
      </w:r>
      <w:proofErr w:type="spellEnd"/>
      <w:r w:rsidRPr="00500B98">
        <w:rPr>
          <w:color w:val="17365D" w:themeColor="text2" w:themeShade="BF"/>
        </w:rPr>
        <w:t xml:space="preserve">.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Для педагога необходимо создание грамотно выстроенной дидактической системы. Одной из форм построения такой системы является создание УМК по предмету. </w:t>
      </w:r>
      <w:r w:rsidR="00963C9D" w:rsidRPr="00500B98">
        <w:rPr>
          <w:color w:val="17365D" w:themeColor="text2" w:themeShade="BF"/>
        </w:rPr>
        <w:t xml:space="preserve">В течение ряда лет я продолжаю создавать свой УМК, а именно работаю над созданием банка тестовых заданий по химии для учащихся 8-11 классов. Мною разработаны различные тестовые задания, </w:t>
      </w:r>
      <w:proofErr w:type="spellStart"/>
      <w:r w:rsidR="00963C9D" w:rsidRPr="00500B98">
        <w:rPr>
          <w:color w:val="17365D" w:themeColor="text2" w:themeShade="BF"/>
        </w:rPr>
        <w:t>КИМы</w:t>
      </w:r>
      <w:proofErr w:type="spellEnd"/>
      <w:r w:rsidR="00963C9D" w:rsidRPr="00500B98">
        <w:rPr>
          <w:color w:val="17365D" w:themeColor="text2" w:themeShade="BF"/>
        </w:rPr>
        <w:t xml:space="preserve"> для подготовки к ГИА, ЕГЭ, олимпиадам. Также в </w:t>
      </w:r>
      <w:proofErr w:type="gramStart"/>
      <w:r w:rsidR="00963C9D" w:rsidRPr="00500B98">
        <w:rPr>
          <w:color w:val="17365D" w:themeColor="text2" w:themeShade="BF"/>
        </w:rPr>
        <w:t>свой</w:t>
      </w:r>
      <w:proofErr w:type="gramEnd"/>
      <w:r w:rsidR="00963C9D" w:rsidRPr="00500B98">
        <w:rPr>
          <w:color w:val="17365D" w:themeColor="text2" w:themeShade="BF"/>
        </w:rPr>
        <w:t xml:space="preserve"> работе пользуюсь альтернативными УМК, включающими </w:t>
      </w:r>
      <w:r w:rsidRPr="00500B98">
        <w:rPr>
          <w:color w:val="17365D" w:themeColor="text2" w:themeShade="BF"/>
        </w:rPr>
        <w:t>в себя традиционны</w:t>
      </w:r>
      <w:r w:rsidR="00963C9D" w:rsidRPr="00500B98">
        <w:rPr>
          <w:color w:val="17365D" w:themeColor="text2" w:themeShade="BF"/>
        </w:rPr>
        <w:t>е</w:t>
      </w:r>
      <w:r w:rsidRPr="00500B98">
        <w:rPr>
          <w:color w:val="17365D" w:themeColor="text2" w:themeShade="BF"/>
        </w:rPr>
        <w:t xml:space="preserve"> учебник</w:t>
      </w:r>
      <w:r w:rsidR="00963C9D" w:rsidRPr="00500B98">
        <w:rPr>
          <w:color w:val="17365D" w:themeColor="text2" w:themeShade="BF"/>
        </w:rPr>
        <w:t>и</w:t>
      </w:r>
      <w:r w:rsidRPr="00500B98">
        <w:rPr>
          <w:color w:val="17365D" w:themeColor="text2" w:themeShade="BF"/>
        </w:rPr>
        <w:t>, электронны</w:t>
      </w:r>
      <w:r w:rsidR="00963C9D" w:rsidRPr="00500B98">
        <w:rPr>
          <w:color w:val="17365D" w:themeColor="text2" w:themeShade="BF"/>
        </w:rPr>
        <w:t>е</w:t>
      </w:r>
      <w:r w:rsidRPr="00500B98">
        <w:rPr>
          <w:color w:val="17365D" w:themeColor="text2" w:themeShade="BF"/>
        </w:rPr>
        <w:t xml:space="preserve"> учебник</w:t>
      </w:r>
      <w:r w:rsidR="00963C9D" w:rsidRPr="00500B98">
        <w:rPr>
          <w:color w:val="17365D" w:themeColor="text2" w:themeShade="BF"/>
        </w:rPr>
        <w:t>и</w:t>
      </w:r>
      <w:r w:rsidRPr="00500B98">
        <w:rPr>
          <w:color w:val="17365D" w:themeColor="text2" w:themeShade="BF"/>
        </w:rPr>
        <w:t>, методическ</w:t>
      </w:r>
      <w:r w:rsidR="00963C9D" w:rsidRPr="00500B98">
        <w:rPr>
          <w:color w:val="17365D" w:themeColor="text2" w:themeShade="BF"/>
        </w:rPr>
        <w:t>ие</w:t>
      </w:r>
      <w:r w:rsidRPr="00500B98">
        <w:rPr>
          <w:color w:val="17365D" w:themeColor="text2" w:themeShade="BF"/>
        </w:rPr>
        <w:t xml:space="preserve"> пособи</w:t>
      </w:r>
      <w:r w:rsidR="00963C9D" w:rsidRPr="00500B98">
        <w:rPr>
          <w:color w:val="17365D" w:themeColor="text2" w:themeShade="BF"/>
        </w:rPr>
        <w:t>я</w:t>
      </w:r>
      <w:r w:rsidRPr="00500B98">
        <w:rPr>
          <w:color w:val="17365D" w:themeColor="text2" w:themeShade="BF"/>
        </w:rPr>
        <w:t xml:space="preserve">, дидактические материалы. Использование компьютерных технологий позволяет педагогу создать свое портфолио, как составную часть информационного пространства школы. Каждый творчески работающий учитель понимает, что не существует универсальных образовательных ресурсов, и лучше, чем «свое», созданное самостоятельно под свой стиль работы, ему не найти. А еще лучше – </w:t>
      </w:r>
      <w:proofErr w:type="gramStart"/>
      <w:r w:rsidRPr="00500B98">
        <w:rPr>
          <w:color w:val="17365D" w:themeColor="text2" w:themeShade="BF"/>
        </w:rPr>
        <w:t>созданное</w:t>
      </w:r>
      <w:proofErr w:type="gramEnd"/>
      <w:r w:rsidRPr="00500B98">
        <w:rPr>
          <w:color w:val="17365D" w:themeColor="text2" w:themeShade="BF"/>
        </w:rPr>
        <w:t xml:space="preserve"> не просто одним учителем, а в сотворчестве с учениками и коллегами, ведь процесс учения и познания наиболее плодотворен именно через продуктивную деятельность. </w:t>
      </w:r>
    </w:p>
    <w:p w:rsidR="004D4E5C" w:rsidRPr="00500B98" w:rsidRDefault="004D4E5C" w:rsidP="004D4E5C">
      <w:pPr>
        <w:spacing w:line="276" w:lineRule="auto"/>
        <w:jc w:val="both"/>
        <w:rPr>
          <w:color w:val="17365D" w:themeColor="text2" w:themeShade="BF"/>
        </w:rPr>
      </w:pPr>
      <w:r w:rsidRPr="00500B98">
        <w:rPr>
          <w:color w:val="17365D" w:themeColor="text2" w:themeShade="BF"/>
        </w:rPr>
        <w:t xml:space="preserve">Все авторские учебно-методические, аналитические, и информационные материалы и являются основой формирования единой информационной образовательной среды, над формированием которой я работаю вот уже несколько лет. </w:t>
      </w:r>
    </w:p>
    <w:p w:rsidR="004D4E5C" w:rsidRPr="00500B98" w:rsidRDefault="004D4E5C" w:rsidP="004D4E5C">
      <w:pPr>
        <w:spacing w:line="276" w:lineRule="auto"/>
        <w:jc w:val="both"/>
        <w:rPr>
          <w:color w:val="17365D" w:themeColor="text2" w:themeShade="BF"/>
        </w:rPr>
      </w:pPr>
      <w:r w:rsidRPr="00500B98">
        <w:rPr>
          <w:color w:val="17365D" w:themeColor="text2" w:themeShade="BF"/>
        </w:rPr>
        <w:lastRenderedPageBreak/>
        <w:t>И самое главное, я стремлюсь идти в ногу со временем, строить свою педагогическую деятельность так, чтобы мой урок отвечал не только современным требования, но и запросам образовательной среды, в частности, запросам моих учеников.</w:t>
      </w:r>
    </w:p>
    <w:p w:rsidR="004D4E5C" w:rsidRPr="00500B98" w:rsidRDefault="004D4E5C" w:rsidP="004D4E5C">
      <w:pPr>
        <w:spacing w:line="276" w:lineRule="auto"/>
        <w:ind w:left="1416"/>
        <w:jc w:val="both"/>
        <w:rPr>
          <w:color w:val="17365D" w:themeColor="text2" w:themeShade="BF"/>
        </w:rPr>
      </w:pPr>
    </w:p>
    <w:p w:rsidR="004D4E5C" w:rsidRPr="00500B98" w:rsidRDefault="004D4E5C" w:rsidP="004D4E5C">
      <w:pPr>
        <w:spacing w:line="276" w:lineRule="auto"/>
        <w:jc w:val="both"/>
        <w:rPr>
          <w:rFonts w:eastAsia="Times New Roman"/>
          <w:color w:val="17365D" w:themeColor="text2" w:themeShade="BF"/>
        </w:rPr>
      </w:pPr>
      <w:proofErr w:type="gramStart"/>
      <w:r w:rsidRPr="00500B98">
        <w:rPr>
          <w:rFonts w:eastAsia="Times New Roman"/>
          <w:color w:val="17365D" w:themeColor="text2" w:themeShade="BF"/>
        </w:rPr>
        <w:t xml:space="preserve">Основным </w:t>
      </w:r>
      <w:r w:rsidRPr="00500B98">
        <w:rPr>
          <w:rFonts w:eastAsia="Times New Roman"/>
          <w:b/>
          <w:color w:val="17365D" w:themeColor="text2" w:themeShade="BF"/>
        </w:rPr>
        <w:t>индикаторами результатов</w:t>
      </w:r>
      <w:r w:rsidRPr="00500B98">
        <w:rPr>
          <w:rFonts w:eastAsia="Times New Roman"/>
          <w:color w:val="17365D" w:themeColor="text2" w:themeShade="BF"/>
        </w:rPr>
        <w:t xml:space="preserve"> собственной </w:t>
      </w:r>
      <w:r w:rsidRPr="00500B98">
        <w:rPr>
          <w:rFonts w:eastAsia="Times New Roman"/>
          <w:b/>
          <w:color w:val="17365D" w:themeColor="text2" w:themeShade="BF"/>
        </w:rPr>
        <w:t xml:space="preserve">педагогической  деятельности </w:t>
      </w:r>
      <w:r w:rsidRPr="00500B98">
        <w:rPr>
          <w:rFonts w:eastAsia="Times New Roman"/>
          <w:color w:val="17365D" w:themeColor="text2" w:themeShade="BF"/>
        </w:rPr>
        <w:t>можно назвать следующие:</w:t>
      </w:r>
      <w:proofErr w:type="gramEnd"/>
    </w:p>
    <w:p w:rsidR="004D4E5C" w:rsidRPr="00500B98" w:rsidRDefault="004D4E5C" w:rsidP="000622CB">
      <w:pPr>
        <w:pStyle w:val="a6"/>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 xml:space="preserve">количество учащихся с высоким уровнем мотивации и познавательного интереса </w:t>
      </w:r>
    </w:p>
    <w:p w:rsidR="004D4E5C" w:rsidRPr="00500B98" w:rsidRDefault="004D4E5C" w:rsidP="000622CB">
      <w:pPr>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 xml:space="preserve">процент родителей, поддерживающих учебную работу </w:t>
      </w:r>
    </w:p>
    <w:p w:rsidR="004D4E5C" w:rsidRPr="00500B98" w:rsidRDefault="004D4E5C" w:rsidP="000622CB">
      <w:pPr>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уровень поисковой активности учащихся на уроках;</w:t>
      </w:r>
    </w:p>
    <w:p w:rsidR="004D4E5C" w:rsidRPr="00500B98" w:rsidRDefault="004D4E5C" w:rsidP="000622CB">
      <w:pPr>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потребность учащихся в самооценке собственных достижений;</w:t>
      </w:r>
    </w:p>
    <w:p w:rsidR="004D4E5C" w:rsidRPr="00500B98" w:rsidRDefault="004D4E5C" w:rsidP="000622CB">
      <w:pPr>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процент учащихся, принимающих участие в Олимпиадах, конференциях разного уровня (</w:t>
      </w:r>
      <w:proofErr w:type="gramStart"/>
      <w:r w:rsidRPr="00500B98">
        <w:rPr>
          <w:rFonts w:eastAsia="Times New Roman"/>
          <w:color w:val="17365D" w:themeColor="text2" w:themeShade="BF"/>
        </w:rPr>
        <w:t>школьные</w:t>
      </w:r>
      <w:proofErr w:type="gramEnd"/>
      <w:r w:rsidRPr="00500B98">
        <w:rPr>
          <w:rFonts w:eastAsia="Times New Roman"/>
          <w:color w:val="17365D" w:themeColor="text2" w:themeShade="BF"/>
        </w:rPr>
        <w:t xml:space="preserve"> – Всероссийские);</w:t>
      </w:r>
    </w:p>
    <w:p w:rsidR="004D4E5C" w:rsidRPr="00500B98" w:rsidRDefault="004D4E5C" w:rsidP="000622CB">
      <w:pPr>
        <w:numPr>
          <w:ilvl w:val="0"/>
          <w:numId w:val="3"/>
        </w:numPr>
        <w:spacing w:line="276" w:lineRule="auto"/>
        <w:jc w:val="both"/>
        <w:rPr>
          <w:rFonts w:eastAsia="Times New Roman"/>
          <w:color w:val="17365D" w:themeColor="text2" w:themeShade="BF"/>
        </w:rPr>
      </w:pPr>
      <w:r w:rsidRPr="00500B98">
        <w:rPr>
          <w:rFonts w:eastAsia="Times New Roman"/>
          <w:color w:val="17365D" w:themeColor="text2" w:themeShade="BF"/>
        </w:rPr>
        <w:t>количество призовых и лауреатских мест на олимпиадах и конференциях различного уровня.</w:t>
      </w:r>
    </w:p>
    <w:p w:rsidR="004D4E5C" w:rsidRPr="00580469" w:rsidRDefault="004D4E5C" w:rsidP="004D4E5C">
      <w:pPr>
        <w:tabs>
          <w:tab w:val="left" w:pos="709"/>
        </w:tabs>
        <w:spacing w:line="276" w:lineRule="auto"/>
        <w:ind w:left="720"/>
        <w:jc w:val="both"/>
        <w:rPr>
          <w:color w:val="4F81BD" w:themeColor="accent1"/>
          <w:sz w:val="28"/>
          <w:szCs w:val="28"/>
        </w:rPr>
      </w:pPr>
    </w:p>
    <w:p w:rsidR="004D4E5C" w:rsidRDefault="00963C9D" w:rsidP="00963C9D">
      <w:pPr>
        <w:tabs>
          <w:tab w:val="left" w:pos="540"/>
          <w:tab w:val="left" w:pos="1080"/>
        </w:tabs>
        <w:spacing w:line="360" w:lineRule="auto"/>
        <w:jc w:val="center"/>
        <w:rPr>
          <w:b/>
          <w:color w:val="943634" w:themeColor="accent2" w:themeShade="BF"/>
          <w:sz w:val="28"/>
          <w:szCs w:val="28"/>
        </w:rPr>
      </w:pPr>
      <w:r w:rsidRPr="00963C9D">
        <w:rPr>
          <w:b/>
          <w:color w:val="943634" w:themeColor="accent2" w:themeShade="BF"/>
          <w:sz w:val="28"/>
          <w:szCs w:val="28"/>
        </w:rPr>
        <w:t>Раз</w:t>
      </w:r>
      <w:r w:rsidR="004D4E5C" w:rsidRPr="00963C9D">
        <w:rPr>
          <w:b/>
          <w:color w:val="943634" w:themeColor="accent2" w:themeShade="BF"/>
          <w:sz w:val="28"/>
          <w:szCs w:val="28"/>
        </w:rPr>
        <w:t xml:space="preserve">дел </w:t>
      </w:r>
      <w:r>
        <w:rPr>
          <w:b/>
          <w:color w:val="943634" w:themeColor="accent2" w:themeShade="BF"/>
          <w:sz w:val="28"/>
          <w:szCs w:val="28"/>
          <w:lang w:val="en-US"/>
        </w:rPr>
        <w:t>III</w:t>
      </w:r>
      <w:r w:rsidR="004D4E5C" w:rsidRPr="00963C9D">
        <w:rPr>
          <w:b/>
          <w:color w:val="943634" w:themeColor="accent2" w:themeShade="BF"/>
          <w:sz w:val="28"/>
          <w:szCs w:val="28"/>
        </w:rPr>
        <w:t>. Результативность учебно-воспитательной деятельности: аудиторной и неаудиторной</w:t>
      </w:r>
    </w:p>
    <w:p w:rsidR="00963C9D" w:rsidRDefault="00963C9D" w:rsidP="00963C9D">
      <w:pPr>
        <w:tabs>
          <w:tab w:val="left" w:pos="540"/>
          <w:tab w:val="left" w:pos="1080"/>
        </w:tabs>
        <w:spacing w:line="360" w:lineRule="auto"/>
        <w:rPr>
          <w:b/>
          <w:color w:val="943634" w:themeColor="accent2" w:themeShade="BF"/>
        </w:rPr>
      </w:pPr>
      <w:r w:rsidRPr="00963C9D">
        <w:rPr>
          <w:b/>
          <w:color w:val="943634" w:themeColor="accent2" w:themeShade="BF"/>
        </w:rPr>
        <w:t>1.Обеспечение</w:t>
      </w:r>
      <w:r>
        <w:rPr>
          <w:b/>
          <w:color w:val="943634" w:themeColor="accent2" w:themeShade="BF"/>
        </w:rPr>
        <w:t xml:space="preserve"> для обучаемых возможностей освоения образовательных программ</w:t>
      </w:r>
    </w:p>
    <w:p w:rsidR="00963C9D" w:rsidRPr="00F127C5" w:rsidRDefault="00963C9D" w:rsidP="00963C9D">
      <w:pPr>
        <w:tabs>
          <w:tab w:val="left" w:pos="540"/>
          <w:tab w:val="left" w:pos="1080"/>
        </w:tabs>
        <w:spacing w:line="360" w:lineRule="auto"/>
        <w:rPr>
          <w:b/>
          <w:color w:val="943634" w:themeColor="accent2" w:themeShade="BF"/>
        </w:rPr>
      </w:pPr>
      <w:r>
        <w:rPr>
          <w:b/>
          <w:color w:val="943634" w:themeColor="accent2" w:themeShade="BF"/>
        </w:rPr>
        <w:t xml:space="preserve"> </w:t>
      </w:r>
      <w:proofErr w:type="gramStart"/>
      <w:r>
        <w:rPr>
          <w:b/>
          <w:color w:val="943634" w:themeColor="accent2" w:themeShade="BF"/>
        </w:rPr>
        <w:t>Реализуемые</w:t>
      </w:r>
      <w:proofErr w:type="gramEnd"/>
      <w:r>
        <w:rPr>
          <w:b/>
          <w:color w:val="943634" w:themeColor="accent2" w:themeShade="BF"/>
        </w:rPr>
        <w:t xml:space="preserve"> УМК федерального компонента учебного плана</w:t>
      </w:r>
    </w:p>
    <w:p w:rsidR="00005700" w:rsidRPr="00F127C5" w:rsidRDefault="00005700" w:rsidP="00963C9D">
      <w:pPr>
        <w:tabs>
          <w:tab w:val="left" w:pos="540"/>
          <w:tab w:val="left" w:pos="1080"/>
        </w:tabs>
        <w:spacing w:line="360" w:lineRule="auto"/>
        <w:rPr>
          <w:b/>
          <w:color w:val="943634" w:themeColor="accent2" w:themeShade="BF"/>
        </w:rPr>
      </w:pPr>
    </w:p>
    <w:tbl>
      <w:tblPr>
        <w:tblStyle w:val="a8"/>
        <w:tblW w:w="0" w:type="auto"/>
        <w:tblLook w:val="04A0" w:firstRow="1" w:lastRow="0" w:firstColumn="1" w:lastColumn="0" w:noHBand="0" w:noVBand="1"/>
      </w:tblPr>
      <w:tblGrid>
        <w:gridCol w:w="817"/>
        <w:gridCol w:w="1418"/>
        <w:gridCol w:w="2693"/>
        <w:gridCol w:w="1559"/>
        <w:gridCol w:w="2800"/>
      </w:tblGrid>
      <w:tr w:rsidR="00963C9D" w:rsidTr="00566B59">
        <w:tc>
          <w:tcPr>
            <w:tcW w:w="817" w:type="dxa"/>
          </w:tcPr>
          <w:p w:rsidR="00963C9D" w:rsidRPr="00566B59" w:rsidRDefault="00566B59" w:rsidP="00566B59">
            <w:pPr>
              <w:tabs>
                <w:tab w:val="left" w:pos="540"/>
                <w:tab w:val="left" w:pos="1080"/>
              </w:tabs>
              <w:spacing w:line="360" w:lineRule="auto"/>
              <w:jc w:val="center"/>
              <w:rPr>
                <w:b/>
                <w:color w:val="365F91" w:themeColor="accent1" w:themeShade="BF"/>
              </w:rPr>
            </w:pPr>
            <w:r w:rsidRPr="00566B59">
              <w:rPr>
                <w:b/>
                <w:color w:val="365F91" w:themeColor="accent1" w:themeShade="BF"/>
              </w:rPr>
              <w:t>№</w:t>
            </w:r>
          </w:p>
        </w:tc>
        <w:tc>
          <w:tcPr>
            <w:tcW w:w="1418" w:type="dxa"/>
          </w:tcPr>
          <w:p w:rsidR="00963C9D" w:rsidRPr="00566B59" w:rsidRDefault="00566B59" w:rsidP="00566B59">
            <w:pPr>
              <w:tabs>
                <w:tab w:val="left" w:pos="540"/>
                <w:tab w:val="left" w:pos="1080"/>
              </w:tabs>
              <w:spacing w:line="360" w:lineRule="auto"/>
              <w:jc w:val="center"/>
              <w:rPr>
                <w:b/>
                <w:color w:val="365F91" w:themeColor="accent1" w:themeShade="BF"/>
              </w:rPr>
            </w:pPr>
            <w:r w:rsidRPr="00566B59">
              <w:rPr>
                <w:b/>
                <w:color w:val="365F91" w:themeColor="accent1" w:themeShade="BF"/>
              </w:rPr>
              <w:t>Класс</w:t>
            </w:r>
          </w:p>
        </w:tc>
        <w:tc>
          <w:tcPr>
            <w:tcW w:w="2693" w:type="dxa"/>
          </w:tcPr>
          <w:p w:rsidR="00963C9D" w:rsidRPr="00566B59" w:rsidRDefault="00566B59" w:rsidP="00566B59">
            <w:pPr>
              <w:tabs>
                <w:tab w:val="left" w:pos="540"/>
                <w:tab w:val="left" w:pos="1080"/>
              </w:tabs>
              <w:spacing w:line="360" w:lineRule="auto"/>
              <w:jc w:val="center"/>
              <w:rPr>
                <w:b/>
                <w:color w:val="365F91" w:themeColor="accent1" w:themeShade="BF"/>
              </w:rPr>
            </w:pPr>
            <w:r w:rsidRPr="00566B59">
              <w:rPr>
                <w:b/>
                <w:color w:val="365F91" w:themeColor="accent1" w:themeShade="BF"/>
              </w:rPr>
              <w:t>УМК</w:t>
            </w:r>
          </w:p>
        </w:tc>
        <w:tc>
          <w:tcPr>
            <w:tcW w:w="1559" w:type="dxa"/>
          </w:tcPr>
          <w:p w:rsidR="00963C9D" w:rsidRPr="00566B59" w:rsidRDefault="00566B59" w:rsidP="00566B59">
            <w:pPr>
              <w:tabs>
                <w:tab w:val="left" w:pos="540"/>
                <w:tab w:val="left" w:pos="1080"/>
              </w:tabs>
              <w:spacing w:line="360" w:lineRule="auto"/>
              <w:jc w:val="center"/>
              <w:rPr>
                <w:b/>
                <w:color w:val="365F91" w:themeColor="accent1" w:themeShade="BF"/>
              </w:rPr>
            </w:pPr>
            <w:r w:rsidRPr="00566B59">
              <w:rPr>
                <w:b/>
                <w:color w:val="365F91" w:themeColor="accent1" w:themeShade="BF"/>
              </w:rPr>
              <w:t>Год издания</w:t>
            </w:r>
          </w:p>
        </w:tc>
        <w:tc>
          <w:tcPr>
            <w:tcW w:w="2800" w:type="dxa"/>
          </w:tcPr>
          <w:p w:rsidR="00963C9D" w:rsidRPr="00566B59" w:rsidRDefault="00566B59" w:rsidP="00566B59">
            <w:pPr>
              <w:tabs>
                <w:tab w:val="left" w:pos="540"/>
                <w:tab w:val="left" w:pos="1080"/>
              </w:tabs>
              <w:spacing w:line="360" w:lineRule="auto"/>
              <w:jc w:val="center"/>
              <w:rPr>
                <w:b/>
                <w:color w:val="365F91" w:themeColor="accent1" w:themeShade="BF"/>
              </w:rPr>
            </w:pPr>
            <w:r w:rsidRPr="00566B59">
              <w:rPr>
                <w:b/>
                <w:color w:val="365F91" w:themeColor="accent1" w:themeShade="BF"/>
              </w:rPr>
              <w:t>Авторы</w:t>
            </w:r>
          </w:p>
        </w:tc>
      </w:tr>
      <w:tr w:rsidR="00963C9D" w:rsidTr="00566B59">
        <w:tc>
          <w:tcPr>
            <w:tcW w:w="817" w:type="dxa"/>
          </w:tcPr>
          <w:p w:rsidR="00963C9D"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1</w:t>
            </w:r>
          </w:p>
        </w:tc>
        <w:tc>
          <w:tcPr>
            <w:tcW w:w="1418" w:type="dxa"/>
          </w:tcPr>
          <w:p w:rsidR="00963C9D"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8</w:t>
            </w:r>
          </w:p>
        </w:tc>
        <w:tc>
          <w:tcPr>
            <w:tcW w:w="2693" w:type="dxa"/>
          </w:tcPr>
          <w:p w:rsidR="00963C9D" w:rsidRPr="00500B98" w:rsidRDefault="00566B59" w:rsidP="00963C9D">
            <w:pPr>
              <w:tabs>
                <w:tab w:val="left" w:pos="540"/>
                <w:tab w:val="left" w:pos="1080"/>
              </w:tabs>
              <w:spacing w:line="360" w:lineRule="auto"/>
              <w:rPr>
                <w:color w:val="365F91" w:themeColor="accent1" w:themeShade="BF"/>
              </w:rPr>
            </w:pPr>
            <w:r w:rsidRPr="00500B98">
              <w:rPr>
                <w:color w:val="365F91" w:themeColor="accent1" w:themeShade="BF"/>
              </w:rPr>
              <w:t>Химия (базовый уровень)</w:t>
            </w:r>
          </w:p>
        </w:tc>
        <w:tc>
          <w:tcPr>
            <w:tcW w:w="1559" w:type="dxa"/>
          </w:tcPr>
          <w:p w:rsidR="00963C9D" w:rsidRPr="00500B98" w:rsidRDefault="00566B59" w:rsidP="00963C9D">
            <w:pPr>
              <w:tabs>
                <w:tab w:val="left" w:pos="540"/>
                <w:tab w:val="left" w:pos="1080"/>
              </w:tabs>
              <w:spacing w:line="360" w:lineRule="auto"/>
              <w:rPr>
                <w:color w:val="943634" w:themeColor="accent2" w:themeShade="BF"/>
              </w:rPr>
            </w:pPr>
            <w:r w:rsidRPr="00500B98">
              <w:rPr>
                <w:color w:val="943634" w:themeColor="accent2" w:themeShade="BF"/>
              </w:rPr>
              <w:t>2008</w:t>
            </w:r>
          </w:p>
        </w:tc>
        <w:tc>
          <w:tcPr>
            <w:tcW w:w="2800" w:type="dxa"/>
          </w:tcPr>
          <w:p w:rsidR="00963C9D" w:rsidRPr="00500B98" w:rsidRDefault="00566B59" w:rsidP="00963C9D">
            <w:pPr>
              <w:tabs>
                <w:tab w:val="left" w:pos="540"/>
                <w:tab w:val="left" w:pos="1080"/>
              </w:tabs>
              <w:spacing w:line="360" w:lineRule="auto"/>
              <w:rPr>
                <w:color w:val="943634" w:themeColor="accent2" w:themeShade="BF"/>
              </w:rPr>
            </w:pPr>
            <w:proofErr w:type="spellStart"/>
            <w:r w:rsidRPr="00500B98">
              <w:rPr>
                <w:color w:val="943634" w:themeColor="accent2" w:themeShade="BF"/>
              </w:rPr>
              <w:t>Н.Е.Кузнецова</w:t>
            </w:r>
            <w:proofErr w:type="spellEnd"/>
            <w:r w:rsidRPr="00500B98">
              <w:rPr>
                <w:color w:val="943634" w:themeColor="accent2" w:themeShade="BF"/>
              </w:rPr>
              <w:t xml:space="preserve">, </w:t>
            </w:r>
            <w:proofErr w:type="spellStart"/>
            <w:r w:rsidRPr="00500B98">
              <w:rPr>
                <w:color w:val="943634" w:themeColor="accent2" w:themeShade="BF"/>
              </w:rPr>
              <w:t>И.М.Титова</w:t>
            </w:r>
            <w:proofErr w:type="spellEnd"/>
          </w:p>
        </w:tc>
      </w:tr>
      <w:tr w:rsidR="00566B59" w:rsidTr="00566B59">
        <w:tc>
          <w:tcPr>
            <w:tcW w:w="817"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2</w:t>
            </w:r>
          </w:p>
        </w:tc>
        <w:tc>
          <w:tcPr>
            <w:tcW w:w="1418"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9</w:t>
            </w:r>
          </w:p>
        </w:tc>
        <w:tc>
          <w:tcPr>
            <w:tcW w:w="2693" w:type="dxa"/>
          </w:tcPr>
          <w:p w:rsidR="00566B59" w:rsidRPr="00500B98" w:rsidRDefault="00566B59" w:rsidP="00963C9D">
            <w:pPr>
              <w:tabs>
                <w:tab w:val="left" w:pos="540"/>
                <w:tab w:val="left" w:pos="1080"/>
              </w:tabs>
              <w:spacing w:line="360" w:lineRule="auto"/>
              <w:rPr>
                <w:color w:val="365F91" w:themeColor="accent1" w:themeShade="BF"/>
              </w:rPr>
            </w:pPr>
            <w:r w:rsidRPr="00500B98">
              <w:rPr>
                <w:color w:val="365F91" w:themeColor="accent1" w:themeShade="BF"/>
              </w:rPr>
              <w:t>Химия (базовый уровень)</w:t>
            </w:r>
          </w:p>
        </w:tc>
        <w:tc>
          <w:tcPr>
            <w:tcW w:w="1559" w:type="dxa"/>
          </w:tcPr>
          <w:p w:rsidR="00566B59" w:rsidRPr="00500B98" w:rsidRDefault="00566B59" w:rsidP="00963C9D">
            <w:pPr>
              <w:tabs>
                <w:tab w:val="left" w:pos="540"/>
                <w:tab w:val="left" w:pos="1080"/>
              </w:tabs>
              <w:spacing w:line="360" w:lineRule="auto"/>
              <w:rPr>
                <w:color w:val="943634" w:themeColor="accent2" w:themeShade="BF"/>
              </w:rPr>
            </w:pPr>
            <w:r w:rsidRPr="00500B98">
              <w:rPr>
                <w:color w:val="943634" w:themeColor="accent2" w:themeShade="BF"/>
              </w:rPr>
              <w:t>2009</w:t>
            </w:r>
          </w:p>
        </w:tc>
        <w:tc>
          <w:tcPr>
            <w:tcW w:w="2800" w:type="dxa"/>
          </w:tcPr>
          <w:p w:rsidR="00566B59" w:rsidRPr="00500B98" w:rsidRDefault="00566B59" w:rsidP="00754753">
            <w:pPr>
              <w:tabs>
                <w:tab w:val="left" w:pos="540"/>
                <w:tab w:val="left" w:pos="1080"/>
              </w:tabs>
              <w:spacing w:line="360" w:lineRule="auto"/>
              <w:rPr>
                <w:color w:val="943634" w:themeColor="accent2" w:themeShade="BF"/>
              </w:rPr>
            </w:pPr>
            <w:proofErr w:type="spellStart"/>
            <w:r w:rsidRPr="00500B98">
              <w:rPr>
                <w:color w:val="943634" w:themeColor="accent2" w:themeShade="BF"/>
              </w:rPr>
              <w:t>Н.Е.Кузнецова</w:t>
            </w:r>
            <w:proofErr w:type="spellEnd"/>
            <w:r w:rsidRPr="00500B98">
              <w:rPr>
                <w:color w:val="943634" w:themeColor="accent2" w:themeShade="BF"/>
              </w:rPr>
              <w:t xml:space="preserve">, </w:t>
            </w:r>
            <w:proofErr w:type="spellStart"/>
            <w:r w:rsidRPr="00500B98">
              <w:rPr>
                <w:color w:val="943634" w:themeColor="accent2" w:themeShade="BF"/>
              </w:rPr>
              <w:t>И.М.Титова</w:t>
            </w:r>
            <w:proofErr w:type="spellEnd"/>
          </w:p>
        </w:tc>
      </w:tr>
      <w:tr w:rsidR="00566B59" w:rsidTr="00566B59">
        <w:tc>
          <w:tcPr>
            <w:tcW w:w="817"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3</w:t>
            </w:r>
          </w:p>
        </w:tc>
        <w:tc>
          <w:tcPr>
            <w:tcW w:w="1418"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10</w:t>
            </w:r>
          </w:p>
        </w:tc>
        <w:tc>
          <w:tcPr>
            <w:tcW w:w="2693" w:type="dxa"/>
          </w:tcPr>
          <w:p w:rsidR="00566B59" w:rsidRPr="00500B98" w:rsidRDefault="00566B59" w:rsidP="00963C9D">
            <w:pPr>
              <w:tabs>
                <w:tab w:val="left" w:pos="540"/>
                <w:tab w:val="left" w:pos="1080"/>
              </w:tabs>
              <w:spacing w:line="360" w:lineRule="auto"/>
              <w:rPr>
                <w:color w:val="365F91" w:themeColor="accent1" w:themeShade="BF"/>
              </w:rPr>
            </w:pPr>
            <w:r w:rsidRPr="00500B98">
              <w:rPr>
                <w:color w:val="365F91" w:themeColor="accent1" w:themeShade="BF"/>
              </w:rPr>
              <w:t>Химия (профильный уровень)</w:t>
            </w:r>
          </w:p>
        </w:tc>
        <w:tc>
          <w:tcPr>
            <w:tcW w:w="1559" w:type="dxa"/>
          </w:tcPr>
          <w:p w:rsidR="00566B59" w:rsidRPr="00500B98" w:rsidRDefault="00566B59" w:rsidP="00963C9D">
            <w:pPr>
              <w:tabs>
                <w:tab w:val="left" w:pos="540"/>
                <w:tab w:val="left" w:pos="1080"/>
              </w:tabs>
              <w:spacing w:line="360" w:lineRule="auto"/>
              <w:rPr>
                <w:color w:val="943634" w:themeColor="accent2" w:themeShade="BF"/>
              </w:rPr>
            </w:pPr>
            <w:r w:rsidRPr="00500B98">
              <w:rPr>
                <w:color w:val="943634" w:themeColor="accent2" w:themeShade="BF"/>
              </w:rPr>
              <w:t>2009</w:t>
            </w:r>
          </w:p>
        </w:tc>
        <w:tc>
          <w:tcPr>
            <w:tcW w:w="2800" w:type="dxa"/>
          </w:tcPr>
          <w:p w:rsidR="00566B59" w:rsidRPr="00500B98" w:rsidRDefault="00566B59" w:rsidP="00754753">
            <w:pPr>
              <w:tabs>
                <w:tab w:val="left" w:pos="540"/>
                <w:tab w:val="left" w:pos="1080"/>
              </w:tabs>
              <w:spacing w:line="360" w:lineRule="auto"/>
              <w:rPr>
                <w:color w:val="943634" w:themeColor="accent2" w:themeShade="BF"/>
              </w:rPr>
            </w:pPr>
            <w:proofErr w:type="spellStart"/>
            <w:r w:rsidRPr="00500B98">
              <w:rPr>
                <w:color w:val="943634" w:themeColor="accent2" w:themeShade="BF"/>
              </w:rPr>
              <w:t>Н.Е.Кузнецова</w:t>
            </w:r>
            <w:proofErr w:type="spellEnd"/>
            <w:r w:rsidRPr="00500B98">
              <w:rPr>
                <w:color w:val="943634" w:themeColor="accent2" w:themeShade="BF"/>
              </w:rPr>
              <w:t xml:space="preserve">, </w:t>
            </w:r>
            <w:proofErr w:type="spellStart"/>
            <w:r w:rsidRPr="00500B98">
              <w:rPr>
                <w:color w:val="943634" w:themeColor="accent2" w:themeShade="BF"/>
              </w:rPr>
              <w:t>И.М.Титова</w:t>
            </w:r>
            <w:proofErr w:type="spellEnd"/>
          </w:p>
        </w:tc>
      </w:tr>
      <w:tr w:rsidR="00566B59" w:rsidTr="00566B59">
        <w:tc>
          <w:tcPr>
            <w:tcW w:w="817"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4</w:t>
            </w:r>
          </w:p>
        </w:tc>
        <w:tc>
          <w:tcPr>
            <w:tcW w:w="1418" w:type="dxa"/>
          </w:tcPr>
          <w:p w:rsidR="00566B59" w:rsidRPr="00500B98" w:rsidRDefault="00566B59" w:rsidP="00566B59">
            <w:pPr>
              <w:tabs>
                <w:tab w:val="left" w:pos="540"/>
                <w:tab w:val="left" w:pos="1080"/>
              </w:tabs>
              <w:spacing w:line="360" w:lineRule="auto"/>
              <w:jc w:val="center"/>
              <w:rPr>
                <w:color w:val="365F91" w:themeColor="accent1" w:themeShade="BF"/>
              </w:rPr>
            </w:pPr>
            <w:r w:rsidRPr="00500B98">
              <w:rPr>
                <w:color w:val="365F91" w:themeColor="accent1" w:themeShade="BF"/>
              </w:rPr>
              <w:t>11</w:t>
            </w:r>
          </w:p>
        </w:tc>
        <w:tc>
          <w:tcPr>
            <w:tcW w:w="2693" w:type="dxa"/>
          </w:tcPr>
          <w:p w:rsidR="00566B59" w:rsidRPr="00500B98" w:rsidRDefault="00566B59" w:rsidP="00963C9D">
            <w:pPr>
              <w:tabs>
                <w:tab w:val="left" w:pos="540"/>
                <w:tab w:val="left" w:pos="1080"/>
              </w:tabs>
              <w:spacing w:line="360" w:lineRule="auto"/>
              <w:rPr>
                <w:color w:val="365F91" w:themeColor="accent1" w:themeShade="BF"/>
              </w:rPr>
            </w:pPr>
            <w:r w:rsidRPr="00500B98">
              <w:rPr>
                <w:color w:val="365F91" w:themeColor="accent1" w:themeShade="BF"/>
              </w:rPr>
              <w:t>Химия (профильный уровень)</w:t>
            </w:r>
          </w:p>
        </w:tc>
        <w:tc>
          <w:tcPr>
            <w:tcW w:w="1559" w:type="dxa"/>
          </w:tcPr>
          <w:p w:rsidR="00566B59" w:rsidRPr="00500B98" w:rsidRDefault="00566B59" w:rsidP="00566B59">
            <w:pPr>
              <w:tabs>
                <w:tab w:val="left" w:pos="540"/>
                <w:tab w:val="left" w:pos="1080"/>
              </w:tabs>
              <w:spacing w:line="360" w:lineRule="auto"/>
              <w:rPr>
                <w:color w:val="943634" w:themeColor="accent2" w:themeShade="BF"/>
              </w:rPr>
            </w:pPr>
            <w:r w:rsidRPr="00500B98">
              <w:rPr>
                <w:color w:val="943634" w:themeColor="accent2" w:themeShade="BF"/>
              </w:rPr>
              <w:t>2009</w:t>
            </w:r>
          </w:p>
        </w:tc>
        <w:tc>
          <w:tcPr>
            <w:tcW w:w="2800" w:type="dxa"/>
          </w:tcPr>
          <w:p w:rsidR="00566B59" w:rsidRPr="00500B98" w:rsidRDefault="00566B59" w:rsidP="00754753">
            <w:pPr>
              <w:tabs>
                <w:tab w:val="left" w:pos="540"/>
                <w:tab w:val="left" w:pos="1080"/>
              </w:tabs>
              <w:spacing w:line="360" w:lineRule="auto"/>
              <w:rPr>
                <w:color w:val="943634" w:themeColor="accent2" w:themeShade="BF"/>
              </w:rPr>
            </w:pPr>
            <w:proofErr w:type="spellStart"/>
            <w:r w:rsidRPr="00500B98">
              <w:rPr>
                <w:color w:val="943634" w:themeColor="accent2" w:themeShade="BF"/>
              </w:rPr>
              <w:t>Н.Е.Кузнецова</w:t>
            </w:r>
            <w:proofErr w:type="spellEnd"/>
            <w:r w:rsidRPr="00500B98">
              <w:rPr>
                <w:color w:val="943634" w:themeColor="accent2" w:themeShade="BF"/>
              </w:rPr>
              <w:t xml:space="preserve">, </w:t>
            </w:r>
            <w:proofErr w:type="spellStart"/>
            <w:r w:rsidRPr="00500B98">
              <w:rPr>
                <w:color w:val="943634" w:themeColor="accent2" w:themeShade="BF"/>
              </w:rPr>
              <w:t>И.М.Титова</w:t>
            </w:r>
            <w:proofErr w:type="spellEnd"/>
          </w:p>
        </w:tc>
      </w:tr>
    </w:tbl>
    <w:p w:rsidR="00963C9D" w:rsidRDefault="00963C9D" w:rsidP="00963C9D">
      <w:pPr>
        <w:tabs>
          <w:tab w:val="left" w:pos="540"/>
          <w:tab w:val="left" w:pos="1080"/>
        </w:tabs>
        <w:spacing w:line="360" w:lineRule="auto"/>
        <w:rPr>
          <w:b/>
          <w:color w:val="943634" w:themeColor="accent2" w:themeShade="BF"/>
        </w:rPr>
      </w:pPr>
    </w:p>
    <w:p w:rsidR="00F127C5" w:rsidRPr="00005700" w:rsidRDefault="00F127C5" w:rsidP="00F127C5">
      <w:pPr>
        <w:rPr>
          <w:b/>
          <w:color w:val="943634" w:themeColor="accent2" w:themeShade="BF"/>
        </w:rPr>
      </w:pPr>
      <w:r w:rsidRPr="00005700">
        <w:rPr>
          <w:b/>
          <w:color w:val="943634" w:themeColor="accent2" w:themeShade="BF"/>
        </w:rPr>
        <w:t>1.2</w:t>
      </w:r>
      <w:r>
        <w:rPr>
          <w:b/>
          <w:color w:val="943634" w:themeColor="accent2" w:themeShade="BF"/>
          <w:lang w:val="en-US"/>
        </w:rPr>
        <w:t xml:space="preserve"> </w:t>
      </w:r>
      <w:r w:rsidRPr="00005700">
        <w:rPr>
          <w:b/>
          <w:color w:val="943634" w:themeColor="accent2" w:themeShade="BF"/>
        </w:rPr>
        <w:t>Показатели направленности дополнительного образования</w:t>
      </w:r>
    </w:p>
    <w:p w:rsidR="00F127C5" w:rsidRDefault="00F127C5" w:rsidP="00F127C5">
      <w:pPr>
        <w:jc w:val="center"/>
        <w:rPr>
          <w:b/>
          <w:color w:val="C00000"/>
        </w:rPr>
      </w:pPr>
    </w:p>
    <w:p w:rsidR="00F127C5" w:rsidRPr="00452CBE" w:rsidRDefault="00F127C5" w:rsidP="00F127C5">
      <w:pPr>
        <w:rPr>
          <w:b/>
          <w:color w:val="002060"/>
          <w:sz w:val="16"/>
          <w:szCs w:val="16"/>
        </w:rPr>
      </w:pPr>
    </w:p>
    <w:tbl>
      <w:tblPr>
        <w:tblStyle w:val="a8"/>
        <w:tblW w:w="0" w:type="auto"/>
        <w:jc w:val="center"/>
        <w:tblInd w:w="-2835" w:type="dxa"/>
        <w:tblLook w:val="01E0" w:firstRow="1" w:lastRow="1" w:firstColumn="1" w:lastColumn="1" w:noHBand="0" w:noVBand="0"/>
      </w:tblPr>
      <w:tblGrid>
        <w:gridCol w:w="1760"/>
        <w:gridCol w:w="2751"/>
        <w:gridCol w:w="12"/>
        <w:gridCol w:w="1559"/>
        <w:gridCol w:w="1547"/>
        <w:gridCol w:w="1494"/>
        <w:gridCol w:w="1481"/>
      </w:tblGrid>
      <w:tr w:rsidR="00F127C5" w:rsidRPr="00C12307" w:rsidTr="00CF219D">
        <w:trPr>
          <w:jc w:val="center"/>
        </w:trPr>
        <w:tc>
          <w:tcPr>
            <w:tcW w:w="1760" w:type="dxa"/>
            <w:vMerge w:val="restart"/>
            <w:tcBorders>
              <w:right w:val="single" w:sz="4" w:space="0" w:color="auto"/>
            </w:tcBorders>
          </w:tcPr>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Pr="00CD02F2" w:rsidRDefault="00F127C5" w:rsidP="00CF219D">
            <w:pPr>
              <w:tabs>
                <w:tab w:val="num" w:pos="0"/>
              </w:tabs>
              <w:jc w:val="center"/>
              <w:rPr>
                <w:b/>
                <w:color w:val="548DD4" w:themeColor="text2" w:themeTint="99"/>
              </w:rPr>
            </w:pPr>
            <w:r>
              <w:rPr>
                <w:b/>
                <w:color w:val="548DD4" w:themeColor="text2" w:themeTint="99"/>
              </w:rPr>
              <w:t>Учебный год</w:t>
            </w:r>
          </w:p>
        </w:tc>
        <w:tc>
          <w:tcPr>
            <w:tcW w:w="2751" w:type="dxa"/>
            <w:tcBorders>
              <w:top w:val="single" w:sz="4" w:space="0" w:color="auto"/>
              <w:left w:val="single" w:sz="4" w:space="0" w:color="auto"/>
              <w:bottom w:val="nil"/>
              <w:right w:val="single" w:sz="4" w:space="0" w:color="auto"/>
            </w:tcBorders>
          </w:tcPr>
          <w:p w:rsidR="00F127C5" w:rsidRPr="00CD02F2" w:rsidRDefault="00F127C5" w:rsidP="00CF219D">
            <w:pPr>
              <w:tabs>
                <w:tab w:val="num" w:pos="0"/>
              </w:tabs>
              <w:jc w:val="center"/>
              <w:rPr>
                <w:b/>
                <w:color w:val="548DD4" w:themeColor="text2" w:themeTint="99"/>
              </w:rPr>
            </w:pPr>
          </w:p>
        </w:tc>
        <w:tc>
          <w:tcPr>
            <w:tcW w:w="3118" w:type="dxa"/>
            <w:gridSpan w:val="3"/>
            <w:tcBorders>
              <w:left w:val="single" w:sz="4" w:space="0" w:color="auto"/>
            </w:tcBorders>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Основная школа</w:t>
            </w:r>
          </w:p>
        </w:tc>
        <w:tc>
          <w:tcPr>
            <w:tcW w:w="2975"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Старшая школа</w:t>
            </w:r>
          </w:p>
        </w:tc>
      </w:tr>
      <w:tr w:rsidR="00F127C5" w:rsidRPr="00C12307" w:rsidTr="00CF219D">
        <w:trPr>
          <w:jc w:val="center"/>
        </w:trPr>
        <w:tc>
          <w:tcPr>
            <w:tcW w:w="1760" w:type="dxa"/>
            <w:vMerge/>
            <w:tcBorders>
              <w:right w:val="single" w:sz="4" w:space="0" w:color="auto"/>
            </w:tcBorders>
          </w:tcPr>
          <w:p w:rsidR="00F127C5" w:rsidRPr="00CD02F2" w:rsidRDefault="00F127C5" w:rsidP="00CF219D">
            <w:pPr>
              <w:tabs>
                <w:tab w:val="num" w:pos="0"/>
              </w:tabs>
              <w:jc w:val="center"/>
              <w:rPr>
                <w:b/>
                <w:color w:val="548DD4" w:themeColor="text2" w:themeTint="99"/>
              </w:rPr>
            </w:pPr>
          </w:p>
        </w:tc>
        <w:tc>
          <w:tcPr>
            <w:tcW w:w="2763" w:type="dxa"/>
            <w:gridSpan w:val="2"/>
            <w:vMerge w:val="restart"/>
            <w:tcBorders>
              <w:left w:val="single" w:sz="4" w:space="0" w:color="auto"/>
            </w:tcBorders>
          </w:tcPr>
          <w:p w:rsidR="00F127C5" w:rsidRDefault="00F127C5" w:rsidP="00CF219D">
            <w:pPr>
              <w:tabs>
                <w:tab w:val="num" w:pos="0"/>
              </w:tabs>
              <w:jc w:val="center"/>
              <w:rPr>
                <w:b/>
                <w:color w:val="548DD4" w:themeColor="text2" w:themeTint="99"/>
              </w:rPr>
            </w:pPr>
          </w:p>
          <w:p w:rsidR="00F127C5" w:rsidRPr="00CD02F2" w:rsidRDefault="00F127C5" w:rsidP="00CF219D">
            <w:pPr>
              <w:tabs>
                <w:tab w:val="num" w:pos="0"/>
              </w:tabs>
              <w:jc w:val="center"/>
              <w:rPr>
                <w:b/>
                <w:color w:val="548DD4" w:themeColor="text2" w:themeTint="99"/>
              </w:rPr>
            </w:pPr>
            <w:r>
              <w:rPr>
                <w:b/>
                <w:color w:val="548DD4" w:themeColor="text2" w:themeTint="99"/>
              </w:rPr>
              <w:t>Формы дополнительного образования</w:t>
            </w:r>
          </w:p>
        </w:tc>
        <w:tc>
          <w:tcPr>
            <w:tcW w:w="3106"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5-9 классы</w:t>
            </w:r>
          </w:p>
        </w:tc>
        <w:tc>
          <w:tcPr>
            <w:tcW w:w="2975"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10-11 классы</w:t>
            </w:r>
          </w:p>
        </w:tc>
      </w:tr>
      <w:tr w:rsidR="00F127C5" w:rsidRPr="00C12307" w:rsidTr="00CF219D">
        <w:trPr>
          <w:jc w:val="center"/>
        </w:trPr>
        <w:tc>
          <w:tcPr>
            <w:tcW w:w="1760" w:type="dxa"/>
            <w:vMerge/>
            <w:tcBorders>
              <w:right w:val="single" w:sz="4" w:space="0" w:color="auto"/>
            </w:tcBorders>
          </w:tcPr>
          <w:p w:rsidR="00F127C5" w:rsidRPr="00CD02F2" w:rsidRDefault="00F127C5" w:rsidP="00CF219D">
            <w:pPr>
              <w:tabs>
                <w:tab w:val="num" w:pos="0"/>
              </w:tabs>
              <w:jc w:val="center"/>
              <w:rPr>
                <w:b/>
                <w:color w:val="548DD4" w:themeColor="text2" w:themeTint="99"/>
              </w:rPr>
            </w:pPr>
          </w:p>
        </w:tc>
        <w:tc>
          <w:tcPr>
            <w:tcW w:w="2763" w:type="dxa"/>
            <w:gridSpan w:val="2"/>
            <w:vMerge/>
            <w:tcBorders>
              <w:left w:val="single" w:sz="4" w:space="0" w:color="auto"/>
            </w:tcBorders>
          </w:tcPr>
          <w:p w:rsidR="00F127C5" w:rsidRPr="00CD02F2" w:rsidRDefault="00F127C5" w:rsidP="00CF219D">
            <w:pPr>
              <w:tabs>
                <w:tab w:val="num" w:pos="0"/>
              </w:tabs>
              <w:jc w:val="center"/>
              <w:rPr>
                <w:b/>
                <w:color w:val="548DD4" w:themeColor="text2" w:themeTint="99"/>
              </w:rPr>
            </w:pPr>
          </w:p>
        </w:tc>
        <w:tc>
          <w:tcPr>
            <w:tcW w:w="1559"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часов в неделю</w:t>
            </w:r>
          </w:p>
        </w:tc>
        <w:tc>
          <w:tcPr>
            <w:tcW w:w="1547"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участников</w:t>
            </w:r>
          </w:p>
        </w:tc>
        <w:tc>
          <w:tcPr>
            <w:tcW w:w="1494"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часов в неделю</w:t>
            </w:r>
          </w:p>
        </w:tc>
        <w:tc>
          <w:tcPr>
            <w:tcW w:w="1481"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участников</w:t>
            </w:r>
          </w:p>
        </w:tc>
      </w:tr>
      <w:tr w:rsidR="00F127C5" w:rsidRPr="00C12307" w:rsidTr="00F127C5">
        <w:trPr>
          <w:trHeight w:val="822"/>
          <w:jc w:val="center"/>
        </w:trPr>
        <w:tc>
          <w:tcPr>
            <w:tcW w:w="1760" w:type="dxa"/>
          </w:tcPr>
          <w:p w:rsidR="00F127C5" w:rsidRPr="00CD02F2" w:rsidRDefault="00F127C5" w:rsidP="00CF219D">
            <w:pPr>
              <w:tabs>
                <w:tab w:val="num" w:pos="0"/>
              </w:tabs>
              <w:rPr>
                <w:color w:val="548DD4" w:themeColor="text2" w:themeTint="99"/>
              </w:rPr>
            </w:pPr>
            <w:r>
              <w:rPr>
                <w:color w:val="548DD4" w:themeColor="text2" w:themeTint="99"/>
              </w:rPr>
              <w:t>2008-2009</w:t>
            </w:r>
          </w:p>
        </w:tc>
        <w:tc>
          <w:tcPr>
            <w:tcW w:w="2763" w:type="dxa"/>
            <w:gridSpan w:val="2"/>
          </w:tcPr>
          <w:p w:rsidR="00F127C5" w:rsidRPr="00CD02F2" w:rsidRDefault="00F127C5" w:rsidP="00F127C5">
            <w:pPr>
              <w:tabs>
                <w:tab w:val="num" w:pos="0"/>
              </w:tabs>
              <w:rPr>
                <w:color w:val="548DD4" w:themeColor="text2" w:themeTint="99"/>
              </w:rPr>
            </w:pPr>
            <w:r w:rsidRPr="00CD02F2">
              <w:rPr>
                <w:color w:val="548DD4" w:themeColor="text2" w:themeTint="99"/>
              </w:rPr>
              <w:t xml:space="preserve">Элективный курс «Проектная деятельность в химии» </w:t>
            </w:r>
          </w:p>
        </w:tc>
        <w:tc>
          <w:tcPr>
            <w:tcW w:w="1559" w:type="dxa"/>
          </w:tcPr>
          <w:p w:rsidR="00F127C5" w:rsidRPr="00CD02F2" w:rsidRDefault="00F127C5" w:rsidP="00CF219D">
            <w:pPr>
              <w:tabs>
                <w:tab w:val="num" w:pos="0"/>
              </w:tabs>
              <w:jc w:val="center"/>
              <w:rPr>
                <w:color w:val="548DD4" w:themeColor="text2" w:themeTint="99"/>
              </w:rPr>
            </w:pPr>
          </w:p>
        </w:tc>
        <w:tc>
          <w:tcPr>
            <w:tcW w:w="1547" w:type="dxa"/>
          </w:tcPr>
          <w:p w:rsidR="00F127C5" w:rsidRPr="00CD02F2" w:rsidRDefault="00F127C5" w:rsidP="00CF219D">
            <w:pPr>
              <w:tabs>
                <w:tab w:val="num" w:pos="0"/>
              </w:tabs>
              <w:jc w:val="center"/>
              <w:rPr>
                <w:color w:val="548DD4" w:themeColor="text2" w:themeTint="99"/>
              </w:rPr>
            </w:pPr>
          </w:p>
        </w:tc>
        <w:tc>
          <w:tcPr>
            <w:tcW w:w="1494" w:type="dxa"/>
          </w:tcPr>
          <w:p w:rsidR="00F127C5" w:rsidRPr="00CD02F2" w:rsidRDefault="00F127C5" w:rsidP="00CF219D">
            <w:pPr>
              <w:tabs>
                <w:tab w:val="num" w:pos="0"/>
              </w:tabs>
              <w:jc w:val="center"/>
              <w:rPr>
                <w:color w:val="548DD4" w:themeColor="text2" w:themeTint="99"/>
              </w:rPr>
            </w:pPr>
            <w:r>
              <w:rPr>
                <w:color w:val="548DD4" w:themeColor="text2" w:themeTint="99"/>
              </w:rPr>
              <w:t>1</w:t>
            </w:r>
          </w:p>
        </w:tc>
        <w:tc>
          <w:tcPr>
            <w:tcW w:w="1481" w:type="dxa"/>
          </w:tcPr>
          <w:p w:rsidR="00F127C5" w:rsidRPr="00CD02F2" w:rsidRDefault="00F127C5" w:rsidP="00CF219D">
            <w:pPr>
              <w:tabs>
                <w:tab w:val="num" w:pos="0"/>
              </w:tabs>
              <w:jc w:val="center"/>
              <w:rPr>
                <w:color w:val="548DD4" w:themeColor="text2" w:themeTint="99"/>
              </w:rPr>
            </w:pPr>
            <w:r>
              <w:rPr>
                <w:color w:val="548DD4" w:themeColor="text2" w:themeTint="99"/>
              </w:rPr>
              <w:t>8</w:t>
            </w:r>
          </w:p>
        </w:tc>
      </w:tr>
      <w:tr w:rsidR="00F127C5" w:rsidRPr="00C12307" w:rsidTr="00CF219D">
        <w:trPr>
          <w:trHeight w:val="327"/>
          <w:jc w:val="center"/>
        </w:trPr>
        <w:tc>
          <w:tcPr>
            <w:tcW w:w="1760" w:type="dxa"/>
          </w:tcPr>
          <w:p w:rsidR="00F127C5" w:rsidRDefault="00F127C5" w:rsidP="00CF219D">
            <w:pPr>
              <w:tabs>
                <w:tab w:val="num" w:pos="0"/>
              </w:tabs>
              <w:rPr>
                <w:color w:val="548DD4" w:themeColor="text2" w:themeTint="99"/>
              </w:rPr>
            </w:pPr>
            <w:r>
              <w:rPr>
                <w:color w:val="548DD4" w:themeColor="text2" w:themeTint="99"/>
              </w:rPr>
              <w:lastRenderedPageBreak/>
              <w:t>2010-2012</w:t>
            </w:r>
          </w:p>
        </w:tc>
        <w:tc>
          <w:tcPr>
            <w:tcW w:w="2763" w:type="dxa"/>
            <w:gridSpan w:val="2"/>
          </w:tcPr>
          <w:p w:rsidR="00F127C5" w:rsidRDefault="00F127C5" w:rsidP="00CF219D">
            <w:pPr>
              <w:tabs>
                <w:tab w:val="num" w:pos="0"/>
              </w:tabs>
              <w:rPr>
                <w:color w:val="548DD4" w:themeColor="text2" w:themeTint="99"/>
              </w:rPr>
            </w:pPr>
            <w:r>
              <w:rPr>
                <w:color w:val="548DD4" w:themeColor="text2" w:themeTint="99"/>
              </w:rPr>
              <w:t>Элективный курс «</w:t>
            </w:r>
            <w:proofErr w:type="spellStart"/>
            <w:r>
              <w:rPr>
                <w:color w:val="548DD4" w:themeColor="text2" w:themeTint="99"/>
              </w:rPr>
              <w:t>Окислительно</w:t>
            </w:r>
            <w:proofErr w:type="spellEnd"/>
            <w:r>
              <w:rPr>
                <w:color w:val="548DD4" w:themeColor="text2" w:themeTint="99"/>
              </w:rPr>
              <w:t>-восстановительные реакции»</w:t>
            </w:r>
          </w:p>
        </w:tc>
        <w:tc>
          <w:tcPr>
            <w:tcW w:w="1559" w:type="dxa"/>
          </w:tcPr>
          <w:p w:rsidR="00F127C5" w:rsidRPr="00CD02F2" w:rsidRDefault="00F127C5" w:rsidP="00CF219D">
            <w:pPr>
              <w:tabs>
                <w:tab w:val="num" w:pos="0"/>
              </w:tabs>
              <w:rPr>
                <w:color w:val="548DD4" w:themeColor="text2" w:themeTint="99"/>
              </w:rPr>
            </w:pPr>
          </w:p>
        </w:tc>
        <w:tc>
          <w:tcPr>
            <w:tcW w:w="1547" w:type="dxa"/>
          </w:tcPr>
          <w:p w:rsidR="00F127C5" w:rsidRPr="00CD02F2" w:rsidRDefault="00F127C5" w:rsidP="00CF219D">
            <w:pPr>
              <w:tabs>
                <w:tab w:val="num" w:pos="0"/>
              </w:tabs>
              <w:rPr>
                <w:color w:val="548DD4" w:themeColor="text2" w:themeTint="99"/>
              </w:rPr>
            </w:pPr>
          </w:p>
        </w:tc>
        <w:tc>
          <w:tcPr>
            <w:tcW w:w="1494" w:type="dxa"/>
          </w:tcPr>
          <w:p w:rsidR="00F127C5" w:rsidRDefault="00F127C5" w:rsidP="00CF219D">
            <w:pPr>
              <w:tabs>
                <w:tab w:val="num" w:pos="0"/>
              </w:tabs>
              <w:jc w:val="center"/>
              <w:rPr>
                <w:color w:val="548DD4" w:themeColor="text2" w:themeTint="99"/>
              </w:rPr>
            </w:pPr>
            <w:r>
              <w:rPr>
                <w:color w:val="548DD4" w:themeColor="text2" w:themeTint="99"/>
              </w:rPr>
              <w:t>1</w:t>
            </w:r>
          </w:p>
        </w:tc>
        <w:tc>
          <w:tcPr>
            <w:tcW w:w="1481" w:type="dxa"/>
          </w:tcPr>
          <w:p w:rsidR="00F127C5" w:rsidRDefault="00F127C5" w:rsidP="00CF219D">
            <w:pPr>
              <w:tabs>
                <w:tab w:val="num" w:pos="0"/>
              </w:tabs>
              <w:jc w:val="center"/>
              <w:rPr>
                <w:color w:val="548DD4" w:themeColor="text2" w:themeTint="99"/>
              </w:rPr>
            </w:pPr>
            <w:r>
              <w:rPr>
                <w:color w:val="548DD4" w:themeColor="text2" w:themeTint="99"/>
              </w:rPr>
              <w:t>11</w:t>
            </w:r>
          </w:p>
        </w:tc>
      </w:tr>
    </w:tbl>
    <w:p w:rsidR="00F127C5" w:rsidRPr="00911226" w:rsidRDefault="00F127C5" w:rsidP="00F127C5">
      <w:pPr>
        <w:tabs>
          <w:tab w:val="left" w:pos="540"/>
          <w:tab w:val="left" w:pos="1080"/>
        </w:tabs>
        <w:spacing w:line="360" w:lineRule="auto"/>
        <w:rPr>
          <w:b/>
          <w:bCs/>
          <w:color w:val="C00000"/>
        </w:rPr>
      </w:pPr>
    </w:p>
    <w:p w:rsidR="00F127C5" w:rsidRPr="00963C9D" w:rsidRDefault="00F127C5" w:rsidP="00963C9D">
      <w:pPr>
        <w:tabs>
          <w:tab w:val="left" w:pos="540"/>
          <w:tab w:val="left" w:pos="1080"/>
        </w:tabs>
        <w:spacing w:line="360" w:lineRule="auto"/>
        <w:rPr>
          <w:b/>
          <w:color w:val="943634" w:themeColor="accent2" w:themeShade="BF"/>
        </w:rPr>
      </w:pPr>
    </w:p>
    <w:p w:rsidR="00005700" w:rsidRDefault="00005700" w:rsidP="004D4E5C">
      <w:pPr>
        <w:tabs>
          <w:tab w:val="left" w:pos="540"/>
          <w:tab w:val="left" w:pos="1080"/>
        </w:tabs>
        <w:spacing w:line="360" w:lineRule="auto"/>
        <w:jc w:val="center"/>
        <w:rPr>
          <w:b/>
          <w:bCs/>
          <w:color w:val="943634" w:themeColor="accent2" w:themeShade="BF"/>
          <w:lang w:val="en-US"/>
        </w:rPr>
      </w:pPr>
    </w:p>
    <w:p w:rsidR="004D4E5C" w:rsidRPr="00005700" w:rsidRDefault="00005700" w:rsidP="00005700">
      <w:pPr>
        <w:tabs>
          <w:tab w:val="left" w:pos="540"/>
          <w:tab w:val="left" w:pos="1080"/>
        </w:tabs>
        <w:spacing w:line="360" w:lineRule="auto"/>
        <w:rPr>
          <w:b/>
          <w:color w:val="943634" w:themeColor="accent2" w:themeShade="BF"/>
        </w:rPr>
      </w:pPr>
      <w:r>
        <w:rPr>
          <w:b/>
          <w:bCs/>
          <w:color w:val="943634" w:themeColor="accent2" w:themeShade="BF"/>
        </w:rPr>
        <w:t>2.</w:t>
      </w:r>
      <w:r>
        <w:rPr>
          <w:b/>
          <w:bCs/>
          <w:color w:val="943634" w:themeColor="accent2" w:themeShade="BF"/>
          <w:lang w:val="en-US"/>
        </w:rPr>
        <w:t xml:space="preserve"> </w:t>
      </w:r>
      <w:r w:rsidR="004D4E5C" w:rsidRPr="00005700">
        <w:rPr>
          <w:b/>
          <w:bCs/>
          <w:color w:val="943634" w:themeColor="accent2" w:themeShade="BF"/>
        </w:rPr>
        <w:t>Учебные достижения</w:t>
      </w:r>
    </w:p>
    <w:p w:rsidR="004D4E5C" w:rsidRPr="00005700" w:rsidRDefault="00005700" w:rsidP="00005700">
      <w:pPr>
        <w:tabs>
          <w:tab w:val="left" w:pos="540"/>
          <w:tab w:val="left" w:pos="1080"/>
        </w:tabs>
        <w:spacing w:line="360" w:lineRule="auto"/>
        <w:rPr>
          <w:b/>
          <w:bCs/>
          <w:color w:val="943634" w:themeColor="accent2" w:themeShade="BF"/>
        </w:rPr>
      </w:pPr>
      <w:r>
        <w:rPr>
          <w:b/>
          <w:bCs/>
          <w:color w:val="943634" w:themeColor="accent2" w:themeShade="BF"/>
        </w:rPr>
        <w:t xml:space="preserve">2.1 </w:t>
      </w:r>
      <w:r w:rsidR="004D4E5C" w:rsidRPr="00005700">
        <w:rPr>
          <w:b/>
          <w:bCs/>
          <w:color w:val="943634" w:themeColor="accent2" w:themeShade="BF"/>
        </w:rPr>
        <w:t xml:space="preserve">Динамика уровня </w:t>
      </w:r>
      <w:r>
        <w:rPr>
          <w:b/>
          <w:bCs/>
          <w:color w:val="943634" w:themeColor="accent2" w:themeShade="BF"/>
        </w:rPr>
        <w:t xml:space="preserve">и качества </w:t>
      </w:r>
      <w:proofErr w:type="spellStart"/>
      <w:r w:rsidR="004D4E5C" w:rsidRPr="00005700">
        <w:rPr>
          <w:b/>
          <w:bCs/>
          <w:color w:val="943634" w:themeColor="accent2" w:themeShade="BF"/>
        </w:rPr>
        <w:t>обученности</w:t>
      </w:r>
      <w:proofErr w:type="spellEnd"/>
      <w:r w:rsidR="004D4E5C" w:rsidRPr="00005700">
        <w:rPr>
          <w:b/>
          <w:bCs/>
          <w:color w:val="943634" w:themeColor="accent2" w:themeShade="BF"/>
        </w:rPr>
        <w:t xml:space="preserve"> </w:t>
      </w:r>
      <w:proofErr w:type="gramStart"/>
      <w:r w:rsidR="004D4E5C" w:rsidRPr="00005700">
        <w:rPr>
          <w:b/>
          <w:bCs/>
          <w:color w:val="943634" w:themeColor="accent2" w:themeShade="BF"/>
        </w:rPr>
        <w:t>за</w:t>
      </w:r>
      <w:proofErr w:type="gramEnd"/>
      <w:r w:rsidR="004D4E5C" w:rsidRPr="00005700">
        <w:rPr>
          <w:b/>
          <w:bCs/>
          <w:color w:val="943634" w:themeColor="accent2" w:themeShade="BF"/>
        </w:rPr>
        <w:t xml:space="preserve"> последние 3 года</w:t>
      </w:r>
    </w:p>
    <w:p w:rsidR="004D4E5C" w:rsidRPr="00005700" w:rsidRDefault="004D4E5C" w:rsidP="00005700">
      <w:pPr>
        <w:tabs>
          <w:tab w:val="left" w:pos="540"/>
          <w:tab w:val="left" w:pos="1080"/>
        </w:tabs>
        <w:spacing w:line="360" w:lineRule="auto"/>
        <w:rPr>
          <w:b/>
          <w:color w:val="943634" w:themeColor="accent2" w:themeShade="BF"/>
        </w:rPr>
      </w:pPr>
      <w:r w:rsidRPr="00005700">
        <w:rPr>
          <w:b/>
          <w:bCs/>
          <w:color w:val="943634" w:themeColor="accent2" w:themeShade="BF"/>
        </w:rPr>
        <w:t>Предмет: химия</w:t>
      </w:r>
    </w:p>
    <w:tbl>
      <w:tblPr>
        <w:tblStyle w:val="a8"/>
        <w:tblW w:w="0" w:type="auto"/>
        <w:tblLook w:val="04A0" w:firstRow="1" w:lastRow="0" w:firstColumn="1" w:lastColumn="0" w:noHBand="0" w:noVBand="1"/>
      </w:tblPr>
      <w:tblGrid>
        <w:gridCol w:w="1823"/>
        <w:gridCol w:w="1864"/>
        <w:gridCol w:w="1962"/>
        <w:gridCol w:w="1823"/>
        <w:gridCol w:w="1815"/>
      </w:tblGrid>
      <w:tr w:rsidR="00005700" w:rsidRPr="004B3831" w:rsidTr="004D4E5C">
        <w:tc>
          <w:tcPr>
            <w:tcW w:w="1823" w:type="dxa"/>
          </w:tcPr>
          <w:p w:rsidR="004D4E5C" w:rsidRPr="007E1B85" w:rsidRDefault="004D4E5C" w:rsidP="004D4E5C">
            <w:pPr>
              <w:tabs>
                <w:tab w:val="left" w:pos="7725"/>
              </w:tabs>
              <w:spacing w:line="360" w:lineRule="auto"/>
              <w:jc w:val="center"/>
              <w:rPr>
                <w:b/>
                <w:color w:val="0070C0"/>
              </w:rPr>
            </w:pPr>
            <w:r w:rsidRPr="007E1B85">
              <w:rPr>
                <w:b/>
                <w:color w:val="0070C0"/>
              </w:rPr>
              <w:t>Годы обучения</w:t>
            </w:r>
          </w:p>
        </w:tc>
        <w:tc>
          <w:tcPr>
            <w:tcW w:w="1864" w:type="dxa"/>
          </w:tcPr>
          <w:p w:rsidR="004D4E5C" w:rsidRPr="007E1B85" w:rsidRDefault="004D4E5C" w:rsidP="004D4E5C">
            <w:pPr>
              <w:tabs>
                <w:tab w:val="left" w:pos="7725"/>
              </w:tabs>
              <w:spacing w:line="360" w:lineRule="auto"/>
              <w:jc w:val="center"/>
              <w:rPr>
                <w:b/>
                <w:color w:val="0070C0"/>
              </w:rPr>
            </w:pPr>
            <w:r w:rsidRPr="007E1B85">
              <w:rPr>
                <w:b/>
                <w:color w:val="0070C0"/>
              </w:rPr>
              <w:t>Количество учащихся</w:t>
            </w:r>
          </w:p>
        </w:tc>
        <w:tc>
          <w:tcPr>
            <w:tcW w:w="1962" w:type="dxa"/>
          </w:tcPr>
          <w:p w:rsidR="004D4E5C" w:rsidRPr="007E1B85" w:rsidRDefault="004D4E5C" w:rsidP="00005700">
            <w:pPr>
              <w:tabs>
                <w:tab w:val="left" w:pos="7725"/>
              </w:tabs>
              <w:spacing w:line="360" w:lineRule="auto"/>
              <w:jc w:val="center"/>
              <w:rPr>
                <w:b/>
                <w:color w:val="0070C0"/>
              </w:rPr>
            </w:pPr>
            <w:r w:rsidRPr="007E1B85">
              <w:rPr>
                <w:b/>
                <w:color w:val="0070C0"/>
              </w:rPr>
              <w:t>У</w:t>
            </w:r>
            <w:r w:rsidR="00005700">
              <w:rPr>
                <w:b/>
                <w:color w:val="0070C0"/>
              </w:rPr>
              <w:t xml:space="preserve">ровень </w:t>
            </w:r>
            <w:proofErr w:type="spellStart"/>
            <w:r w:rsidR="00005700">
              <w:rPr>
                <w:b/>
                <w:color w:val="0070C0"/>
              </w:rPr>
              <w:t>обученности</w:t>
            </w:r>
            <w:proofErr w:type="spellEnd"/>
          </w:p>
        </w:tc>
        <w:tc>
          <w:tcPr>
            <w:tcW w:w="1823" w:type="dxa"/>
          </w:tcPr>
          <w:p w:rsidR="004D4E5C" w:rsidRPr="00AE2B70" w:rsidRDefault="004D4E5C" w:rsidP="00005700">
            <w:pPr>
              <w:tabs>
                <w:tab w:val="left" w:pos="7725"/>
              </w:tabs>
              <w:spacing w:line="360" w:lineRule="auto"/>
              <w:jc w:val="center"/>
              <w:rPr>
                <w:b/>
                <w:color w:val="0070C0"/>
              </w:rPr>
            </w:pPr>
            <w:r w:rsidRPr="00AE2B70">
              <w:rPr>
                <w:b/>
                <w:color w:val="0070C0"/>
              </w:rPr>
              <w:t xml:space="preserve">Качество </w:t>
            </w:r>
            <w:proofErr w:type="spellStart"/>
            <w:r w:rsidR="00005700">
              <w:rPr>
                <w:b/>
                <w:color w:val="0070C0"/>
              </w:rPr>
              <w:t>обученности</w:t>
            </w:r>
            <w:proofErr w:type="spellEnd"/>
          </w:p>
        </w:tc>
        <w:tc>
          <w:tcPr>
            <w:tcW w:w="1815" w:type="dxa"/>
          </w:tcPr>
          <w:p w:rsidR="004D4E5C" w:rsidRPr="00AE2B70" w:rsidRDefault="004D4E5C" w:rsidP="004D4E5C">
            <w:pPr>
              <w:tabs>
                <w:tab w:val="left" w:pos="7725"/>
              </w:tabs>
              <w:spacing w:line="360" w:lineRule="auto"/>
              <w:jc w:val="center"/>
              <w:rPr>
                <w:b/>
                <w:color w:val="0070C0"/>
              </w:rPr>
            </w:pPr>
            <w:r w:rsidRPr="00AE2B70">
              <w:rPr>
                <w:b/>
                <w:color w:val="0070C0"/>
              </w:rPr>
              <w:t>Средний балл</w:t>
            </w:r>
          </w:p>
        </w:tc>
      </w:tr>
      <w:tr w:rsidR="00005700" w:rsidRPr="004B3831" w:rsidTr="004D4E5C">
        <w:tc>
          <w:tcPr>
            <w:tcW w:w="1823" w:type="dxa"/>
          </w:tcPr>
          <w:p w:rsidR="004D4E5C" w:rsidRPr="007E1B85" w:rsidRDefault="004D4E5C" w:rsidP="00E33580">
            <w:pPr>
              <w:tabs>
                <w:tab w:val="left" w:pos="7725"/>
              </w:tabs>
              <w:spacing w:line="360" w:lineRule="auto"/>
              <w:jc w:val="center"/>
              <w:rPr>
                <w:color w:val="0070C0"/>
              </w:rPr>
            </w:pPr>
            <w:r w:rsidRPr="007E1B85">
              <w:rPr>
                <w:color w:val="0070C0"/>
              </w:rPr>
              <w:t>20</w:t>
            </w:r>
            <w:r w:rsidR="00E33580">
              <w:rPr>
                <w:color w:val="0070C0"/>
              </w:rPr>
              <w:t>1</w:t>
            </w:r>
            <w:r w:rsidRPr="007E1B85">
              <w:rPr>
                <w:color w:val="0070C0"/>
              </w:rPr>
              <w:t>0-20</w:t>
            </w:r>
            <w:r w:rsidR="00E33580">
              <w:rPr>
                <w:color w:val="0070C0"/>
              </w:rPr>
              <w:t>11</w:t>
            </w:r>
          </w:p>
        </w:tc>
        <w:tc>
          <w:tcPr>
            <w:tcW w:w="1864" w:type="dxa"/>
          </w:tcPr>
          <w:p w:rsidR="004D4E5C" w:rsidRPr="007E1B85" w:rsidRDefault="004D4E5C" w:rsidP="004D4E5C">
            <w:pPr>
              <w:tabs>
                <w:tab w:val="left" w:pos="7725"/>
              </w:tabs>
              <w:spacing w:line="360" w:lineRule="auto"/>
              <w:jc w:val="center"/>
              <w:rPr>
                <w:color w:val="0070C0"/>
                <w:highlight w:val="yellow"/>
              </w:rPr>
            </w:pPr>
            <w:r>
              <w:rPr>
                <w:color w:val="0070C0"/>
                <w:lang w:val="en-US"/>
              </w:rPr>
              <w:t>65</w:t>
            </w:r>
          </w:p>
        </w:tc>
        <w:tc>
          <w:tcPr>
            <w:tcW w:w="1962" w:type="dxa"/>
          </w:tcPr>
          <w:p w:rsidR="004D4E5C" w:rsidRPr="007E1B85" w:rsidRDefault="004D4E5C" w:rsidP="004D4E5C">
            <w:pPr>
              <w:tabs>
                <w:tab w:val="left" w:pos="7725"/>
              </w:tabs>
              <w:spacing w:line="360" w:lineRule="auto"/>
              <w:jc w:val="center"/>
              <w:rPr>
                <w:color w:val="0070C0"/>
              </w:rPr>
            </w:pPr>
            <w:r w:rsidRPr="007E1B85">
              <w:rPr>
                <w:color w:val="0070C0"/>
              </w:rPr>
              <w:t>100%</w:t>
            </w:r>
          </w:p>
        </w:tc>
        <w:tc>
          <w:tcPr>
            <w:tcW w:w="1823" w:type="dxa"/>
          </w:tcPr>
          <w:p w:rsidR="004D4E5C" w:rsidRPr="00AE2B70" w:rsidRDefault="004D4E5C" w:rsidP="004D4E5C">
            <w:pPr>
              <w:tabs>
                <w:tab w:val="left" w:pos="7725"/>
              </w:tabs>
              <w:spacing w:line="360" w:lineRule="auto"/>
              <w:jc w:val="center"/>
              <w:rPr>
                <w:color w:val="0070C0"/>
                <w:lang w:val="en-US"/>
              </w:rPr>
            </w:pPr>
            <w:r>
              <w:rPr>
                <w:color w:val="0070C0"/>
                <w:lang w:val="en-US"/>
              </w:rPr>
              <w:t>40%</w:t>
            </w:r>
          </w:p>
        </w:tc>
        <w:tc>
          <w:tcPr>
            <w:tcW w:w="1815" w:type="dxa"/>
          </w:tcPr>
          <w:p w:rsidR="004D4E5C" w:rsidRPr="00AE2B70" w:rsidRDefault="004D4E5C" w:rsidP="004D4E5C">
            <w:pPr>
              <w:tabs>
                <w:tab w:val="left" w:pos="7725"/>
              </w:tabs>
              <w:spacing w:line="360" w:lineRule="auto"/>
              <w:jc w:val="center"/>
              <w:rPr>
                <w:color w:val="0070C0"/>
              </w:rPr>
            </w:pPr>
            <w:r>
              <w:rPr>
                <w:color w:val="0070C0"/>
              </w:rPr>
              <w:t>3,4</w:t>
            </w:r>
          </w:p>
        </w:tc>
      </w:tr>
      <w:tr w:rsidR="00005700" w:rsidRPr="004B3831" w:rsidTr="004D4E5C">
        <w:tc>
          <w:tcPr>
            <w:tcW w:w="1823" w:type="dxa"/>
          </w:tcPr>
          <w:p w:rsidR="004D4E5C" w:rsidRPr="007E1B85" w:rsidRDefault="004D4E5C" w:rsidP="00E33580">
            <w:pPr>
              <w:tabs>
                <w:tab w:val="left" w:pos="7725"/>
              </w:tabs>
              <w:spacing w:line="360" w:lineRule="auto"/>
              <w:jc w:val="center"/>
              <w:rPr>
                <w:color w:val="0070C0"/>
              </w:rPr>
            </w:pPr>
            <w:r w:rsidRPr="007E1B85">
              <w:rPr>
                <w:color w:val="0070C0"/>
              </w:rPr>
              <w:t>20</w:t>
            </w:r>
            <w:r w:rsidR="00E33580">
              <w:rPr>
                <w:color w:val="0070C0"/>
              </w:rPr>
              <w:t>11</w:t>
            </w:r>
            <w:r w:rsidRPr="007E1B85">
              <w:rPr>
                <w:color w:val="0070C0"/>
              </w:rPr>
              <w:t>-201</w:t>
            </w:r>
            <w:r w:rsidR="00E33580">
              <w:rPr>
                <w:color w:val="0070C0"/>
              </w:rPr>
              <w:t>2</w:t>
            </w:r>
          </w:p>
        </w:tc>
        <w:tc>
          <w:tcPr>
            <w:tcW w:w="1864" w:type="dxa"/>
          </w:tcPr>
          <w:p w:rsidR="004D4E5C" w:rsidRPr="00AE2B70" w:rsidRDefault="004D4E5C" w:rsidP="004D4E5C">
            <w:pPr>
              <w:tabs>
                <w:tab w:val="left" w:pos="7725"/>
              </w:tabs>
              <w:spacing w:line="360" w:lineRule="auto"/>
              <w:jc w:val="center"/>
              <w:rPr>
                <w:color w:val="0070C0"/>
                <w:lang w:val="en-US"/>
              </w:rPr>
            </w:pPr>
            <w:r>
              <w:rPr>
                <w:color w:val="0070C0"/>
                <w:lang w:val="en-US"/>
              </w:rPr>
              <w:t>69</w:t>
            </w:r>
          </w:p>
        </w:tc>
        <w:tc>
          <w:tcPr>
            <w:tcW w:w="1962" w:type="dxa"/>
          </w:tcPr>
          <w:p w:rsidR="004D4E5C" w:rsidRPr="007E1B85" w:rsidRDefault="004D4E5C" w:rsidP="004D4E5C">
            <w:pPr>
              <w:tabs>
                <w:tab w:val="left" w:pos="7725"/>
              </w:tabs>
              <w:spacing w:line="360" w:lineRule="auto"/>
              <w:jc w:val="center"/>
              <w:rPr>
                <w:color w:val="0070C0"/>
              </w:rPr>
            </w:pPr>
            <w:r w:rsidRPr="007E1B85">
              <w:rPr>
                <w:color w:val="0070C0"/>
              </w:rPr>
              <w:t>100%</w:t>
            </w:r>
          </w:p>
        </w:tc>
        <w:tc>
          <w:tcPr>
            <w:tcW w:w="1823" w:type="dxa"/>
          </w:tcPr>
          <w:p w:rsidR="004D4E5C" w:rsidRPr="00AE2B70" w:rsidRDefault="004D4E5C" w:rsidP="004D4E5C">
            <w:pPr>
              <w:tabs>
                <w:tab w:val="left" w:pos="7725"/>
              </w:tabs>
              <w:spacing w:line="360" w:lineRule="auto"/>
              <w:jc w:val="center"/>
              <w:rPr>
                <w:color w:val="0070C0"/>
                <w:lang w:val="en-US"/>
              </w:rPr>
            </w:pPr>
            <w:r>
              <w:rPr>
                <w:color w:val="0070C0"/>
                <w:lang w:val="en-US"/>
              </w:rPr>
              <w:t>50</w:t>
            </w:r>
            <w:r>
              <w:rPr>
                <w:color w:val="0070C0"/>
              </w:rPr>
              <w:t>,7</w:t>
            </w:r>
            <w:r>
              <w:rPr>
                <w:color w:val="0070C0"/>
                <w:lang w:val="en-US"/>
              </w:rPr>
              <w:t>%</w:t>
            </w:r>
          </w:p>
        </w:tc>
        <w:tc>
          <w:tcPr>
            <w:tcW w:w="1815" w:type="dxa"/>
          </w:tcPr>
          <w:p w:rsidR="004D4E5C" w:rsidRPr="00AE2B70" w:rsidRDefault="004D4E5C" w:rsidP="004D4E5C">
            <w:pPr>
              <w:tabs>
                <w:tab w:val="left" w:pos="7725"/>
              </w:tabs>
              <w:spacing w:line="360" w:lineRule="auto"/>
              <w:jc w:val="center"/>
              <w:rPr>
                <w:color w:val="0070C0"/>
              </w:rPr>
            </w:pPr>
            <w:r>
              <w:rPr>
                <w:color w:val="0070C0"/>
              </w:rPr>
              <w:t>3,6</w:t>
            </w:r>
          </w:p>
        </w:tc>
      </w:tr>
      <w:tr w:rsidR="00005700" w:rsidRPr="004B3831" w:rsidTr="004D4E5C">
        <w:tc>
          <w:tcPr>
            <w:tcW w:w="1823" w:type="dxa"/>
          </w:tcPr>
          <w:p w:rsidR="004D4E5C" w:rsidRPr="007E1B85" w:rsidRDefault="004D4E5C" w:rsidP="00E33580">
            <w:pPr>
              <w:tabs>
                <w:tab w:val="left" w:pos="7725"/>
              </w:tabs>
              <w:spacing w:line="360" w:lineRule="auto"/>
              <w:jc w:val="center"/>
              <w:rPr>
                <w:color w:val="0070C0"/>
              </w:rPr>
            </w:pPr>
            <w:r w:rsidRPr="007E1B85">
              <w:rPr>
                <w:color w:val="0070C0"/>
              </w:rPr>
              <w:t>201</w:t>
            </w:r>
            <w:r w:rsidR="00E33580">
              <w:rPr>
                <w:color w:val="0070C0"/>
              </w:rPr>
              <w:t>2</w:t>
            </w:r>
            <w:r w:rsidRPr="007E1B85">
              <w:rPr>
                <w:color w:val="0070C0"/>
              </w:rPr>
              <w:t>-201</w:t>
            </w:r>
            <w:r w:rsidR="00E33580">
              <w:rPr>
                <w:color w:val="0070C0"/>
              </w:rPr>
              <w:t>3</w:t>
            </w:r>
          </w:p>
        </w:tc>
        <w:tc>
          <w:tcPr>
            <w:tcW w:w="1864" w:type="dxa"/>
          </w:tcPr>
          <w:p w:rsidR="004D4E5C" w:rsidRPr="00AE2B70" w:rsidRDefault="004D4E5C" w:rsidP="004D4E5C">
            <w:pPr>
              <w:tabs>
                <w:tab w:val="left" w:pos="7725"/>
              </w:tabs>
              <w:spacing w:line="360" w:lineRule="auto"/>
              <w:jc w:val="center"/>
              <w:rPr>
                <w:color w:val="0070C0"/>
              </w:rPr>
            </w:pPr>
            <w:r>
              <w:rPr>
                <w:color w:val="0070C0"/>
                <w:lang w:val="en-US"/>
              </w:rPr>
              <w:t>45</w:t>
            </w:r>
          </w:p>
        </w:tc>
        <w:tc>
          <w:tcPr>
            <w:tcW w:w="1962" w:type="dxa"/>
          </w:tcPr>
          <w:p w:rsidR="004D4E5C" w:rsidRPr="007E1B85" w:rsidRDefault="004D4E5C" w:rsidP="004D4E5C">
            <w:pPr>
              <w:tabs>
                <w:tab w:val="left" w:pos="7725"/>
              </w:tabs>
              <w:spacing w:line="360" w:lineRule="auto"/>
              <w:jc w:val="center"/>
              <w:rPr>
                <w:color w:val="0070C0"/>
              </w:rPr>
            </w:pPr>
            <w:r w:rsidRPr="007E1B85">
              <w:rPr>
                <w:color w:val="0070C0"/>
              </w:rPr>
              <w:t>100%</w:t>
            </w:r>
          </w:p>
        </w:tc>
        <w:tc>
          <w:tcPr>
            <w:tcW w:w="1823" w:type="dxa"/>
          </w:tcPr>
          <w:p w:rsidR="004D4E5C" w:rsidRPr="00AE2B70" w:rsidRDefault="004D4E5C" w:rsidP="004D4E5C">
            <w:pPr>
              <w:tabs>
                <w:tab w:val="left" w:pos="7725"/>
              </w:tabs>
              <w:spacing w:line="360" w:lineRule="auto"/>
              <w:jc w:val="center"/>
              <w:rPr>
                <w:color w:val="0070C0"/>
                <w:lang w:val="en-US"/>
              </w:rPr>
            </w:pPr>
            <w:r w:rsidRPr="00AE2B70">
              <w:rPr>
                <w:color w:val="0070C0"/>
              </w:rPr>
              <w:t>57</w:t>
            </w:r>
            <w:r>
              <w:rPr>
                <w:color w:val="0070C0"/>
              </w:rPr>
              <w:t>,7</w:t>
            </w:r>
            <w:r>
              <w:rPr>
                <w:color w:val="0070C0"/>
                <w:lang w:val="en-US"/>
              </w:rPr>
              <w:t>%</w:t>
            </w:r>
          </w:p>
        </w:tc>
        <w:tc>
          <w:tcPr>
            <w:tcW w:w="1815" w:type="dxa"/>
          </w:tcPr>
          <w:p w:rsidR="004D4E5C" w:rsidRPr="00AE2B70" w:rsidRDefault="004D4E5C" w:rsidP="004D4E5C">
            <w:pPr>
              <w:tabs>
                <w:tab w:val="left" w:pos="7725"/>
              </w:tabs>
              <w:spacing w:line="360" w:lineRule="auto"/>
              <w:jc w:val="center"/>
              <w:rPr>
                <w:color w:val="0070C0"/>
              </w:rPr>
            </w:pPr>
            <w:r>
              <w:rPr>
                <w:color w:val="0070C0"/>
              </w:rPr>
              <w:t>3,7</w:t>
            </w:r>
          </w:p>
        </w:tc>
      </w:tr>
    </w:tbl>
    <w:p w:rsidR="004D4E5C" w:rsidRDefault="004D4E5C" w:rsidP="004D4E5C">
      <w:pPr>
        <w:tabs>
          <w:tab w:val="left" w:pos="7725"/>
        </w:tabs>
        <w:spacing w:line="360" w:lineRule="auto"/>
        <w:rPr>
          <w:b/>
          <w:color w:val="C00000"/>
          <w:highlight w:val="yellow"/>
        </w:rPr>
      </w:pPr>
    </w:p>
    <w:p w:rsidR="004D4E5C" w:rsidRDefault="004D4E5C" w:rsidP="004D4E5C">
      <w:pPr>
        <w:tabs>
          <w:tab w:val="left" w:pos="7725"/>
        </w:tabs>
        <w:spacing w:line="360" w:lineRule="auto"/>
        <w:rPr>
          <w:b/>
          <w:color w:val="C00000"/>
          <w:highlight w:val="yellow"/>
        </w:rPr>
      </w:pPr>
      <w:r>
        <w:rPr>
          <w:b/>
          <w:noProof/>
          <w:color w:val="C00000"/>
        </w:rPr>
        <w:drawing>
          <wp:inline distT="0" distB="0" distL="0" distR="0">
            <wp:extent cx="5829300" cy="2562225"/>
            <wp:effectExtent l="19050" t="0" r="1905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D4E5C" w:rsidRDefault="004D4E5C" w:rsidP="004D4E5C">
      <w:pPr>
        <w:tabs>
          <w:tab w:val="left" w:pos="7725"/>
        </w:tabs>
        <w:spacing w:line="360" w:lineRule="auto"/>
        <w:rPr>
          <w:b/>
          <w:color w:val="C00000"/>
        </w:rPr>
      </w:pPr>
    </w:p>
    <w:p w:rsidR="004D4E5C" w:rsidRDefault="004D4E5C" w:rsidP="004D4E5C">
      <w:pPr>
        <w:rPr>
          <w:b/>
          <w:color w:val="C00000"/>
        </w:rPr>
      </w:pPr>
    </w:p>
    <w:p w:rsidR="004D4E5C" w:rsidRPr="00005700" w:rsidRDefault="00005700" w:rsidP="00005700">
      <w:pPr>
        <w:rPr>
          <w:b/>
          <w:color w:val="943634" w:themeColor="accent2" w:themeShade="BF"/>
        </w:rPr>
      </w:pPr>
      <w:r>
        <w:rPr>
          <w:b/>
          <w:color w:val="943634" w:themeColor="accent2" w:themeShade="BF"/>
        </w:rPr>
        <w:t>2.</w:t>
      </w:r>
      <w:r w:rsidR="00E33580">
        <w:rPr>
          <w:b/>
          <w:color w:val="943634" w:themeColor="accent2" w:themeShade="BF"/>
        </w:rPr>
        <w:t>2</w:t>
      </w:r>
      <w:r>
        <w:rPr>
          <w:b/>
          <w:color w:val="943634" w:themeColor="accent2" w:themeShade="BF"/>
        </w:rPr>
        <w:t xml:space="preserve"> </w:t>
      </w:r>
      <w:r w:rsidR="004D4E5C" w:rsidRPr="00005700">
        <w:rPr>
          <w:b/>
          <w:color w:val="943634" w:themeColor="accent2" w:themeShade="BF"/>
        </w:rPr>
        <w:t xml:space="preserve">Результаты обследований оценки уровня и качества </w:t>
      </w:r>
      <w:proofErr w:type="spellStart"/>
      <w:r w:rsidR="004D4E5C" w:rsidRPr="00005700">
        <w:rPr>
          <w:b/>
          <w:color w:val="943634" w:themeColor="accent2" w:themeShade="BF"/>
        </w:rPr>
        <w:t>обученности</w:t>
      </w:r>
      <w:proofErr w:type="spellEnd"/>
      <w:r w:rsidR="004D4E5C" w:rsidRPr="00005700">
        <w:rPr>
          <w:b/>
          <w:color w:val="943634" w:themeColor="accent2" w:themeShade="BF"/>
        </w:rPr>
        <w:t xml:space="preserve"> при </w:t>
      </w:r>
      <w:proofErr w:type="spellStart"/>
      <w:r w:rsidR="004D4E5C" w:rsidRPr="00005700">
        <w:rPr>
          <w:b/>
          <w:color w:val="943634" w:themeColor="accent2" w:themeShade="BF"/>
        </w:rPr>
        <w:t>аккредитационной</w:t>
      </w:r>
      <w:proofErr w:type="spellEnd"/>
      <w:r w:rsidR="004D4E5C" w:rsidRPr="00005700">
        <w:rPr>
          <w:b/>
          <w:color w:val="943634" w:themeColor="accent2" w:themeShade="BF"/>
        </w:rPr>
        <w:t xml:space="preserve"> экспертизе школы в 2011 году</w:t>
      </w:r>
    </w:p>
    <w:p w:rsidR="004D4E5C" w:rsidRPr="00FC5269" w:rsidRDefault="004D4E5C" w:rsidP="004D4E5C">
      <w:pPr>
        <w:rPr>
          <w:b/>
          <w:color w:val="0070C0"/>
        </w:rPr>
      </w:pPr>
    </w:p>
    <w:tbl>
      <w:tblPr>
        <w:tblStyle w:val="a8"/>
        <w:tblW w:w="0" w:type="auto"/>
        <w:tblLayout w:type="fixed"/>
        <w:tblLook w:val="04A0" w:firstRow="1" w:lastRow="0" w:firstColumn="1" w:lastColumn="0" w:noHBand="0" w:noVBand="1"/>
      </w:tblPr>
      <w:tblGrid>
        <w:gridCol w:w="1384"/>
        <w:gridCol w:w="1418"/>
        <w:gridCol w:w="992"/>
        <w:gridCol w:w="1701"/>
        <w:gridCol w:w="1417"/>
        <w:gridCol w:w="1985"/>
      </w:tblGrid>
      <w:tr w:rsidR="004D4E5C" w:rsidRPr="00FC5269" w:rsidTr="004D4E5C">
        <w:tc>
          <w:tcPr>
            <w:tcW w:w="1384" w:type="dxa"/>
          </w:tcPr>
          <w:p w:rsidR="004D4E5C" w:rsidRPr="00FC5269" w:rsidRDefault="004D4E5C" w:rsidP="004D4E5C">
            <w:pPr>
              <w:rPr>
                <w:color w:val="0070C0"/>
              </w:rPr>
            </w:pPr>
            <w:r w:rsidRPr="00FC5269">
              <w:rPr>
                <w:color w:val="0070C0"/>
              </w:rPr>
              <w:t xml:space="preserve">Год </w:t>
            </w:r>
          </w:p>
        </w:tc>
        <w:tc>
          <w:tcPr>
            <w:tcW w:w="1418" w:type="dxa"/>
          </w:tcPr>
          <w:p w:rsidR="004D4E5C" w:rsidRPr="00FC5269" w:rsidRDefault="004D4E5C" w:rsidP="004D4E5C">
            <w:pPr>
              <w:rPr>
                <w:color w:val="0070C0"/>
              </w:rPr>
            </w:pPr>
            <w:r w:rsidRPr="00FC5269">
              <w:rPr>
                <w:color w:val="0070C0"/>
              </w:rPr>
              <w:t xml:space="preserve">Предмет </w:t>
            </w:r>
          </w:p>
        </w:tc>
        <w:tc>
          <w:tcPr>
            <w:tcW w:w="992" w:type="dxa"/>
          </w:tcPr>
          <w:p w:rsidR="004D4E5C" w:rsidRPr="00FC5269" w:rsidRDefault="004D4E5C" w:rsidP="004D4E5C">
            <w:pPr>
              <w:rPr>
                <w:color w:val="0070C0"/>
              </w:rPr>
            </w:pPr>
            <w:r w:rsidRPr="00FC5269">
              <w:rPr>
                <w:color w:val="0070C0"/>
              </w:rPr>
              <w:t xml:space="preserve">Класс </w:t>
            </w:r>
          </w:p>
        </w:tc>
        <w:tc>
          <w:tcPr>
            <w:tcW w:w="1701" w:type="dxa"/>
          </w:tcPr>
          <w:p w:rsidR="004D4E5C" w:rsidRPr="00FC5269" w:rsidRDefault="004D4E5C" w:rsidP="004D4E5C">
            <w:pPr>
              <w:rPr>
                <w:color w:val="0070C0"/>
              </w:rPr>
            </w:pPr>
            <w:r w:rsidRPr="00FC5269">
              <w:rPr>
                <w:color w:val="0070C0"/>
              </w:rPr>
              <w:t xml:space="preserve">Успеваемость </w:t>
            </w:r>
          </w:p>
        </w:tc>
        <w:tc>
          <w:tcPr>
            <w:tcW w:w="1417" w:type="dxa"/>
          </w:tcPr>
          <w:p w:rsidR="004D4E5C" w:rsidRPr="00FC5269" w:rsidRDefault="004D4E5C" w:rsidP="004D4E5C">
            <w:pPr>
              <w:rPr>
                <w:color w:val="0070C0"/>
              </w:rPr>
            </w:pPr>
            <w:r w:rsidRPr="00FC5269">
              <w:rPr>
                <w:color w:val="0070C0"/>
              </w:rPr>
              <w:t>Качество знаний</w:t>
            </w:r>
          </w:p>
        </w:tc>
        <w:tc>
          <w:tcPr>
            <w:tcW w:w="1985" w:type="dxa"/>
          </w:tcPr>
          <w:p w:rsidR="004D4E5C" w:rsidRPr="00FC5269" w:rsidRDefault="004D4E5C" w:rsidP="004D4E5C">
            <w:pPr>
              <w:rPr>
                <w:color w:val="0070C0"/>
              </w:rPr>
            </w:pPr>
            <w:r w:rsidRPr="00FC5269">
              <w:rPr>
                <w:color w:val="0070C0"/>
              </w:rPr>
              <w:t xml:space="preserve"> Средний бал </w:t>
            </w:r>
          </w:p>
        </w:tc>
      </w:tr>
      <w:tr w:rsidR="004D4E5C" w:rsidRPr="00FC5269" w:rsidTr="004D4E5C">
        <w:tc>
          <w:tcPr>
            <w:tcW w:w="1384" w:type="dxa"/>
          </w:tcPr>
          <w:p w:rsidR="004D4E5C" w:rsidRPr="00FC5269" w:rsidRDefault="004D4E5C" w:rsidP="004D4E5C">
            <w:pPr>
              <w:rPr>
                <w:color w:val="0070C0"/>
              </w:rPr>
            </w:pPr>
            <w:r w:rsidRPr="00FC5269">
              <w:rPr>
                <w:color w:val="0070C0"/>
              </w:rPr>
              <w:t>2010-11</w:t>
            </w:r>
          </w:p>
        </w:tc>
        <w:tc>
          <w:tcPr>
            <w:tcW w:w="1418" w:type="dxa"/>
          </w:tcPr>
          <w:p w:rsidR="004D4E5C" w:rsidRPr="00FC5269" w:rsidRDefault="004D4E5C" w:rsidP="004D4E5C">
            <w:pPr>
              <w:rPr>
                <w:color w:val="0070C0"/>
              </w:rPr>
            </w:pPr>
            <w:r>
              <w:rPr>
                <w:color w:val="0070C0"/>
              </w:rPr>
              <w:t>Химия</w:t>
            </w:r>
          </w:p>
        </w:tc>
        <w:tc>
          <w:tcPr>
            <w:tcW w:w="992" w:type="dxa"/>
          </w:tcPr>
          <w:p w:rsidR="004D4E5C" w:rsidRPr="00FC5269" w:rsidRDefault="004D4E5C" w:rsidP="004D4E5C">
            <w:pPr>
              <w:rPr>
                <w:color w:val="0070C0"/>
              </w:rPr>
            </w:pPr>
            <w:r>
              <w:rPr>
                <w:color w:val="0070C0"/>
              </w:rPr>
              <w:t>9</w:t>
            </w:r>
          </w:p>
        </w:tc>
        <w:tc>
          <w:tcPr>
            <w:tcW w:w="1701" w:type="dxa"/>
          </w:tcPr>
          <w:p w:rsidR="004D4E5C" w:rsidRPr="00FC5269" w:rsidRDefault="004D4E5C" w:rsidP="004D4E5C">
            <w:pPr>
              <w:rPr>
                <w:color w:val="0070C0"/>
              </w:rPr>
            </w:pPr>
            <w:r w:rsidRPr="00FC5269">
              <w:rPr>
                <w:color w:val="0070C0"/>
              </w:rPr>
              <w:t>100%</w:t>
            </w:r>
          </w:p>
        </w:tc>
        <w:tc>
          <w:tcPr>
            <w:tcW w:w="1417" w:type="dxa"/>
          </w:tcPr>
          <w:p w:rsidR="004D4E5C" w:rsidRPr="00AE2B70" w:rsidRDefault="004D4E5C" w:rsidP="004D4E5C">
            <w:pPr>
              <w:rPr>
                <w:color w:val="0070C0"/>
              </w:rPr>
            </w:pPr>
            <w:r>
              <w:rPr>
                <w:color w:val="0070C0"/>
                <w:lang w:val="en-US"/>
              </w:rPr>
              <w:t>64</w:t>
            </w:r>
            <w:r w:rsidRPr="00AE2B70">
              <w:rPr>
                <w:color w:val="0070C0"/>
              </w:rPr>
              <w:t>%</w:t>
            </w:r>
          </w:p>
        </w:tc>
        <w:tc>
          <w:tcPr>
            <w:tcW w:w="1985" w:type="dxa"/>
          </w:tcPr>
          <w:p w:rsidR="004D4E5C" w:rsidRPr="00AE2B70" w:rsidRDefault="004D4E5C" w:rsidP="004D4E5C">
            <w:pPr>
              <w:rPr>
                <w:color w:val="0070C0"/>
                <w:lang w:val="en-US"/>
              </w:rPr>
            </w:pPr>
            <w:r w:rsidRPr="00AE2B70">
              <w:rPr>
                <w:color w:val="0070C0"/>
              </w:rPr>
              <w:t>3,</w:t>
            </w:r>
            <w:r>
              <w:rPr>
                <w:color w:val="0070C0"/>
                <w:lang w:val="en-US"/>
              </w:rPr>
              <w:t>6</w:t>
            </w:r>
          </w:p>
        </w:tc>
      </w:tr>
    </w:tbl>
    <w:p w:rsidR="004D4E5C" w:rsidRDefault="004D4E5C" w:rsidP="004D4E5C">
      <w:pPr>
        <w:rPr>
          <w:b/>
          <w:color w:val="C00000"/>
        </w:rPr>
      </w:pPr>
    </w:p>
    <w:p w:rsidR="004D4E5C" w:rsidRDefault="004D4E5C" w:rsidP="004D4E5C">
      <w:pPr>
        <w:jc w:val="center"/>
        <w:rPr>
          <w:b/>
          <w:color w:val="C00000"/>
        </w:rPr>
      </w:pPr>
    </w:p>
    <w:p w:rsidR="004D4E5C" w:rsidRPr="00005700" w:rsidRDefault="00005700" w:rsidP="00005700">
      <w:pPr>
        <w:rPr>
          <w:b/>
          <w:color w:val="943634" w:themeColor="accent2" w:themeShade="BF"/>
        </w:rPr>
      </w:pPr>
      <w:r>
        <w:rPr>
          <w:b/>
          <w:color w:val="943634" w:themeColor="accent2" w:themeShade="BF"/>
        </w:rPr>
        <w:t>2.</w:t>
      </w:r>
      <w:r w:rsidR="00E33580">
        <w:rPr>
          <w:b/>
          <w:color w:val="943634" w:themeColor="accent2" w:themeShade="BF"/>
        </w:rPr>
        <w:t>3</w:t>
      </w:r>
      <w:r>
        <w:rPr>
          <w:b/>
          <w:color w:val="943634" w:themeColor="accent2" w:themeShade="BF"/>
        </w:rPr>
        <w:t xml:space="preserve"> </w:t>
      </w:r>
      <w:r w:rsidR="004D4E5C" w:rsidRPr="00005700">
        <w:rPr>
          <w:b/>
          <w:color w:val="943634" w:themeColor="accent2" w:themeShade="BF"/>
        </w:rPr>
        <w:t>Результаты итоговой аттестации учащихся 11 классов</w:t>
      </w:r>
    </w:p>
    <w:p w:rsidR="004D4E5C" w:rsidRPr="00005700" w:rsidRDefault="004D4E5C" w:rsidP="004D4E5C">
      <w:pPr>
        <w:jc w:val="center"/>
        <w:rPr>
          <w:b/>
          <w:color w:val="943634" w:themeColor="accent2" w:themeShade="BF"/>
        </w:rPr>
      </w:pPr>
    </w:p>
    <w:p w:rsidR="004D4E5C" w:rsidRPr="00005700" w:rsidRDefault="004D4E5C" w:rsidP="004D4E5C">
      <w:pPr>
        <w:rPr>
          <w:b/>
          <w:color w:val="943634" w:themeColor="accent2" w:themeShade="BF"/>
        </w:rPr>
      </w:pPr>
      <w:r w:rsidRPr="00005700">
        <w:rPr>
          <w:b/>
          <w:color w:val="943634" w:themeColor="accent2" w:themeShade="BF"/>
        </w:rPr>
        <w:t xml:space="preserve">Предмет: химия          Итоги ЕГЭ </w:t>
      </w:r>
    </w:p>
    <w:tbl>
      <w:tblPr>
        <w:tblStyle w:val="a8"/>
        <w:tblW w:w="9889" w:type="dxa"/>
        <w:tblLook w:val="04A0" w:firstRow="1" w:lastRow="0" w:firstColumn="1" w:lastColumn="0" w:noHBand="0" w:noVBand="1"/>
      </w:tblPr>
      <w:tblGrid>
        <w:gridCol w:w="1563"/>
        <w:gridCol w:w="1275"/>
        <w:gridCol w:w="1315"/>
        <w:gridCol w:w="1315"/>
        <w:gridCol w:w="1315"/>
        <w:gridCol w:w="1129"/>
        <w:gridCol w:w="1977"/>
      </w:tblGrid>
      <w:tr w:rsidR="004D4E5C" w:rsidRPr="00FC5269" w:rsidTr="00E33580">
        <w:tc>
          <w:tcPr>
            <w:tcW w:w="1563" w:type="dxa"/>
          </w:tcPr>
          <w:p w:rsidR="004D4E5C" w:rsidRPr="00FC5269" w:rsidRDefault="004D4E5C" w:rsidP="004D4E5C">
            <w:pPr>
              <w:rPr>
                <w:color w:val="0070C0"/>
              </w:rPr>
            </w:pPr>
            <w:r w:rsidRPr="00FC5269">
              <w:rPr>
                <w:color w:val="0070C0"/>
              </w:rPr>
              <w:t>Учебный год</w:t>
            </w:r>
          </w:p>
        </w:tc>
        <w:tc>
          <w:tcPr>
            <w:tcW w:w="1275" w:type="dxa"/>
          </w:tcPr>
          <w:p w:rsidR="004D4E5C" w:rsidRPr="00FC5269" w:rsidRDefault="004D4E5C" w:rsidP="004D4E5C">
            <w:pPr>
              <w:rPr>
                <w:color w:val="0070C0"/>
              </w:rPr>
            </w:pPr>
            <w:r w:rsidRPr="00FC5269">
              <w:rPr>
                <w:color w:val="0070C0"/>
              </w:rPr>
              <w:t xml:space="preserve">Кол-во </w:t>
            </w:r>
            <w:r w:rsidRPr="00FC5269">
              <w:rPr>
                <w:color w:val="0070C0"/>
              </w:rPr>
              <w:lastRenderedPageBreak/>
              <w:t>учащихся</w:t>
            </w:r>
            <w:r>
              <w:rPr>
                <w:color w:val="0070C0"/>
              </w:rPr>
              <w:t>, сдавших выборный экзамен</w:t>
            </w:r>
            <w:r w:rsidRPr="00FC5269">
              <w:rPr>
                <w:color w:val="0070C0"/>
              </w:rPr>
              <w:t xml:space="preserve"> </w:t>
            </w:r>
          </w:p>
        </w:tc>
        <w:tc>
          <w:tcPr>
            <w:tcW w:w="1315" w:type="dxa"/>
          </w:tcPr>
          <w:p w:rsidR="004D4E5C" w:rsidRPr="00FC5269" w:rsidRDefault="004D4E5C" w:rsidP="004D4E5C">
            <w:pPr>
              <w:rPr>
                <w:color w:val="0070C0"/>
              </w:rPr>
            </w:pPr>
            <w:r>
              <w:rPr>
                <w:color w:val="0070C0"/>
              </w:rPr>
              <w:lastRenderedPageBreak/>
              <w:t xml:space="preserve">До 50 </w:t>
            </w:r>
            <w:r>
              <w:rPr>
                <w:color w:val="0070C0"/>
              </w:rPr>
              <w:lastRenderedPageBreak/>
              <w:t>баллов</w:t>
            </w:r>
          </w:p>
        </w:tc>
        <w:tc>
          <w:tcPr>
            <w:tcW w:w="1315" w:type="dxa"/>
          </w:tcPr>
          <w:p w:rsidR="004D4E5C" w:rsidRPr="00FC5269" w:rsidRDefault="004D4E5C" w:rsidP="004D4E5C">
            <w:pPr>
              <w:rPr>
                <w:color w:val="0070C0"/>
              </w:rPr>
            </w:pPr>
            <w:r>
              <w:rPr>
                <w:color w:val="0070C0"/>
              </w:rPr>
              <w:lastRenderedPageBreak/>
              <w:t xml:space="preserve">Выше 50 </w:t>
            </w:r>
            <w:r>
              <w:rPr>
                <w:color w:val="0070C0"/>
              </w:rPr>
              <w:lastRenderedPageBreak/>
              <w:t>баллов</w:t>
            </w:r>
          </w:p>
        </w:tc>
        <w:tc>
          <w:tcPr>
            <w:tcW w:w="1315" w:type="dxa"/>
          </w:tcPr>
          <w:p w:rsidR="004D4E5C" w:rsidRPr="00FC5269" w:rsidRDefault="004D4E5C" w:rsidP="004D4E5C">
            <w:pPr>
              <w:rPr>
                <w:color w:val="0070C0"/>
              </w:rPr>
            </w:pPr>
            <w:r>
              <w:rPr>
                <w:color w:val="0070C0"/>
              </w:rPr>
              <w:lastRenderedPageBreak/>
              <w:t xml:space="preserve">Выше 70 </w:t>
            </w:r>
            <w:r>
              <w:rPr>
                <w:color w:val="0070C0"/>
              </w:rPr>
              <w:lastRenderedPageBreak/>
              <w:t>баллов</w:t>
            </w:r>
          </w:p>
        </w:tc>
        <w:tc>
          <w:tcPr>
            <w:tcW w:w="1129" w:type="dxa"/>
          </w:tcPr>
          <w:p w:rsidR="004D4E5C" w:rsidRPr="00FC5269" w:rsidRDefault="004D4E5C" w:rsidP="004D4E5C">
            <w:pPr>
              <w:rPr>
                <w:color w:val="0070C0"/>
              </w:rPr>
            </w:pPr>
            <w:r w:rsidRPr="00FC5269">
              <w:rPr>
                <w:color w:val="0070C0"/>
              </w:rPr>
              <w:lastRenderedPageBreak/>
              <w:t>Ср</w:t>
            </w:r>
            <w:r>
              <w:rPr>
                <w:color w:val="0070C0"/>
              </w:rPr>
              <w:t xml:space="preserve">едний </w:t>
            </w:r>
            <w:r w:rsidRPr="00FC5269">
              <w:rPr>
                <w:color w:val="0070C0"/>
              </w:rPr>
              <w:lastRenderedPageBreak/>
              <w:t>бал</w:t>
            </w:r>
            <w:r>
              <w:rPr>
                <w:color w:val="0070C0"/>
              </w:rPr>
              <w:t>л</w:t>
            </w:r>
          </w:p>
        </w:tc>
        <w:tc>
          <w:tcPr>
            <w:tcW w:w="1977" w:type="dxa"/>
          </w:tcPr>
          <w:p w:rsidR="004D4E5C" w:rsidRPr="00FC5269" w:rsidRDefault="004D4E5C" w:rsidP="004D4E5C">
            <w:pPr>
              <w:rPr>
                <w:color w:val="0070C0"/>
              </w:rPr>
            </w:pPr>
            <w:r>
              <w:rPr>
                <w:color w:val="0070C0"/>
              </w:rPr>
              <w:lastRenderedPageBreak/>
              <w:t xml:space="preserve">По сравнению с </w:t>
            </w:r>
            <w:r>
              <w:rPr>
                <w:color w:val="0070C0"/>
              </w:rPr>
              <w:lastRenderedPageBreak/>
              <w:t>районным показателем</w:t>
            </w:r>
          </w:p>
        </w:tc>
      </w:tr>
      <w:tr w:rsidR="004D4E5C" w:rsidRPr="00FC5269" w:rsidTr="00E33580">
        <w:tc>
          <w:tcPr>
            <w:tcW w:w="1563" w:type="dxa"/>
          </w:tcPr>
          <w:p w:rsidR="004D4E5C" w:rsidRPr="00FC5269" w:rsidRDefault="004D4E5C" w:rsidP="004D4E5C">
            <w:pPr>
              <w:rPr>
                <w:color w:val="0070C0"/>
              </w:rPr>
            </w:pPr>
            <w:r w:rsidRPr="00FC5269">
              <w:rPr>
                <w:color w:val="0070C0"/>
              </w:rPr>
              <w:lastRenderedPageBreak/>
              <w:t>2010-</w:t>
            </w:r>
            <w:r>
              <w:rPr>
                <w:color w:val="0070C0"/>
              </w:rPr>
              <w:t>20</w:t>
            </w:r>
            <w:r w:rsidRPr="00FC5269">
              <w:rPr>
                <w:color w:val="0070C0"/>
              </w:rPr>
              <w:t>11</w:t>
            </w:r>
          </w:p>
        </w:tc>
        <w:tc>
          <w:tcPr>
            <w:tcW w:w="1275" w:type="dxa"/>
          </w:tcPr>
          <w:p w:rsidR="004D4E5C" w:rsidRPr="00FC5269" w:rsidRDefault="004D4E5C" w:rsidP="004D4E5C">
            <w:pPr>
              <w:rPr>
                <w:color w:val="0070C0"/>
              </w:rPr>
            </w:pPr>
            <w:r>
              <w:rPr>
                <w:color w:val="0070C0"/>
              </w:rPr>
              <w:t>3</w:t>
            </w:r>
          </w:p>
        </w:tc>
        <w:tc>
          <w:tcPr>
            <w:tcW w:w="1315" w:type="dxa"/>
          </w:tcPr>
          <w:p w:rsidR="004D4E5C" w:rsidRPr="00FC5269" w:rsidRDefault="004D4E5C" w:rsidP="004D4E5C">
            <w:pPr>
              <w:rPr>
                <w:color w:val="0070C0"/>
              </w:rPr>
            </w:pPr>
            <w:r>
              <w:rPr>
                <w:color w:val="0070C0"/>
              </w:rPr>
              <w:t>-</w:t>
            </w:r>
          </w:p>
        </w:tc>
        <w:tc>
          <w:tcPr>
            <w:tcW w:w="1315" w:type="dxa"/>
          </w:tcPr>
          <w:p w:rsidR="004D4E5C" w:rsidRPr="00FC5269" w:rsidRDefault="004D4E5C" w:rsidP="004D4E5C">
            <w:pPr>
              <w:rPr>
                <w:color w:val="0070C0"/>
              </w:rPr>
            </w:pPr>
            <w:r>
              <w:rPr>
                <w:color w:val="0070C0"/>
              </w:rPr>
              <w:t>2</w:t>
            </w:r>
          </w:p>
        </w:tc>
        <w:tc>
          <w:tcPr>
            <w:tcW w:w="1315" w:type="dxa"/>
          </w:tcPr>
          <w:p w:rsidR="004D4E5C" w:rsidRPr="00FC5269" w:rsidRDefault="004D4E5C" w:rsidP="004D4E5C">
            <w:pPr>
              <w:rPr>
                <w:color w:val="0070C0"/>
              </w:rPr>
            </w:pPr>
            <w:r>
              <w:rPr>
                <w:color w:val="0070C0"/>
              </w:rPr>
              <w:t>1</w:t>
            </w:r>
          </w:p>
        </w:tc>
        <w:tc>
          <w:tcPr>
            <w:tcW w:w="1129" w:type="dxa"/>
          </w:tcPr>
          <w:p w:rsidR="004D4E5C" w:rsidRPr="00FC5269" w:rsidRDefault="004D4E5C" w:rsidP="004D4E5C">
            <w:pPr>
              <w:rPr>
                <w:color w:val="0070C0"/>
              </w:rPr>
            </w:pPr>
            <w:r>
              <w:rPr>
                <w:color w:val="0070C0"/>
              </w:rPr>
              <w:t>69,7</w:t>
            </w:r>
          </w:p>
        </w:tc>
        <w:tc>
          <w:tcPr>
            <w:tcW w:w="1977" w:type="dxa"/>
          </w:tcPr>
          <w:p w:rsidR="004D4E5C" w:rsidRPr="00FC5269" w:rsidRDefault="004D4E5C" w:rsidP="004D4E5C">
            <w:pPr>
              <w:rPr>
                <w:color w:val="0070C0"/>
              </w:rPr>
            </w:pPr>
            <w:r>
              <w:rPr>
                <w:color w:val="0070C0"/>
              </w:rPr>
              <w:t xml:space="preserve">выше </w:t>
            </w:r>
            <w:proofErr w:type="spellStart"/>
            <w:r>
              <w:rPr>
                <w:color w:val="0070C0"/>
              </w:rPr>
              <w:t>среднерайонного</w:t>
            </w:r>
            <w:proofErr w:type="spellEnd"/>
          </w:p>
        </w:tc>
      </w:tr>
      <w:tr w:rsidR="00E33580" w:rsidRPr="00FC5269" w:rsidTr="00E33580">
        <w:tc>
          <w:tcPr>
            <w:tcW w:w="1563" w:type="dxa"/>
          </w:tcPr>
          <w:p w:rsidR="00E33580" w:rsidRPr="00FC5269" w:rsidRDefault="00E33580" w:rsidP="004D4E5C">
            <w:pPr>
              <w:rPr>
                <w:color w:val="0070C0"/>
              </w:rPr>
            </w:pPr>
            <w:r>
              <w:rPr>
                <w:color w:val="0070C0"/>
              </w:rPr>
              <w:t>2011-2012</w:t>
            </w:r>
          </w:p>
        </w:tc>
        <w:tc>
          <w:tcPr>
            <w:tcW w:w="1275" w:type="dxa"/>
          </w:tcPr>
          <w:p w:rsidR="00E33580" w:rsidRDefault="00E33580" w:rsidP="004D4E5C">
            <w:pPr>
              <w:rPr>
                <w:color w:val="0070C0"/>
              </w:rPr>
            </w:pPr>
            <w:r>
              <w:rPr>
                <w:color w:val="0070C0"/>
              </w:rPr>
              <w:t>3</w:t>
            </w:r>
          </w:p>
        </w:tc>
        <w:tc>
          <w:tcPr>
            <w:tcW w:w="1315" w:type="dxa"/>
          </w:tcPr>
          <w:p w:rsidR="00E33580" w:rsidRDefault="00E33580" w:rsidP="004D4E5C">
            <w:pPr>
              <w:rPr>
                <w:color w:val="0070C0"/>
              </w:rPr>
            </w:pPr>
            <w:r>
              <w:rPr>
                <w:color w:val="0070C0"/>
              </w:rPr>
              <w:t>-</w:t>
            </w:r>
          </w:p>
        </w:tc>
        <w:tc>
          <w:tcPr>
            <w:tcW w:w="1315" w:type="dxa"/>
          </w:tcPr>
          <w:p w:rsidR="00E33580" w:rsidRDefault="00E33580" w:rsidP="004D4E5C">
            <w:pPr>
              <w:rPr>
                <w:color w:val="0070C0"/>
              </w:rPr>
            </w:pPr>
            <w:r>
              <w:rPr>
                <w:color w:val="0070C0"/>
              </w:rPr>
              <w:t>1</w:t>
            </w:r>
          </w:p>
        </w:tc>
        <w:tc>
          <w:tcPr>
            <w:tcW w:w="1315" w:type="dxa"/>
          </w:tcPr>
          <w:p w:rsidR="00E33580" w:rsidRDefault="00E33580" w:rsidP="004D4E5C">
            <w:pPr>
              <w:rPr>
                <w:color w:val="0070C0"/>
              </w:rPr>
            </w:pPr>
            <w:r>
              <w:rPr>
                <w:color w:val="0070C0"/>
              </w:rPr>
              <w:t>2</w:t>
            </w:r>
          </w:p>
        </w:tc>
        <w:tc>
          <w:tcPr>
            <w:tcW w:w="1129" w:type="dxa"/>
          </w:tcPr>
          <w:p w:rsidR="00E33580" w:rsidRDefault="00E33580" w:rsidP="004D4E5C">
            <w:pPr>
              <w:rPr>
                <w:color w:val="0070C0"/>
              </w:rPr>
            </w:pPr>
            <w:r>
              <w:rPr>
                <w:color w:val="0070C0"/>
              </w:rPr>
              <w:t>71</w:t>
            </w:r>
          </w:p>
        </w:tc>
        <w:tc>
          <w:tcPr>
            <w:tcW w:w="1977" w:type="dxa"/>
          </w:tcPr>
          <w:p w:rsidR="00E33580" w:rsidRPr="00FC5269" w:rsidRDefault="00E33580" w:rsidP="00E90A38">
            <w:pPr>
              <w:rPr>
                <w:color w:val="0070C0"/>
              </w:rPr>
            </w:pPr>
            <w:r>
              <w:rPr>
                <w:color w:val="0070C0"/>
              </w:rPr>
              <w:t xml:space="preserve">выше </w:t>
            </w:r>
            <w:proofErr w:type="spellStart"/>
            <w:r>
              <w:rPr>
                <w:color w:val="0070C0"/>
              </w:rPr>
              <w:t>среднерайонного</w:t>
            </w:r>
            <w:proofErr w:type="spellEnd"/>
          </w:p>
        </w:tc>
      </w:tr>
      <w:tr w:rsidR="00E33580" w:rsidRPr="00FC5269" w:rsidTr="00E33580">
        <w:tc>
          <w:tcPr>
            <w:tcW w:w="1563" w:type="dxa"/>
          </w:tcPr>
          <w:p w:rsidR="00E33580" w:rsidRDefault="00E33580" w:rsidP="004D4E5C">
            <w:pPr>
              <w:rPr>
                <w:color w:val="0070C0"/>
              </w:rPr>
            </w:pPr>
            <w:r>
              <w:rPr>
                <w:color w:val="0070C0"/>
              </w:rPr>
              <w:t>2012-2013</w:t>
            </w:r>
          </w:p>
        </w:tc>
        <w:tc>
          <w:tcPr>
            <w:tcW w:w="1275" w:type="dxa"/>
          </w:tcPr>
          <w:p w:rsidR="00E33580" w:rsidRDefault="00E33580" w:rsidP="004D4E5C">
            <w:pPr>
              <w:rPr>
                <w:color w:val="0070C0"/>
              </w:rPr>
            </w:pPr>
            <w:r>
              <w:rPr>
                <w:color w:val="0070C0"/>
              </w:rPr>
              <w:t>1</w:t>
            </w:r>
          </w:p>
        </w:tc>
        <w:tc>
          <w:tcPr>
            <w:tcW w:w="1315" w:type="dxa"/>
          </w:tcPr>
          <w:p w:rsidR="00E33580" w:rsidRDefault="00E33580" w:rsidP="004D4E5C">
            <w:pPr>
              <w:rPr>
                <w:color w:val="0070C0"/>
              </w:rPr>
            </w:pPr>
            <w:r>
              <w:rPr>
                <w:color w:val="0070C0"/>
              </w:rPr>
              <w:t>-</w:t>
            </w:r>
          </w:p>
        </w:tc>
        <w:tc>
          <w:tcPr>
            <w:tcW w:w="1315" w:type="dxa"/>
          </w:tcPr>
          <w:p w:rsidR="00E33580" w:rsidRDefault="00E33580" w:rsidP="004D4E5C">
            <w:pPr>
              <w:rPr>
                <w:color w:val="0070C0"/>
              </w:rPr>
            </w:pPr>
            <w:r>
              <w:rPr>
                <w:color w:val="0070C0"/>
              </w:rPr>
              <w:t>-</w:t>
            </w:r>
          </w:p>
        </w:tc>
        <w:tc>
          <w:tcPr>
            <w:tcW w:w="1315" w:type="dxa"/>
          </w:tcPr>
          <w:p w:rsidR="00E33580" w:rsidRDefault="00E33580" w:rsidP="004D4E5C">
            <w:pPr>
              <w:rPr>
                <w:color w:val="0070C0"/>
              </w:rPr>
            </w:pPr>
            <w:r>
              <w:rPr>
                <w:color w:val="0070C0"/>
              </w:rPr>
              <w:t>92</w:t>
            </w:r>
          </w:p>
        </w:tc>
        <w:tc>
          <w:tcPr>
            <w:tcW w:w="1129" w:type="dxa"/>
          </w:tcPr>
          <w:p w:rsidR="00E33580" w:rsidRDefault="00E33580" w:rsidP="004D4E5C">
            <w:pPr>
              <w:rPr>
                <w:color w:val="0070C0"/>
              </w:rPr>
            </w:pPr>
            <w:r>
              <w:rPr>
                <w:color w:val="0070C0"/>
              </w:rPr>
              <w:t>92</w:t>
            </w:r>
          </w:p>
        </w:tc>
        <w:tc>
          <w:tcPr>
            <w:tcW w:w="1977" w:type="dxa"/>
          </w:tcPr>
          <w:p w:rsidR="00E33580" w:rsidRPr="00E33580" w:rsidRDefault="00E33580" w:rsidP="00E90A38">
            <w:pPr>
              <w:rPr>
                <w:color w:val="0070C0"/>
              </w:rPr>
            </w:pPr>
            <w:r>
              <w:rPr>
                <w:color w:val="0070C0"/>
                <w:lang w:val="en-US"/>
              </w:rPr>
              <w:t xml:space="preserve">III </w:t>
            </w:r>
            <w:r>
              <w:rPr>
                <w:color w:val="0070C0"/>
              </w:rPr>
              <w:t>место в РБ</w:t>
            </w:r>
          </w:p>
        </w:tc>
      </w:tr>
    </w:tbl>
    <w:p w:rsidR="004D4E5C" w:rsidRDefault="004D4E5C" w:rsidP="004D4E5C">
      <w:pPr>
        <w:rPr>
          <w:b/>
          <w:bCs/>
          <w:color w:val="C00000"/>
        </w:rPr>
      </w:pPr>
    </w:p>
    <w:p w:rsidR="004D4E5C" w:rsidRPr="00005700" w:rsidRDefault="004D4E5C" w:rsidP="004D4E5C">
      <w:pPr>
        <w:rPr>
          <w:b/>
          <w:bCs/>
          <w:color w:val="943634" w:themeColor="accent2" w:themeShade="BF"/>
        </w:rPr>
      </w:pPr>
      <w:r w:rsidRPr="00005700">
        <w:rPr>
          <w:b/>
          <w:bCs/>
          <w:color w:val="943634" w:themeColor="accent2" w:themeShade="BF"/>
        </w:rPr>
        <w:t>Результаты ЕГЭ учащихся 11 класса по химии по 100 балльной шкале</w:t>
      </w:r>
    </w:p>
    <w:p w:rsidR="004D4E5C" w:rsidRDefault="004D4E5C" w:rsidP="004D4E5C">
      <w:pPr>
        <w:rPr>
          <w:b/>
          <w:bCs/>
          <w:color w:val="C00000"/>
        </w:rPr>
      </w:pPr>
    </w:p>
    <w:p w:rsidR="004D4E5C" w:rsidRDefault="004D4E5C" w:rsidP="004D4E5C">
      <w:pPr>
        <w:rPr>
          <w:b/>
          <w:bCs/>
          <w:color w:val="C00000"/>
        </w:rPr>
      </w:pPr>
      <w:r>
        <w:rPr>
          <w:b/>
          <w:bCs/>
          <w:noProof/>
          <w:color w:val="C00000"/>
        </w:rPr>
        <w:drawing>
          <wp:inline distT="0" distB="0" distL="0" distR="0">
            <wp:extent cx="5486400" cy="2714625"/>
            <wp:effectExtent l="19050" t="0" r="19050" b="0"/>
            <wp:docPr id="4"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D4E5C" w:rsidRDefault="004D4E5C" w:rsidP="004D4E5C">
      <w:pPr>
        <w:rPr>
          <w:b/>
          <w:bCs/>
          <w:color w:val="C00000"/>
        </w:rPr>
      </w:pPr>
    </w:p>
    <w:p w:rsidR="004D4E5C" w:rsidRDefault="004D4E5C" w:rsidP="004D4E5C">
      <w:pPr>
        <w:rPr>
          <w:b/>
          <w:bCs/>
          <w:color w:val="C00000"/>
        </w:rPr>
      </w:pPr>
    </w:p>
    <w:p w:rsidR="004D4E5C" w:rsidRPr="00005700" w:rsidRDefault="00005700" w:rsidP="004D4E5C">
      <w:pPr>
        <w:rPr>
          <w:b/>
          <w:bCs/>
          <w:noProof/>
          <w:color w:val="943634" w:themeColor="accent2" w:themeShade="BF"/>
        </w:rPr>
      </w:pPr>
      <w:r>
        <w:rPr>
          <w:b/>
          <w:color w:val="943634" w:themeColor="accent2" w:themeShade="BF"/>
        </w:rPr>
        <w:t>2</w:t>
      </w:r>
      <w:r w:rsidR="00E33580">
        <w:rPr>
          <w:b/>
          <w:color w:val="943634" w:themeColor="accent2" w:themeShade="BF"/>
        </w:rPr>
        <w:t xml:space="preserve">.4 </w:t>
      </w:r>
      <w:r w:rsidR="004D4E5C" w:rsidRPr="00005700">
        <w:rPr>
          <w:b/>
          <w:color w:val="943634" w:themeColor="accent2" w:themeShade="BF"/>
        </w:rPr>
        <w:t xml:space="preserve">Итоги ГИА в новой форме </w:t>
      </w:r>
      <w:r w:rsidR="00E33580">
        <w:rPr>
          <w:b/>
          <w:color w:val="943634" w:themeColor="accent2" w:themeShade="BF"/>
        </w:rPr>
        <w:t xml:space="preserve">(2011-2013 </w:t>
      </w:r>
      <w:proofErr w:type="spellStart"/>
      <w:proofErr w:type="gramStart"/>
      <w:r w:rsidR="00E33580">
        <w:rPr>
          <w:b/>
          <w:color w:val="943634" w:themeColor="accent2" w:themeShade="BF"/>
        </w:rPr>
        <w:t>гг</w:t>
      </w:r>
      <w:proofErr w:type="spellEnd"/>
      <w:proofErr w:type="gramEnd"/>
      <w:r w:rsidR="00E33580">
        <w:rPr>
          <w:b/>
          <w:color w:val="943634" w:themeColor="accent2" w:themeShade="BF"/>
        </w:rPr>
        <w:t>)</w:t>
      </w:r>
    </w:p>
    <w:p w:rsidR="004D4E5C" w:rsidRDefault="004D4E5C" w:rsidP="004D4E5C">
      <w:pPr>
        <w:rPr>
          <w:b/>
          <w:bCs/>
          <w:noProof/>
          <w:color w:val="C00000"/>
        </w:rPr>
      </w:pPr>
    </w:p>
    <w:p w:rsidR="004D4E5C" w:rsidRDefault="004D4E5C" w:rsidP="004D4E5C">
      <w:pPr>
        <w:rPr>
          <w:b/>
          <w:bCs/>
          <w:color w:val="C00000"/>
        </w:rPr>
      </w:pPr>
      <w:r>
        <w:rPr>
          <w:b/>
          <w:bCs/>
          <w:noProof/>
          <w:color w:val="C00000"/>
        </w:rPr>
        <w:drawing>
          <wp:inline distT="0" distB="0" distL="0" distR="0">
            <wp:extent cx="5486400" cy="2705100"/>
            <wp:effectExtent l="19050" t="0" r="19050" b="0"/>
            <wp:docPr id="5"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D4E5C" w:rsidRDefault="004D4E5C" w:rsidP="004D4E5C">
      <w:pPr>
        <w:pStyle w:val="a6"/>
        <w:tabs>
          <w:tab w:val="left" w:pos="7230"/>
        </w:tabs>
        <w:ind w:left="1785"/>
        <w:rPr>
          <w:bCs/>
          <w:color w:val="002060"/>
        </w:rPr>
      </w:pPr>
    </w:p>
    <w:p w:rsidR="004D4E5C" w:rsidRPr="007F0C2D" w:rsidRDefault="007F0C2D" w:rsidP="004D4E5C">
      <w:pPr>
        <w:jc w:val="center"/>
        <w:rPr>
          <w:b/>
          <w:bCs/>
          <w:color w:val="943634" w:themeColor="accent2" w:themeShade="BF"/>
        </w:rPr>
      </w:pPr>
      <w:r w:rsidRPr="007F0C2D">
        <w:rPr>
          <w:b/>
          <w:bCs/>
          <w:color w:val="943634" w:themeColor="accent2" w:themeShade="BF"/>
        </w:rPr>
        <w:t>2.</w:t>
      </w:r>
      <w:r w:rsidR="00E33580">
        <w:rPr>
          <w:b/>
          <w:bCs/>
          <w:color w:val="943634" w:themeColor="accent2" w:themeShade="BF"/>
        </w:rPr>
        <w:t>5</w:t>
      </w:r>
      <w:r w:rsidRPr="007F0C2D">
        <w:rPr>
          <w:b/>
          <w:bCs/>
          <w:color w:val="943634" w:themeColor="accent2" w:themeShade="BF"/>
        </w:rPr>
        <w:t xml:space="preserve"> </w:t>
      </w:r>
      <w:r w:rsidR="004D4E5C" w:rsidRPr="007F0C2D">
        <w:rPr>
          <w:b/>
          <w:bCs/>
          <w:color w:val="943634" w:themeColor="accent2" w:themeShade="BF"/>
        </w:rPr>
        <w:t>Наличие учащихся, получивших аттестат с отличием о получении основного общего  образования</w:t>
      </w:r>
    </w:p>
    <w:p w:rsidR="004D4E5C" w:rsidRDefault="004D4E5C" w:rsidP="004D4E5C">
      <w:pPr>
        <w:jc w:val="center"/>
        <w:rPr>
          <w:b/>
          <w:bCs/>
          <w:color w:val="C00000"/>
        </w:rPr>
      </w:pPr>
    </w:p>
    <w:tbl>
      <w:tblPr>
        <w:tblStyle w:val="a8"/>
        <w:tblW w:w="0" w:type="auto"/>
        <w:tblLook w:val="04A0" w:firstRow="1" w:lastRow="0" w:firstColumn="1" w:lastColumn="0" w:noHBand="0" w:noVBand="1"/>
      </w:tblPr>
      <w:tblGrid>
        <w:gridCol w:w="660"/>
        <w:gridCol w:w="3036"/>
        <w:gridCol w:w="1841"/>
        <w:gridCol w:w="3750"/>
      </w:tblGrid>
      <w:tr w:rsidR="004D4E5C" w:rsidRPr="00FC5269" w:rsidTr="004D4E5C">
        <w:tc>
          <w:tcPr>
            <w:tcW w:w="660" w:type="dxa"/>
          </w:tcPr>
          <w:p w:rsidR="004D4E5C" w:rsidRPr="00FC5269" w:rsidRDefault="004D4E5C" w:rsidP="004D4E5C">
            <w:pPr>
              <w:jc w:val="center"/>
              <w:rPr>
                <w:b/>
                <w:bCs/>
                <w:color w:val="0070C0"/>
              </w:rPr>
            </w:pPr>
            <w:r w:rsidRPr="00FC5269">
              <w:rPr>
                <w:b/>
                <w:bCs/>
                <w:color w:val="0070C0"/>
              </w:rPr>
              <w:t>№</w:t>
            </w:r>
          </w:p>
        </w:tc>
        <w:tc>
          <w:tcPr>
            <w:tcW w:w="3036" w:type="dxa"/>
          </w:tcPr>
          <w:p w:rsidR="004D4E5C" w:rsidRPr="00FC5269" w:rsidRDefault="004D4E5C" w:rsidP="004D4E5C">
            <w:pPr>
              <w:jc w:val="center"/>
              <w:rPr>
                <w:b/>
                <w:bCs/>
                <w:color w:val="0070C0"/>
              </w:rPr>
            </w:pPr>
            <w:r w:rsidRPr="00FC5269">
              <w:rPr>
                <w:b/>
                <w:bCs/>
                <w:color w:val="0070C0"/>
              </w:rPr>
              <w:t>Фамилия, имя</w:t>
            </w:r>
          </w:p>
        </w:tc>
        <w:tc>
          <w:tcPr>
            <w:tcW w:w="1841" w:type="dxa"/>
          </w:tcPr>
          <w:p w:rsidR="004D4E5C" w:rsidRPr="00FC5269" w:rsidRDefault="004D4E5C" w:rsidP="004D4E5C">
            <w:pPr>
              <w:jc w:val="center"/>
              <w:rPr>
                <w:b/>
                <w:bCs/>
                <w:color w:val="0070C0"/>
              </w:rPr>
            </w:pPr>
            <w:r w:rsidRPr="00FC5269">
              <w:rPr>
                <w:b/>
                <w:bCs/>
                <w:color w:val="0070C0"/>
              </w:rPr>
              <w:t>Год</w:t>
            </w:r>
          </w:p>
        </w:tc>
        <w:tc>
          <w:tcPr>
            <w:tcW w:w="3750" w:type="dxa"/>
          </w:tcPr>
          <w:p w:rsidR="004D4E5C" w:rsidRPr="00FC5269" w:rsidRDefault="004D4E5C" w:rsidP="004D4E5C">
            <w:pPr>
              <w:jc w:val="center"/>
              <w:rPr>
                <w:b/>
                <w:bCs/>
                <w:color w:val="0070C0"/>
              </w:rPr>
            </w:pPr>
            <w:r>
              <w:rPr>
                <w:b/>
                <w:bCs/>
                <w:color w:val="0070C0"/>
              </w:rPr>
              <w:t xml:space="preserve">Аттестат с отличием </w:t>
            </w:r>
          </w:p>
        </w:tc>
      </w:tr>
      <w:tr w:rsidR="004D4E5C" w:rsidRPr="00FC5269" w:rsidTr="004D4E5C">
        <w:tc>
          <w:tcPr>
            <w:tcW w:w="660" w:type="dxa"/>
          </w:tcPr>
          <w:p w:rsidR="004D4E5C" w:rsidRPr="0031782B" w:rsidRDefault="004D4E5C" w:rsidP="004D4E5C">
            <w:pPr>
              <w:jc w:val="center"/>
              <w:rPr>
                <w:bCs/>
                <w:color w:val="0070C0"/>
              </w:rPr>
            </w:pPr>
            <w:r w:rsidRPr="0031782B">
              <w:rPr>
                <w:bCs/>
                <w:color w:val="0070C0"/>
              </w:rPr>
              <w:lastRenderedPageBreak/>
              <w:t>1</w:t>
            </w:r>
          </w:p>
        </w:tc>
        <w:tc>
          <w:tcPr>
            <w:tcW w:w="3036" w:type="dxa"/>
          </w:tcPr>
          <w:p w:rsidR="004D4E5C" w:rsidRPr="0031782B" w:rsidRDefault="004D4E5C" w:rsidP="004D4E5C">
            <w:pPr>
              <w:rPr>
                <w:bCs/>
                <w:color w:val="0070C0"/>
              </w:rPr>
            </w:pPr>
            <w:r>
              <w:rPr>
                <w:bCs/>
                <w:color w:val="0070C0"/>
              </w:rPr>
              <w:t>Бадмаева Дарима</w:t>
            </w:r>
          </w:p>
        </w:tc>
        <w:tc>
          <w:tcPr>
            <w:tcW w:w="1841" w:type="dxa"/>
          </w:tcPr>
          <w:p w:rsidR="004D4E5C" w:rsidRPr="0031782B" w:rsidRDefault="004D4E5C" w:rsidP="004D4E5C">
            <w:pPr>
              <w:jc w:val="center"/>
              <w:rPr>
                <w:bCs/>
                <w:color w:val="0070C0"/>
              </w:rPr>
            </w:pPr>
            <w:r w:rsidRPr="0031782B">
              <w:rPr>
                <w:bCs/>
                <w:color w:val="0070C0"/>
              </w:rPr>
              <w:t>200</w:t>
            </w:r>
            <w:r>
              <w:rPr>
                <w:bCs/>
                <w:color w:val="0070C0"/>
              </w:rPr>
              <w:t>8</w:t>
            </w:r>
            <w:r w:rsidRPr="0031782B">
              <w:rPr>
                <w:bCs/>
                <w:color w:val="0070C0"/>
              </w:rPr>
              <w:t>-20</w:t>
            </w:r>
            <w:r>
              <w:rPr>
                <w:bCs/>
                <w:color w:val="0070C0"/>
              </w:rPr>
              <w:t>09</w:t>
            </w:r>
          </w:p>
        </w:tc>
        <w:tc>
          <w:tcPr>
            <w:tcW w:w="3750" w:type="dxa"/>
          </w:tcPr>
          <w:p w:rsidR="004D4E5C" w:rsidRPr="00FC5269" w:rsidRDefault="004D4E5C" w:rsidP="004D4E5C">
            <w:pPr>
              <w:jc w:val="center"/>
              <w:rPr>
                <w:b/>
                <w:bCs/>
                <w:color w:val="0070C0"/>
              </w:rPr>
            </w:pPr>
            <w:r>
              <w:rPr>
                <w:b/>
                <w:bCs/>
                <w:color w:val="0070C0"/>
              </w:rPr>
              <w:t>+</w:t>
            </w:r>
          </w:p>
        </w:tc>
      </w:tr>
      <w:tr w:rsidR="004D4E5C" w:rsidRPr="00FC5269" w:rsidTr="004D4E5C">
        <w:tc>
          <w:tcPr>
            <w:tcW w:w="660" w:type="dxa"/>
          </w:tcPr>
          <w:p w:rsidR="004D4E5C" w:rsidRPr="00FC5269" w:rsidRDefault="004D4E5C" w:rsidP="004D4E5C">
            <w:pPr>
              <w:jc w:val="center"/>
              <w:rPr>
                <w:bCs/>
                <w:color w:val="0070C0"/>
              </w:rPr>
            </w:pPr>
            <w:r>
              <w:rPr>
                <w:bCs/>
                <w:color w:val="0070C0"/>
              </w:rPr>
              <w:t>2</w:t>
            </w:r>
          </w:p>
        </w:tc>
        <w:tc>
          <w:tcPr>
            <w:tcW w:w="3036" w:type="dxa"/>
          </w:tcPr>
          <w:p w:rsidR="004D4E5C" w:rsidRPr="00FC5269" w:rsidRDefault="004D4E5C" w:rsidP="004D4E5C">
            <w:pPr>
              <w:rPr>
                <w:bCs/>
                <w:color w:val="0070C0"/>
              </w:rPr>
            </w:pPr>
            <w:proofErr w:type="spellStart"/>
            <w:r>
              <w:rPr>
                <w:bCs/>
                <w:color w:val="0070C0"/>
              </w:rPr>
              <w:t>Харамаева</w:t>
            </w:r>
            <w:proofErr w:type="spellEnd"/>
            <w:r>
              <w:rPr>
                <w:bCs/>
                <w:color w:val="0070C0"/>
              </w:rPr>
              <w:t xml:space="preserve"> </w:t>
            </w:r>
            <w:proofErr w:type="spellStart"/>
            <w:r>
              <w:rPr>
                <w:bCs/>
                <w:color w:val="0070C0"/>
              </w:rPr>
              <w:t>Эржэн</w:t>
            </w:r>
            <w:proofErr w:type="spellEnd"/>
          </w:p>
        </w:tc>
        <w:tc>
          <w:tcPr>
            <w:tcW w:w="1841" w:type="dxa"/>
          </w:tcPr>
          <w:p w:rsidR="004D4E5C" w:rsidRPr="00FC5269" w:rsidRDefault="004D4E5C" w:rsidP="004D4E5C">
            <w:pPr>
              <w:jc w:val="center"/>
              <w:rPr>
                <w:bCs/>
                <w:color w:val="0070C0"/>
              </w:rPr>
            </w:pPr>
            <w:r w:rsidRPr="00FC5269">
              <w:rPr>
                <w:bCs/>
                <w:color w:val="0070C0"/>
              </w:rPr>
              <w:t>2010-2011</w:t>
            </w:r>
          </w:p>
        </w:tc>
        <w:tc>
          <w:tcPr>
            <w:tcW w:w="3750" w:type="dxa"/>
          </w:tcPr>
          <w:p w:rsidR="004D4E5C" w:rsidRPr="00FC5269" w:rsidRDefault="004D4E5C" w:rsidP="004D4E5C">
            <w:pPr>
              <w:jc w:val="center"/>
              <w:rPr>
                <w:bCs/>
                <w:color w:val="0070C0"/>
              </w:rPr>
            </w:pPr>
            <w:r w:rsidRPr="00FC5269">
              <w:rPr>
                <w:bCs/>
                <w:color w:val="0070C0"/>
              </w:rPr>
              <w:t>+</w:t>
            </w:r>
          </w:p>
        </w:tc>
      </w:tr>
      <w:tr w:rsidR="004D4E5C" w:rsidRPr="00FC5269" w:rsidTr="004D4E5C">
        <w:tc>
          <w:tcPr>
            <w:tcW w:w="660" w:type="dxa"/>
          </w:tcPr>
          <w:p w:rsidR="004D4E5C" w:rsidRPr="00FC5269" w:rsidRDefault="004D4E5C" w:rsidP="004D4E5C">
            <w:pPr>
              <w:jc w:val="center"/>
              <w:rPr>
                <w:bCs/>
                <w:color w:val="0070C0"/>
              </w:rPr>
            </w:pPr>
            <w:r>
              <w:rPr>
                <w:bCs/>
                <w:color w:val="0070C0"/>
              </w:rPr>
              <w:t>3</w:t>
            </w:r>
          </w:p>
        </w:tc>
        <w:tc>
          <w:tcPr>
            <w:tcW w:w="3036" w:type="dxa"/>
          </w:tcPr>
          <w:p w:rsidR="004D4E5C" w:rsidRPr="00FC5269" w:rsidRDefault="004D4E5C" w:rsidP="004D4E5C">
            <w:pPr>
              <w:rPr>
                <w:bCs/>
                <w:color w:val="0070C0"/>
              </w:rPr>
            </w:pPr>
            <w:proofErr w:type="spellStart"/>
            <w:r>
              <w:rPr>
                <w:bCs/>
                <w:color w:val="0070C0"/>
              </w:rPr>
              <w:t>Шагдурова</w:t>
            </w:r>
            <w:proofErr w:type="spellEnd"/>
            <w:r>
              <w:rPr>
                <w:bCs/>
                <w:color w:val="0070C0"/>
              </w:rPr>
              <w:t xml:space="preserve"> Сарана</w:t>
            </w:r>
          </w:p>
        </w:tc>
        <w:tc>
          <w:tcPr>
            <w:tcW w:w="1841" w:type="dxa"/>
          </w:tcPr>
          <w:p w:rsidR="004D4E5C" w:rsidRPr="00FC5269" w:rsidRDefault="004D4E5C" w:rsidP="004D4E5C">
            <w:pPr>
              <w:jc w:val="center"/>
              <w:rPr>
                <w:bCs/>
                <w:color w:val="0070C0"/>
              </w:rPr>
            </w:pPr>
            <w:r w:rsidRPr="00FC5269">
              <w:rPr>
                <w:bCs/>
                <w:color w:val="0070C0"/>
              </w:rPr>
              <w:t>2010-2011</w:t>
            </w:r>
          </w:p>
        </w:tc>
        <w:tc>
          <w:tcPr>
            <w:tcW w:w="3750" w:type="dxa"/>
          </w:tcPr>
          <w:p w:rsidR="004D4E5C" w:rsidRPr="00FC5269" w:rsidRDefault="004D4E5C" w:rsidP="004D4E5C">
            <w:pPr>
              <w:jc w:val="center"/>
              <w:rPr>
                <w:bCs/>
                <w:color w:val="0070C0"/>
              </w:rPr>
            </w:pPr>
            <w:r w:rsidRPr="00FC5269">
              <w:rPr>
                <w:bCs/>
                <w:color w:val="0070C0"/>
              </w:rPr>
              <w:t>+</w:t>
            </w:r>
          </w:p>
        </w:tc>
      </w:tr>
    </w:tbl>
    <w:p w:rsidR="004D4E5C" w:rsidRPr="00CC103B" w:rsidRDefault="004D4E5C" w:rsidP="004D4E5C">
      <w:pPr>
        <w:pStyle w:val="a6"/>
        <w:ind w:left="1785"/>
        <w:rPr>
          <w:bCs/>
          <w:color w:val="002060"/>
        </w:rPr>
      </w:pPr>
    </w:p>
    <w:p w:rsidR="004D4E5C" w:rsidRDefault="004D4E5C" w:rsidP="004D4E5C">
      <w:pPr>
        <w:rPr>
          <w:b/>
          <w:bCs/>
          <w:color w:val="C00000"/>
        </w:rPr>
      </w:pPr>
    </w:p>
    <w:p w:rsidR="004D4E5C" w:rsidRPr="007F0C2D" w:rsidRDefault="007F0C2D" w:rsidP="004D4E5C">
      <w:pPr>
        <w:rPr>
          <w:b/>
          <w:bCs/>
          <w:color w:val="943634" w:themeColor="accent2" w:themeShade="BF"/>
        </w:rPr>
      </w:pPr>
      <w:r w:rsidRPr="007F0C2D">
        <w:rPr>
          <w:b/>
          <w:bCs/>
          <w:color w:val="943634" w:themeColor="accent2" w:themeShade="BF"/>
        </w:rPr>
        <w:t>2.</w:t>
      </w:r>
      <w:r w:rsidR="00E33580">
        <w:rPr>
          <w:b/>
          <w:bCs/>
          <w:color w:val="943634" w:themeColor="accent2" w:themeShade="BF"/>
        </w:rPr>
        <w:t>6</w:t>
      </w:r>
      <w:r w:rsidRPr="007F0C2D">
        <w:rPr>
          <w:b/>
          <w:bCs/>
          <w:color w:val="943634" w:themeColor="accent2" w:themeShade="BF"/>
        </w:rPr>
        <w:t xml:space="preserve"> </w:t>
      </w:r>
      <w:r w:rsidR="004D4E5C" w:rsidRPr="007F0C2D">
        <w:rPr>
          <w:b/>
          <w:bCs/>
          <w:color w:val="943634" w:themeColor="accent2" w:themeShade="BF"/>
        </w:rPr>
        <w:t>Наличие медалистов</w:t>
      </w:r>
    </w:p>
    <w:p w:rsidR="004D4E5C" w:rsidRPr="001051F3" w:rsidRDefault="004D4E5C" w:rsidP="004D4E5C">
      <w:pPr>
        <w:rPr>
          <w:b/>
          <w:bCs/>
          <w:color w:val="002060"/>
        </w:rPr>
      </w:pPr>
    </w:p>
    <w:tbl>
      <w:tblPr>
        <w:tblStyle w:val="a8"/>
        <w:tblW w:w="0" w:type="auto"/>
        <w:tblLook w:val="04A0" w:firstRow="1" w:lastRow="0" w:firstColumn="1" w:lastColumn="0" w:noHBand="0" w:noVBand="1"/>
      </w:tblPr>
      <w:tblGrid>
        <w:gridCol w:w="660"/>
        <w:gridCol w:w="3036"/>
        <w:gridCol w:w="1841"/>
        <w:gridCol w:w="1861"/>
        <w:gridCol w:w="1889"/>
      </w:tblGrid>
      <w:tr w:rsidR="004D4E5C" w:rsidRPr="00FC5269" w:rsidTr="00E33580">
        <w:tc>
          <w:tcPr>
            <w:tcW w:w="660" w:type="dxa"/>
          </w:tcPr>
          <w:p w:rsidR="004D4E5C" w:rsidRPr="00FC5269" w:rsidRDefault="004D4E5C" w:rsidP="004D4E5C">
            <w:pPr>
              <w:jc w:val="center"/>
              <w:rPr>
                <w:b/>
                <w:bCs/>
                <w:color w:val="0070C0"/>
              </w:rPr>
            </w:pPr>
            <w:r w:rsidRPr="00FC5269">
              <w:rPr>
                <w:b/>
                <w:bCs/>
                <w:color w:val="0070C0"/>
              </w:rPr>
              <w:t>№</w:t>
            </w:r>
          </w:p>
        </w:tc>
        <w:tc>
          <w:tcPr>
            <w:tcW w:w="3036" w:type="dxa"/>
          </w:tcPr>
          <w:p w:rsidR="004D4E5C" w:rsidRPr="00FC5269" w:rsidRDefault="004D4E5C" w:rsidP="004D4E5C">
            <w:pPr>
              <w:jc w:val="center"/>
              <w:rPr>
                <w:b/>
                <w:bCs/>
                <w:color w:val="0070C0"/>
              </w:rPr>
            </w:pPr>
            <w:r w:rsidRPr="00FC5269">
              <w:rPr>
                <w:b/>
                <w:bCs/>
                <w:color w:val="0070C0"/>
              </w:rPr>
              <w:t>Фамилия, имя</w:t>
            </w:r>
          </w:p>
        </w:tc>
        <w:tc>
          <w:tcPr>
            <w:tcW w:w="1841" w:type="dxa"/>
          </w:tcPr>
          <w:p w:rsidR="004D4E5C" w:rsidRPr="00FC5269" w:rsidRDefault="004D4E5C" w:rsidP="004D4E5C">
            <w:pPr>
              <w:jc w:val="center"/>
              <w:rPr>
                <w:b/>
                <w:bCs/>
                <w:color w:val="0070C0"/>
              </w:rPr>
            </w:pPr>
            <w:r w:rsidRPr="00FC5269">
              <w:rPr>
                <w:b/>
                <w:bCs/>
                <w:color w:val="0070C0"/>
              </w:rPr>
              <w:t>Год</w:t>
            </w:r>
          </w:p>
        </w:tc>
        <w:tc>
          <w:tcPr>
            <w:tcW w:w="1861" w:type="dxa"/>
          </w:tcPr>
          <w:p w:rsidR="004D4E5C" w:rsidRPr="00FC5269" w:rsidRDefault="004D4E5C" w:rsidP="004D4E5C">
            <w:pPr>
              <w:jc w:val="center"/>
              <w:rPr>
                <w:b/>
                <w:bCs/>
                <w:color w:val="0070C0"/>
              </w:rPr>
            </w:pPr>
            <w:r w:rsidRPr="00FC5269">
              <w:rPr>
                <w:b/>
                <w:bCs/>
                <w:color w:val="0070C0"/>
              </w:rPr>
              <w:t>Золотая медаль</w:t>
            </w:r>
          </w:p>
        </w:tc>
        <w:tc>
          <w:tcPr>
            <w:tcW w:w="1889" w:type="dxa"/>
          </w:tcPr>
          <w:p w:rsidR="004D4E5C" w:rsidRPr="00FC5269" w:rsidRDefault="004D4E5C" w:rsidP="004D4E5C">
            <w:pPr>
              <w:jc w:val="center"/>
              <w:rPr>
                <w:b/>
                <w:bCs/>
                <w:color w:val="0070C0"/>
              </w:rPr>
            </w:pPr>
            <w:r w:rsidRPr="00FC5269">
              <w:rPr>
                <w:b/>
                <w:bCs/>
                <w:color w:val="0070C0"/>
              </w:rPr>
              <w:t>Серебряная медаль</w:t>
            </w:r>
          </w:p>
        </w:tc>
      </w:tr>
      <w:tr w:rsidR="004D4E5C" w:rsidRPr="00FC5269" w:rsidTr="00E33580">
        <w:tc>
          <w:tcPr>
            <w:tcW w:w="660" w:type="dxa"/>
          </w:tcPr>
          <w:p w:rsidR="004D4E5C" w:rsidRPr="00FC5269" w:rsidRDefault="004D4E5C" w:rsidP="004D4E5C">
            <w:pPr>
              <w:jc w:val="center"/>
              <w:rPr>
                <w:bCs/>
                <w:color w:val="0070C0"/>
              </w:rPr>
            </w:pPr>
            <w:r w:rsidRPr="00FC5269">
              <w:rPr>
                <w:bCs/>
                <w:color w:val="0070C0"/>
              </w:rPr>
              <w:t>1</w:t>
            </w:r>
          </w:p>
        </w:tc>
        <w:tc>
          <w:tcPr>
            <w:tcW w:w="3036" w:type="dxa"/>
          </w:tcPr>
          <w:p w:rsidR="004D4E5C" w:rsidRPr="00FC5269" w:rsidRDefault="004D4E5C" w:rsidP="004D4E5C">
            <w:pPr>
              <w:rPr>
                <w:bCs/>
                <w:color w:val="0070C0"/>
              </w:rPr>
            </w:pPr>
            <w:r w:rsidRPr="00FC5269">
              <w:rPr>
                <w:bCs/>
                <w:color w:val="0070C0"/>
              </w:rPr>
              <w:t>Бадмаева Дарима</w:t>
            </w:r>
          </w:p>
        </w:tc>
        <w:tc>
          <w:tcPr>
            <w:tcW w:w="1841" w:type="dxa"/>
          </w:tcPr>
          <w:p w:rsidR="004D4E5C" w:rsidRPr="00FC5269" w:rsidRDefault="004D4E5C" w:rsidP="004D4E5C">
            <w:pPr>
              <w:jc w:val="center"/>
              <w:rPr>
                <w:bCs/>
                <w:color w:val="0070C0"/>
              </w:rPr>
            </w:pPr>
            <w:r w:rsidRPr="00FC5269">
              <w:rPr>
                <w:bCs/>
                <w:color w:val="0070C0"/>
              </w:rPr>
              <w:t>2010-2011</w:t>
            </w:r>
          </w:p>
        </w:tc>
        <w:tc>
          <w:tcPr>
            <w:tcW w:w="1861" w:type="dxa"/>
          </w:tcPr>
          <w:p w:rsidR="004D4E5C" w:rsidRPr="00FC5269" w:rsidRDefault="004D4E5C" w:rsidP="004D4E5C">
            <w:pPr>
              <w:jc w:val="center"/>
              <w:rPr>
                <w:bCs/>
                <w:color w:val="0070C0"/>
              </w:rPr>
            </w:pPr>
            <w:r w:rsidRPr="00FC5269">
              <w:rPr>
                <w:bCs/>
                <w:color w:val="0070C0"/>
              </w:rPr>
              <w:t>+</w:t>
            </w:r>
          </w:p>
        </w:tc>
        <w:tc>
          <w:tcPr>
            <w:tcW w:w="1889" w:type="dxa"/>
          </w:tcPr>
          <w:p w:rsidR="004D4E5C" w:rsidRPr="00FC5269" w:rsidRDefault="004D4E5C" w:rsidP="004D4E5C">
            <w:pPr>
              <w:jc w:val="center"/>
              <w:rPr>
                <w:bCs/>
                <w:color w:val="0070C0"/>
              </w:rPr>
            </w:pPr>
          </w:p>
        </w:tc>
      </w:tr>
      <w:tr w:rsidR="004D4E5C" w:rsidRPr="00FC5269" w:rsidTr="00E33580">
        <w:tc>
          <w:tcPr>
            <w:tcW w:w="660" w:type="dxa"/>
          </w:tcPr>
          <w:p w:rsidR="004D4E5C" w:rsidRPr="00FC5269" w:rsidRDefault="004D4E5C" w:rsidP="004D4E5C">
            <w:pPr>
              <w:jc w:val="center"/>
              <w:rPr>
                <w:bCs/>
                <w:color w:val="0070C0"/>
              </w:rPr>
            </w:pPr>
            <w:r w:rsidRPr="00FC5269">
              <w:rPr>
                <w:bCs/>
                <w:color w:val="0070C0"/>
              </w:rPr>
              <w:t>2</w:t>
            </w:r>
          </w:p>
        </w:tc>
        <w:tc>
          <w:tcPr>
            <w:tcW w:w="3036" w:type="dxa"/>
          </w:tcPr>
          <w:p w:rsidR="004D4E5C" w:rsidRPr="00FC5269" w:rsidRDefault="004D4E5C" w:rsidP="004D4E5C">
            <w:pPr>
              <w:rPr>
                <w:bCs/>
                <w:color w:val="0070C0"/>
              </w:rPr>
            </w:pPr>
            <w:proofErr w:type="spellStart"/>
            <w:r w:rsidRPr="00FC5269">
              <w:rPr>
                <w:bCs/>
                <w:color w:val="0070C0"/>
              </w:rPr>
              <w:t>Жалсанова</w:t>
            </w:r>
            <w:proofErr w:type="spellEnd"/>
            <w:r w:rsidRPr="00FC5269">
              <w:rPr>
                <w:bCs/>
                <w:color w:val="0070C0"/>
              </w:rPr>
              <w:t xml:space="preserve"> Наташа</w:t>
            </w:r>
          </w:p>
        </w:tc>
        <w:tc>
          <w:tcPr>
            <w:tcW w:w="1841" w:type="dxa"/>
          </w:tcPr>
          <w:p w:rsidR="004D4E5C" w:rsidRPr="00FC5269" w:rsidRDefault="004D4E5C" w:rsidP="004D4E5C">
            <w:pPr>
              <w:jc w:val="center"/>
              <w:rPr>
                <w:bCs/>
                <w:color w:val="0070C0"/>
              </w:rPr>
            </w:pPr>
            <w:r w:rsidRPr="00FC5269">
              <w:rPr>
                <w:bCs/>
                <w:color w:val="0070C0"/>
              </w:rPr>
              <w:t>2010-2011</w:t>
            </w:r>
          </w:p>
        </w:tc>
        <w:tc>
          <w:tcPr>
            <w:tcW w:w="1861" w:type="dxa"/>
          </w:tcPr>
          <w:p w:rsidR="004D4E5C" w:rsidRPr="00FC5269" w:rsidRDefault="004D4E5C" w:rsidP="004D4E5C">
            <w:pPr>
              <w:jc w:val="center"/>
              <w:rPr>
                <w:bCs/>
                <w:color w:val="0070C0"/>
              </w:rPr>
            </w:pPr>
          </w:p>
        </w:tc>
        <w:tc>
          <w:tcPr>
            <w:tcW w:w="1889" w:type="dxa"/>
          </w:tcPr>
          <w:p w:rsidR="004D4E5C" w:rsidRPr="00FC5269" w:rsidRDefault="004D4E5C" w:rsidP="004D4E5C">
            <w:pPr>
              <w:jc w:val="center"/>
              <w:rPr>
                <w:bCs/>
                <w:color w:val="0070C0"/>
              </w:rPr>
            </w:pPr>
            <w:r w:rsidRPr="00FC5269">
              <w:rPr>
                <w:bCs/>
                <w:color w:val="0070C0"/>
              </w:rPr>
              <w:t>+</w:t>
            </w:r>
          </w:p>
        </w:tc>
      </w:tr>
      <w:tr w:rsidR="00E33580" w:rsidRPr="00FC5269" w:rsidTr="00E33580">
        <w:trPr>
          <w:trHeight w:val="287"/>
        </w:trPr>
        <w:tc>
          <w:tcPr>
            <w:tcW w:w="660" w:type="dxa"/>
          </w:tcPr>
          <w:p w:rsidR="00E33580" w:rsidRPr="00FC5269" w:rsidRDefault="00E33580" w:rsidP="004D4E5C">
            <w:pPr>
              <w:jc w:val="center"/>
              <w:rPr>
                <w:bCs/>
                <w:color w:val="0070C0"/>
              </w:rPr>
            </w:pPr>
            <w:r>
              <w:rPr>
                <w:bCs/>
                <w:color w:val="0070C0"/>
              </w:rPr>
              <w:t>3</w:t>
            </w:r>
          </w:p>
        </w:tc>
        <w:tc>
          <w:tcPr>
            <w:tcW w:w="3036" w:type="dxa"/>
          </w:tcPr>
          <w:p w:rsidR="00E33580" w:rsidRPr="00FC5269" w:rsidRDefault="00E33580" w:rsidP="004D4E5C">
            <w:pPr>
              <w:rPr>
                <w:bCs/>
                <w:color w:val="0070C0"/>
              </w:rPr>
            </w:pPr>
            <w:proofErr w:type="spellStart"/>
            <w:r>
              <w:rPr>
                <w:bCs/>
                <w:color w:val="0070C0"/>
              </w:rPr>
              <w:t>Шагдурова</w:t>
            </w:r>
            <w:proofErr w:type="spellEnd"/>
            <w:r>
              <w:rPr>
                <w:bCs/>
                <w:color w:val="0070C0"/>
              </w:rPr>
              <w:t xml:space="preserve"> Сарана</w:t>
            </w:r>
          </w:p>
        </w:tc>
        <w:tc>
          <w:tcPr>
            <w:tcW w:w="1841" w:type="dxa"/>
          </w:tcPr>
          <w:p w:rsidR="00E33580" w:rsidRPr="00FC5269" w:rsidRDefault="00E33580" w:rsidP="004D4E5C">
            <w:pPr>
              <w:jc w:val="center"/>
              <w:rPr>
                <w:bCs/>
                <w:color w:val="0070C0"/>
              </w:rPr>
            </w:pPr>
            <w:r>
              <w:rPr>
                <w:bCs/>
                <w:color w:val="0070C0"/>
              </w:rPr>
              <w:t>2012-2013</w:t>
            </w:r>
          </w:p>
        </w:tc>
        <w:tc>
          <w:tcPr>
            <w:tcW w:w="1861" w:type="dxa"/>
          </w:tcPr>
          <w:p w:rsidR="00E33580" w:rsidRDefault="00E33580" w:rsidP="00E33580">
            <w:pPr>
              <w:jc w:val="center"/>
            </w:pPr>
            <w:r w:rsidRPr="00797BCB">
              <w:rPr>
                <w:bCs/>
                <w:color w:val="0070C0"/>
              </w:rPr>
              <w:t>+</w:t>
            </w:r>
          </w:p>
        </w:tc>
        <w:tc>
          <w:tcPr>
            <w:tcW w:w="1889" w:type="dxa"/>
          </w:tcPr>
          <w:p w:rsidR="00E33580" w:rsidRPr="00FC5269" w:rsidRDefault="00E33580" w:rsidP="004D4E5C">
            <w:pPr>
              <w:jc w:val="center"/>
              <w:rPr>
                <w:bCs/>
                <w:color w:val="0070C0"/>
              </w:rPr>
            </w:pPr>
          </w:p>
        </w:tc>
      </w:tr>
      <w:tr w:rsidR="00E33580" w:rsidRPr="00FC5269" w:rsidTr="00E33580">
        <w:tc>
          <w:tcPr>
            <w:tcW w:w="660" w:type="dxa"/>
          </w:tcPr>
          <w:p w:rsidR="00E33580" w:rsidRDefault="00E33580" w:rsidP="004D4E5C">
            <w:pPr>
              <w:jc w:val="center"/>
              <w:rPr>
                <w:bCs/>
                <w:color w:val="0070C0"/>
              </w:rPr>
            </w:pPr>
            <w:r>
              <w:rPr>
                <w:bCs/>
                <w:color w:val="0070C0"/>
              </w:rPr>
              <w:t>4</w:t>
            </w:r>
          </w:p>
        </w:tc>
        <w:tc>
          <w:tcPr>
            <w:tcW w:w="3036" w:type="dxa"/>
          </w:tcPr>
          <w:p w:rsidR="00E33580" w:rsidRPr="00FC5269" w:rsidRDefault="00E33580" w:rsidP="004D4E5C">
            <w:pPr>
              <w:rPr>
                <w:bCs/>
                <w:color w:val="0070C0"/>
              </w:rPr>
            </w:pPr>
            <w:proofErr w:type="spellStart"/>
            <w:r>
              <w:rPr>
                <w:bCs/>
                <w:color w:val="0070C0"/>
              </w:rPr>
              <w:t>Харамаева</w:t>
            </w:r>
            <w:proofErr w:type="spellEnd"/>
            <w:r>
              <w:rPr>
                <w:bCs/>
                <w:color w:val="0070C0"/>
              </w:rPr>
              <w:t xml:space="preserve"> </w:t>
            </w:r>
            <w:proofErr w:type="spellStart"/>
            <w:r>
              <w:rPr>
                <w:bCs/>
                <w:color w:val="0070C0"/>
              </w:rPr>
              <w:t>Эржэн</w:t>
            </w:r>
            <w:proofErr w:type="spellEnd"/>
          </w:p>
        </w:tc>
        <w:tc>
          <w:tcPr>
            <w:tcW w:w="1841" w:type="dxa"/>
          </w:tcPr>
          <w:p w:rsidR="00E33580" w:rsidRPr="00FC5269" w:rsidRDefault="00E33580" w:rsidP="004D4E5C">
            <w:pPr>
              <w:jc w:val="center"/>
              <w:rPr>
                <w:bCs/>
                <w:color w:val="0070C0"/>
              </w:rPr>
            </w:pPr>
            <w:r>
              <w:rPr>
                <w:bCs/>
                <w:color w:val="0070C0"/>
              </w:rPr>
              <w:t>2012-2013</w:t>
            </w:r>
          </w:p>
        </w:tc>
        <w:tc>
          <w:tcPr>
            <w:tcW w:w="1861" w:type="dxa"/>
          </w:tcPr>
          <w:p w:rsidR="00E33580" w:rsidRDefault="00E33580" w:rsidP="00E33580">
            <w:pPr>
              <w:jc w:val="center"/>
            </w:pPr>
            <w:r w:rsidRPr="00797BCB">
              <w:rPr>
                <w:bCs/>
                <w:color w:val="0070C0"/>
              </w:rPr>
              <w:t>+</w:t>
            </w:r>
          </w:p>
        </w:tc>
        <w:tc>
          <w:tcPr>
            <w:tcW w:w="1889" w:type="dxa"/>
          </w:tcPr>
          <w:p w:rsidR="00E33580" w:rsidRPr="00FC5269" w:rsidRDefault="00E33580" w:rsidP="004D4E5C">
            <w:pPr>
              <w:jc w:val="center"/>
              <w:rPr>
                <w:bCs/>
                <w:color w:val="0070C0"/>
              </w:rPr>
            </w:pPr>
          </w:p>
        </w:tc>
      </w:tr>
    </w:tbl>
    <w:p w:rsidR="004D4E5C" w:rsidRPr="00C12307" w:rsidRDefault="004D4E5C" w:rsidP="004D4E5C">
      <w:pPr>
        <w:rPr>
          <w:b/>
          <w:bCs/>
          <w:color w:val="002060"/>
          <w:sz w:val="32"/>
          <w:szCs w:val="32"/>
        </w:rPr>
      </w:pPr>
    </w:p>
    <w:p w:rsidR="004D4E5C" w:rsidRPr="007F0C2D" w:rsidRDefault="007F0C2D" w:rsidP="004D4E5C">
      <w:pPr>
        <w:rPr>
          <w:b/>
          <w:bCs/>
          <w:color w:val="943634" w:themeColor="accent2" w:themeShade="BF"/>
        </w:rPr>
      </w:pPr>
      <w:r w:rsidRPr="007F0C2D">
        <w:rPr>
          <w:b/>
          <w:bCs/>
          <w:color w:val="943634" w:themeColor="accent2" w:themeShade="BF"/>
        </w:rPr>
        <w:t>2.</w:t>
      </w:r>
      <w:r w:rsidR="00E33580">
        <w:rPr>
          <w:b/>
          <w:bCs/>
          <w:color w:val="943634" w:themeColor="accent2" w:themeShade="BF"/>
        </w:rPr>
        <w:t>7</w:t>
      </w:r>
      <w:r w:rsidRPr="007F0C2D">
        <w:rPr>
          <w:b/>
          <w:bCs/>
          <w:color w:val="943634" w:themeColor="accent2" w:themeShade="BF"/>
        </w:rPr>
        <w:t xml:space="preserve"> </w:t>
      </w:r>
      <w:r w:rsidR="004D4E5C" w:rsidRPr="007F0C2D">
        <w:rPr>
          <w:b/>
          <w:bCs/>
          <w:color w:val="943634" w:themeColor="accent2" w:themeShade="BF"/>
        </w:rPr>
        <w:t xml:space="preserve">Поступление в ВУЗы по специальности </w:t>
      </w:r>
    </w:p>
    <w:p w:rsidR="004D4E5C" w:rsidRDefault="004D4E5C" w:rsidP="004D4E5C">
      <w:pPr>
        <w:rPr>
          <w:b/>
          <w:bCs/>
          <w:color w:val="C00000"/>
        </w:rPr>
      </w:pPr>
    </w:p>
    <w:tbl>
      <w:tblPr>
        <w:tblStyle w:val="a8"/>
        <w:tblW w:w="9606" w:type="dxa"/>
        <w:tblLook w:val="04A0" w:firstRow="1" w:lastRow="0" w:firstColumn="1" w:lastColumn="0" w:noHBand="0" w:noVBand="1"/>
      </w:tblPr>
      <w:tblGrid>
        <w:gridCol w:w="662"/>
        <w:gridCol w:w="3950"/>
        <w:gridCol w:w="1308"/>
        <w:gridCol w:w="3686"/>
      </w:tblGrid>
      <w:tr w:rsidR="004D4E5C" w:rsidRPr="00FC5269" w:rsidTr="00F127C5">
        <w:tc>
          <w:tcPr>
            <w:tcW w:w="662" w:type="dxa"/>
          </w:tcPr>
          <w:p w:rsidR="004D4E5C" w:rsidRPr="00FC5269" w:rsidRDefault="004D4E5C" w:rsidP="004D4E5C">
            <w:pPr>
              <w:jc w:val="center"/>
              <w:rPr>
                <w:b/>
                <w:bCs/>
                <w:color w:val="0070C0"/>
              </w:rPr>
            </w:pPr>
            <w:r w:rsidRPr="00FC5269">
              <w:rPr>
                <w:b/>
                <w:bCs/>
                <w:color w:val="0070C0"/>
              </w:rPr>
              <w:t>№</w:t>
            </w:r>
          </w:p>
        </w:tc>
        <w:tc>
          <w:tcPr>
            <w:tcW w:w="3950" w:type="dxa"/>
          </w:tcPr>
          <w:p w:rsidR="004D4E5C" w:rsidRPr="00FC5269" w:rsidRDefault="004D4E5C" w:rsidP="004D4E5C">
            <w:pPr>
              <w:jc w:val="center"/>
              <w:rPr>
                <w:b/>
                <w:bCs/>
                <w:color w:val="0070C0"/>
              </w:rPr>
            </w:pPr>
            <w:r w:rsidRPr="00FC5269">
              <w:rPr>
                <w:b/>
                <w:bCs/>
                <w:color w:val="0070C0"/>
              </w:rPr>
              <w:t>ФИО выпускника</w:t>
            </w:r>
          </w:p>
          <w:p w:rsidR="004D4E5C" w:rsidRPr="00FC5269" w:rsidRDefault="004D4E5C" w:rsidP="004D4E5C">
            <w:pPr>
              <w:jc w:val="center"/>
              <w:rPr>
                <w:b/>
                <w:bCs/>
                <w:color w:val="0070C0"/>
              </w:rPr>
            </w:pPr>
          </w:p>
        </w:tc>
        <w:tc>
          <w:tcPr>
            <w:tcW w:w="1308" w:type="dxa"/>
          </w:tcPr>
          <w:p w:rsidR="004D4E5C" w:rsidRPr="00FC5269" w:rsidRDefault="004D4E5C" w:rsidP="004D4E5C">
            <w:pPr>
              <w:rPr>
                <w:b/>
                <w:bCs/>
                <w:color w:val="0070C0"/>
              </w:rPr>
            </w:pPr>
            <w:r w:rsidRPr="00FC5269">
              <w:rPr>
                <w:b/>
                <w:bCs/>
                <w:color w:val="0070C0"/>
              </w:rPr>
              <w:t>ВУЗ</w:t>
            </w:r>
          </w:p>
        </w:tc>
        <w:tc>
          <w:tcPr>
            <w:tcW w:w="3686" w:type="dxa"/>
          </w:tcPr>
          <w:p w:rsidR="004D4E5C" w:rsidRPr="00FC5269" w:rsidRDefault="004D4E5C" w:rsidP="004D4E5C">
            <w:pPr>
              <w:jc w:val="center"/>
              <w:rPr>
                <w:b/>
                <w:bCs/>
                <w:color w:val="0070C0"/>
              </w:rPr>
            </w:pPr>
            <w:r w:rsidRPr="00FC5269">
              <w:rPr>
                <w:b/>
                <w:bCs/>
                <w:color w:val="0070C0"/>
              </w:rPr>
              <w:t>Факультет</w:t>
            </w:r>
          </w:p>
        </w:tc>
      </w:tr>
      <w:tr w:rsidR="004D4E5C" w:rsidRPr="00FC5269" w:rsidTr="00F127C5">
        <w:tc>
          <w:tcPr>
            <w:tcW w:w="662" w:type="dxa"/>
          </w:tcPr>
          <w:p w:rsidR="004D4E5C" w:rsidRPr="00FC5269" w:rsidRDefault="004D4E5C" w:rsidP="004D4E5C">
            <w:pPr>
              <w:rPr>
                <w:bCs/>
                <w:color w:val="0070C0"/>
              </w:rPr>
            </w:pPr>
            <w:r w:rsidRPr="00FC5269">
              <w:rPr>
                <w:bCs/>
                <w:color w:val="0070C0"/>
              </w:rPr>
              <w:t>1</w:t>
            </w:r>
          </w:p>
        </w:tc>
        <w:tc>
          <w:tcPr>
            <w:tcW w:w="3950" w:type="dxa"/>
          </w:tcPr>
          <w:p w:rsidR="004D4E5C" w:rsidRPr="00FC5269" w:rsidRDefault="004D4E5C" w:rsidP="004D4E5C">
            <w:pPr>
              <w:rPr>
                <w:bCs/>
                <w:color w:val="0070C0"/>
              </w:rPr>
            </w:pPr>
            <w:proofErr w:type="spellStart"/>
            <w:r>
              <w:rPr>
                <w:bCs/>
                <w:color w:val="0070C0"/>
              </w:rPr>
              <w:t>Цыденов</w:t>
            </w:r>
            <w:proofErr w:type="spellEnd"/>
            <w:r>
              <w:rPr>
                <w:bCs/>
                <w:color w:val="0070C0"/>
              </w:rPr>
              <w:t xml:space="preserve"> Сергей</w:t>
            </w:r>
          </w:p>
        </w:tc>
        <w:tc>
          <w:tcPr>
            <w:tcW w:w="1308" w:type="dxa"/>
          </w:tcPr>
          <w:p w:rsidR="004D4E5C" w:rsidRPr="00FC5269" w:rsidRDefault="004D4E5C" w:rsidP="004D4E5C">
            <w:pPr>
              <w:rPr>
                <w:bCs/>
                <w:color w:val="0070C0"/>
              </w:rPr>
            </w:pPr>
            <w:r>
              <w:rPr>
                <w:bCs/>
                <w:color w:val="0070C0"/>
              </w:rPr>
              <w:t>ВСГТУ</w:t>
            </w:r>
          </w:p>
        </w:tc>
        <w:tc>
          <w:tcPr>
            <w:tcW w:w="3686" w:type="dxa"/>
          </w:tcPr>
          <w:p w:rsidR="004D4E5C" w:rsidRPr="00FC5269" w:rsidRDefault="004D4E5C" w:rsidP="004D4E5C">
            <w:pPr>
              <w:rPr>
                <w:bCs/>
                <w:color w:val="0070C0"/>
              </w:rPr>
            </w:pPr>
            <w:r>
              <w:rPr>
                <w:bCs/>
                <w:color w:val="0070C0"/>
              </w:rPr>
              <w:t>ИПИП</w:t>
            </w:r>
          </w:p>
        </w:tc>
      </w:tr>
      <w:tr w:rsidR="004D4E5C" w:rsidRPr="00FC5269" w:rsidTr="00F127C5">
        <w:tc>
          <w:tcPr>
            <w:tcW w:w="662" w:type="dxa"/>
          </w:tcPr>
          <w:p w:rsidR="004D4E5C" w:rsidRPr="00FC5269" w:rsidRDefault="004D4E5C" w:rsidP="004D4E5C">
            <w:pPr>
              <w:rPr>
                <w:bCs/>
                <w:color w:val="0070C0"/>
              </w:rPr>
            </w:pPr>
            <w:r w:rsidRPr="00FC5269">
              <w:rPr>
                <w:bCs/>
                <w:color w:val="0070C0"/>
              </w:rPr>
              <w:t>2</w:t>
            </w:r>
          </w:p>
        </w:tc>
        <w:tc>
          <w:tcPr>
            <w:tcW w:w="3950" w:type="dxa"/>
          </w:tcPr>
          <w:p w:rsidR="004D4E5C" w:rsidRPr="00FC5269" w:rsidRDefault="004D4E5C" w:rsidP="004D4E5C">
            <w:pPr>
              <w:rPr>
                <w:bCs/>
                <w:color w:val="0070C0"/>
              </w:rPr>
            </w:pPr>
            <w:proofErr w:type="spellStart"/>
            <w:r>
              <w:rPr>
                <w:bCs/>
                <w:color w:val="0070C0"/>
              </w:rPr>
              <w:t>Буянова</w:t>
            </w:r>
            <w:proofErr w:type="spellEnd"/>
            <w:r>
              <w:rPr>
                <w:bCs/>
                <w:color w:val="0070C0"/>
              </w:rPr>
              <w:t xml:space="preserve"> </w:t>
            </w:r>
            <w:proofErr w:type="spellStart"/>
            <w:r>
              <w:rPr>
                <w:bCs/>
                <w:color w:val="0070C0"/>
              </w:rPr>
              <w:t>Туяна</w:t>
            </w:r>
            <w:proofErr w:type="spellEnd"/>
          </w:p>
        </w:tc>
        <w:tc>
          <w:tcPr>
            <w:tcW w:w="1308" w:type="dxa"/>
          </w:tcPr>
          <w:p w:rsidR="004D4E5C" w:rsidRPr="00FC5269" w:rsidRDefault="004D4E5C" w:rsidP="004D4E5C">
            <w:pPr>
              <w:rPr>
                <w:color w:val="0070C0"/>
              </w:rPr>
            </w:pPr>
            <w:r>
              <w:rPr>
                <w:color w:val="0070C0"/>
              </w:rPr>
              <w:t>СФУ</w:t>
            </w:r>
          </w:p>
        </w:tc>
        <w:tc>
          <w:tcPr>
            <w:tcW w:w="3686" w:type="dxa"/>
          </w:tcPr>
          <w:p w:rsidR="004D4E5C" w:rsidRPr="00FC5269" w:rsidRDefault="004D4E5C" w:rsidP="004D4E5C">
            <w:pPr>
              <w:rPr>
                <w:bCs/>
                <w:color w:val="0070C0"/>
              </w:rPr>
            </w:pPr>
            <w:r>
              <w:rPr>
                <w:bCs/>
                <w:color w:val="0070C0"/>
              </w:rPr>
              <w:t xml:space="preserve">Институт </w:t>
            </w:r>
            <w:proofErr w:type="spellStart"/>
            <w:r>
              <w:rPr>
                <w:bCs/>
                <w:color w:val="0070C0"/>
              </w:rPr>
              <w:t>цветметаллов</w:t>
            </w:r>
            <w:proofErr w:type="spellEnd"/>
            <w:r>
              <w:rPr>
                <w:bCs/>
                <w:color w:val="0070C0"/>
              </w:rPr>
              <w:t xml:space="preserve"> и золота</w:t>
            </w:r>
          </w:p>
        </w:tc>
      </w:tr>
      <w:tr w:rsidR="004D4E5C" w:rsidRPr="00FC5269" w:rsidTr="00F127C5">
        <w:tc>
          <w:tcPr>
            <w:tcW w:w="662" w:type="dxa"/>
          </w:tcPr>
          <w:p w:rsidR="004D4E5C" w:rsidRPr="00FC5269" w:rsidRDefault="004D4E5C" w:rsidP="004D4E5C">
            <w:pPr>
              <w:rPr>
                <w:bCs/>
                <w:color w:val="0070C0"/>
              </w:rPr>
            </w:pPr>
            <w:r w:rsidRPr="00FC5269">
              <w:rPr>
                <w:bCs/>
                <w:color w:val="0070C0"/>
              </w:rPr>
              <w:t>3</w:t>
            </w:r>
          </w:p>
        </w:tc>
        <w:tc>
          <w:tcPr>
            <w:tcW w:w="3950" w:type="dxa"/>
          </w:tcPr>
          <w:p w:rsidR="004D4E5C" w:rsidRPr="00FC5269" w:rsidRDefault="004D4E5C" w:rsidP="004D4E5C">
            <w:pPr>
              <w:rPr>
                <w:bCs/>
                <w:color w:val="0070C0"/>
              </w:rPr>
            </w:pPr>
            <w:proofErr w:type="spellStart"/>
            <w:r>
              <w:rPr>
                <w:bCs/>
                <w:color w:val="0070C0"/>
              </w:rPr>
              <w:t>Бираульева</w:t>
            </w:r>
            <w:proofErr w:type="spellEnd"/>
            <w:r>
              <w:rPr>
                <w:bCs/>
                <w:color w:val="0070C0"/>
              </w:rPr>
              <w:t xml:space="preserve"> Катя</w:t>
            </w:r>
          </w:p>
        </w:tc>
        <w:tc>
          <w:tcPr>
            <w:tcW w:w="1308" w:type="dxa"/>
          </w:tcPr>
          <w:p w:rsidR="004D4E5C" w:rsidRPr="00FC5269" w:rsidRDefault="004D4E5C" w:rsidP="004D4E5C">
            <w:pPr>
              <w:rPr>
                <w:color w:val="0070C0"/>
              </w:rPr>
            </w:pPr>
            <w:r>
              <w:rPr>
                <w:color w:val="0070C0"/>
              </w:rPr>
              <w:t>ИГМУ</w:t>
            </w:r>
          </w:p>
        </w:tc>
        <w:tc>
          <w:tcPr>
            <w:tcW w:w="3686" w:type="dxa"/>
          </w:tcPr>
          <w:p w:rsidR="004D4E5C" w:rsidRPr="00FC5269" w:rsidRDefault="004D4E5C" w:rsidP="004D4E5C">
            <w:pPr>
              <w:rPr>
                <w:color w:val="0070C0"/>
              </w:rPr>
            </w:pPr>
            <w:r>
              <w:rPr>
                <w:color w:val="0070C0"/>
              </w:rPr>
              <w:t>Лечебное дело</w:t>
            </w:r>
          </w:p>
        </w:tc>
      </w:tr>
      <w:tr w:rsidR="004D4E5C" w:rsidRPr="00FC5269" w:rsidTr="00F127C5">
        <w:tc>
          <w:tcPr>
            <w:tcW w:w="662" w:type="dxa"/>
          </w:tcPr>
          <w:p w:rsidR="004D4E5C" w:rsidRPr="00FC5269" w:rsidRDefault="004D4E5C" w:rsidP="004D4E5C">
            <w:pPr>
              <w:rPr>
                <w:bCs/>
                <w:color w:val="0070C0"/>
              </w:rPr>
            </w:pPr>
            <w:r w:rsidRPr="00FC5269">
              <w:rPr>
                <w:bCs/>
                <w:color w:val="0070C0"/>
              </w:rPr>
              <w:t>4</w:t>
            </w:r>
          </w:p>
        </w:tc>
        <w:tc>
          <w:tcPr>
            <w:tcW w:w="3950" w:type="dxa"/>
          </w:tcPr>
          <w:p w:rsidR="004D4E5C" w:rsidRPr="00FC5269" w:rsidRDefault="004D4E5C" w:rsidP="004D4E5C">
            <w:pPr>
              <w:rPr>
                <w:bCs/>
                <w:color w:val="0070C0"/>
              </w:rPr>
            </w:pPr>
            <w:proofErr w:type="spellStart"/>
            <w:r>
              <w:rPr>
                <w:bCs/>
                <w:color w:val="0070C0"/>
              </w:rPr>
              <w:t>Будаева</w:t>
            </w:r>
            <w:proofErr w:type="spellEnd"/>
            <w:r>
              <w:rPr>
                <w:bCs/>
                <w:color w:val="0070C0"/>
              </w:rPr>
              <w:t xml:space="preserve"> </w:t>
            </w:r>
            <w:proofErr w:type="spellStart"/>
            <w:r>
              <w:rPr>
                <w:bCs/>
                <w:color w:val="0070C0"/>
              </w:rPr>
              <w:t>Бэлигма</w:t>
            </w:r>
            <w:proofErr w:type="spellEnd"/>
          </w:p>
        </w:tc>
        <w:tc>
          <w:tcPr>
            <w:tcW w:w="1308" w:type="dxa"/>
          </w:tcPr>
          <w:p w:rsidR="004D4E5C" w:rsidRPr="00FC5269" w:rsidRDefault="004D4E5C" w:rsidP="004D4E5C">
            <w:pPr>
              <w:rPr>
                <w:color w:val="0070C0"/>
              </w:rPr>
            </w:pPr>
            <w:r>
              <w:rPr>
                <w:color w:val="0070C0"/>
              </w:rPr>
              <w:t>ЧГМА</w:t>
            </w:r>
          </w:p>
        </w:tc>
        <w:tc>
          <w:tcPr>
            <w:tcW w:w="3686" w:type="dxa"/>
          </w:tcPr>
          <w:p w:rsidR="004D4E5C" w:rsidRPr="00FC5269" w:rsidRDefault="004D4E5C" w:rsidP="004D4E5C">
            <w:pPr>
              <w:rPr>
                <w:color w:val="0070C0"/>
              </w:rPr>
            </w:pPr>
            <w:r>
              <w:rPr>
                <w:color w:val="0070C0"/>
              </w:rPr>
              <w:t>Лечебное дело</w:t>
            </w:r>
          </w:p>
        </w:tc>
      </w:tr>
      <w:tr w:rsidR="004D4E5C" w:rsidRPr="00FC5269" w:rsidTr="00F127C5">
        <w:tc>
          <w:tcPr>
            <w:tcW w:w="662" w:type="dxa"/>
          </w:tcPr>
          <w:p w:rsidR="004D4E5C" w:rsidRPr="00FC5269" w:rsidRDefault="004D4E5C" w:rsidP="004D4E5C">
            <w:pPr>
              <w:rPr>
                <w:bCs/>
                <w:color w:val="0070C0"/>
              </w:rPr>
            </w:pPr>
            <w:r w:rsidRPr="00FC5269">
              <w:rPr>
                <w:bCs/>
                <w:color w:val="0070C0"/>
              </w:rPr>
              <w:t>5</w:t>
            </w:r>
          </w:p>
        </w:tc>
        <w:tc>
          <w:tcPr>
            <w:tcW w:w="3950" w:type="dxa"/>
          </w:tcPr>
          <w:p w:rsidR="004D4E5C" w:rsidRPr="00FC5269" w:rsidRDefault="004D4E5C" w:rsidP="004D4E5C">
            <w:pPr>
              <w:rPr>
                <w:bCs/>
                <w:color w:val="0070C0"/>
              </w:rPr>
            </w:pPr>
            <w:proofErr w:type="spellStart"/>
            <w:r>
              <w:rPr>
                <w:bCs/>
                <w:color w:val="0070C0"/>
              </w:rPr>
              <w:t>Будаева</w:t>
            </w:r>
            <w:proofErr w:type="spellEnd"/>
            <w:r>
              <w:rPr>
                <w:bCs/>
                <w:color w:val="0070C0"/>
              </w:rPr>
              <w:t xml:space="preserve"> </w:t>
            </w:r>
            <w:proofErr w:type="spellStart"/>
            <w:r>
              <w:rPr>
                <w:bCs/>
                <w:color w:val="0070C0"/>
              </w:rPr>
              <w:t>Дарина</w:t>
            </w:r>
            <w:proofErr w:type="spellEnd"/>
          </w:p>
        </w:tc>
        <w:tc>
          <w:tcPr>
            <w:tcW w:w="1308" w:type="dxa"/>
          </w:tcPr>
          <w:p w:rsidR="004D4E5C" w:rsidRPr="00FC5269" w:rsidRDefault="004D4E5C" w:rsidP="004D4E5C">
            <w:pPr>
              <w:rPr>
                <w:color w:val="0070C0"/>
              </w:rPr>
            </w:pPr>
            <w:r>
              <w:rPr>
                <w:color w:val="0070C0"/>
              </w:rPr>
              <w:t>ЧГМА</w:t>
            </w:r>
          </w:p>
        </w:tc>
        <w:tc>
          <w:tcPr>
            <w:tcW w:w="3686" w:type="dxa"/>
          </w:tcPr>
          <w:p w:rsidR="004D4E5C" w:rsidRPr="00FC5269" w:rsidRDefault="004D4E5C" w:rsidP="004D4E5C">
            <w:pPr>
              <w:rPr>
                <w:color w:val="0070C0"/>
              </w:rPr>
            </w:pPr>
            <w:r>
              <w:rPr>
                <w:color w:val="0070C0"/>
              </w:rPr>
              <w:t>Стоматология</w:t>
            </w:r>
          </w:p>
        </w:tc>
      </w:tr>
      <w:tr w:rsidR="004D4E5C" w:rsidRPr="00FC5269" w:rsidTr="00F127C5">
        <w:tc>
          <w:tcPr>
            <w:tcW w:w="662" w:type="dxa"/>
          </w:tcPr>
          <w:p w:rsidR="004D4E5C" w:rsidRPr="00FC5269" w:rsidRDefault="004D4E5C" w:rsidP="004D4E5C">
            <w:pPr>
              <w:rPr>
                <w:bCs/>
                <w:color w:val="0070C0"/>
              </w:rPr>
            </w:pPr>
            <w:r w:rsidRPr="00FC5269">
              <w:rPr>
                <w:bCs/>
                <w:color w:val="0070C0"/>
              </w:rPr>
              <w:t>6</w:t>
            </w:r>
          </w:p>
        </w:tc>
        <w:tc>
          <w:tcPr>
            <w:tcW w:w="3950" w:type="dxa"/>
          </w:tcPr>
          <w:p w:rsidR="004D4E5C" w:rsidRPr="00FC5269" w:rsidRDefault="004D4E5C" w:rsidP="004D4E5C">
            <w:pPr>
              <w:rPr>
                <w:bCs/>
                <w:color w:val="0070C0"/>
              </w:rPr>
            </w:pPr>
            <w:proofErr w:type="spellStart"/>
            <w:r>
              <w:rPr>
                <w:bCs/>
                <w:color w:val="0070C0"/>
              </w:rPr>
              <w:t>Дудеева</w:t>
            </w:r>
            <w:proofErr w:type="spellEnd"/>
            <w:r>
              <w:rPr>
                <w:bCs/>
                <w:color w:val="0070C0"/>
              </w:rPr>
              <w:t xml:space="preserve"> Ирина</w:t>
            </w:r>
          </w:p>
        </w:tc>
        <w:tc>
          <w:tcPr>
            <w:tcW w:w="1308" w:type="dxa"/>
          </w:tcPr>
          <w:p w:rsidR="004D4E5C" w:rsidRPr="00FC5269" w:rsidRDefault="004D4E5C" w:rsidP="004D4E5C">
            <w:pPr>
              <w:rPr>
                <w:color w:val="0070C0"/>
              </w:rPr>
            </w:pPr>
            <w:r>
              <w:rPr>
                <w:color w:val="0070C0"/>
              </w:rPr>
              <w:t>ИГМУ</w:t>
            </w:r>
          </w:p>
        </w:tc>
        <w:tc>
          <w:tcPr>
            <w:tcW w:w="3686" w:type="dxa"/>
          </w:tcPr>
          <w:p w:rsidR="004D4E5C" w:rsidRPr="00FC5269" w:rsidRDefault="004D4E5C" w:rsidP="004D4E5C">
            <w:pPr>
              <w:rPr>
                <w:color w:val="0070C0"/>
              </w:rPr>
            </w:pPr>
            <w:r>
              <w:rPr>
                <w:color w:val="0070C0"/>
              </w:rPr>
              <w:t>МПФ</w:t>
            </w:r>
          </w:p>
        </w:tc>
      </w:tr>
      <w:tr w:rsidR="004D4E5C" w:rsidRPr="00FC5269" w:rsidTr="00F127C5">
        <w:tc>
          <w:tcPr>
            <w:tcW w:w="662" w:type="dxa"/>
          </w:tcPr>
          <w:p w:rsidR="004D4E5C" w:rsidRPr="00FC5269" w:rsidRDefault="004D4E5C" w:rsidP="004D4E5C">
            <w:pPr>
              <w:rPr>
                <w:bCs/>
                <w:color w:val="0070C0"/>
              </w:rPr>
            </w:pPr>
            <w:r>
              <w:rPr>
                <w:bCs/>
                <w:color w:val="0070C0"/>
              </w:rPr>
              <w:t>7</w:t>
            </w:r>
          </w:p>
        </w:tc>
        <w:tc>
          <w:tcPr>
            <w:tcW w:w="3950" w:type="dxa"/>
          </w:tcPr>
          <w:p w:rsidR="004D4E5C" w:rsidRDefault="004D4E5C" w:rsidP="004D4E5C">
            <w:pPr>
              <w:rPr>
                <w:bCs/>
                <w:color w:val="0070C0"/>
              </w:rPr>
            </w:pPr>
            <w:r>
              <w:rPr>
                <w:bCs/>
                <w:color w:val="0070C0"/>
              </w:rPr>
              <w:t xml:space="preserve">Гомбоева </w:t>
            </w:r>
            <w:proofErr w:type="spellStart"/>
            <w:r>
              <w:rPr>
                <w:bCs/>
                <w:color w:val="0070C0"/>
              </w:rPr>
              <w:t>Оюна</w:t>
            </w:r>
            <w:proofErr w:type="spellEnd"/>
          </w:p>
        </w:tc>
        <w:tc>
          <w:tcPr>
            <w:tcW w:w="1308" w:type="dxa"/>
          </w:tcPr>
          <w:p w:rsidR="004D4E5C" w:rsidRDefault="004D4E5C" w:rsidP="004D4E5C">
            <w:pPr>
              <w:rPr>
                <w:color w:val="0070C0"/>
              </w:rPr>
            </w:pPr>
            <w:r>
              <w:rPr>
                <w:color w:val="0070C0"/>
              </w:rPr>
              <w:t>ИГМУ</w:t>
            </w:r>
          </w:p>
        </w:tc>
        <w:tc>
          <w:tcPr>
            <w:tcW w:w="3686" w:type="dxa"/>
          </w:tcPr>
          <w:p w:rsidR="004D4E5C" w:rsidRDefault="004D4E5C" w:rsidP="004D4E5C">
            <w:pPr>
              <w:rPr>
                <w:color w:val="0070C0"/>
              </w:rPr>
            </w:pPr>
            <w:r>
              <w:rPr>
                <w:color w:val="0070C0"/>
              </w:rPr>
              <w:t>МПФ</w:t>
            </w:r>
          </w:p>
        </w:tc>
      </w:tr>
      <w:tr w:rsidR="004D4E5C" w:rsidRPr="00FC5269" w:rsidTr="00F127C5">
        <w:tc>
          <w:tcPr>
            <w:tcW w:w="662" w:type="dxa"/>
          </w:tcPr>
          <w:p w:rsidR="004D4E5C" w:rsidRDefault="004D4E5C" w:rsidP="004D4E5C">
            <w:pPr>
              <w:rPr>
                <w:bCs/>
                <w:color w:val="0070C0"/>
              </w:rPr>
            </w:pPr>
            <w:r>
              <w:rPr>
                <w:bCs/>
                <w:color w:val="0070C0"/>
              </w:rPr>
              <w:t>8</w:t>
            </w:r>
          </w:p>
        </w:tc>
        <w:tc>
          <w:tcPr>
            <w:tcW w:w="3950" w:type="dxa"/>
          </w:tcPr>
          <w:p w:rsidR="004D4E5C" w:rsidRDefault="004D4E5C" w:rsidP="004D4E5C">
            <w:pPr>
              <w:rPr>
                <w:bCs/>
                <w:color w:val="0070C0"/>
              </w:rPr>
            </w:pPr>
            <w:r>
              <w:rPr>
                <w:bCs/>
                <w:color w:val="0070C0"/>
              </w:rPr>
              <w:t>Бадмаева Динара</w:t>
            </w:r>
          </w:p>
        </w:tc>
        <w:tc>
          <w:tcPr>
            <w:tcW w:w="1308" w:type="dxa"/>
          </w:tcPr>
          <w:p w:rsidR="004D4E5C" w:rsidRDefault="004D4E5C" w:rsidP="004D4E5C">
            <w:pPr>
              <w:rPr>
                <w:color w:val="0070C0"/>
              </w:rPr>
            </w:pPr>
            <w:proofErr w:type="spellStart"/>
            <w:r>
              <w:rPr>
                <w:color w:val="0070C0"/>
              </w:rPr>
              <w:t>КрасГМА</w:t>
            </w:r>
            <w:proofErr w:type="spellEnd"/>
          </w:p>
        </w:tc>
        <w:tc>
          <w:tcPr>
            <w:tcW w:w="3686" w:type="dxa"/>
          </w:tcPr>
          <w:p w:rsidR="004D4E5C" w:rsidRDefault="004D4E5C" w:rsidP="004D4E5C">
            <w:pPr>
              <w:rPr>
                <w:color w:val="0070C0"/>
              </w:rPr>
            </w:pPr>
            <w:r>
              <w:rPr>
                <w:color w:val="0070C0"/>
              </w:rPr>
              <w:t>Педиатрия</w:t>
            </w:r>
          </w:p>
        </w:tc>
      </w:tr>
      <w:tr w:rsidR="004D4E5C" w:rsidRPr="00FC5269" w:rsidTr="00F127C5">
        <w:tc>
          <w:tcPr>
            <w:tcW w:w="662" w:type="dxa"/>
          </w:tcPr>
          <w:p w:rsidR="004D4E5C" w:rsidRDefault="004D4E5C" w:rsidP="004D4E5C">
            <w:pPr>
              <w:rPr>
                <w:bCs/>
                <w:color w:val="0070C0"/>
              </w:rPr>
            </w:pPr>
            <w:r>
              <w:rPr>
                <w:bCs/>
                <w:color w:val="0070C0"/>
              </w:rPr>
              <w:t>9</w:t>
            </w:r>
          </w:p>
        </w:tc>
        <w:tc>
          <w:tcPr>
            <w:tcW w:w="3950" w:type="dxa"/>
          </w:tcPr>
          <w:p w:rsidR="004D4E5C" w:rsidRDefault="004D4E5C" w:rsidP="004D4E5C">
            <w:pPr>
              <w:rPr>
                <w:bCs/>
                <w:color w:val="0070C0"/>
              </w:rPr>
            </w:pPr>
            <w:proofErr w:type="spellStart"/>
            <w:r>
              <w:rPr>
                <w:bCs/>
                <w:color w:val="0070C0"/>
              </w:rPr>
              <w:t>Бубеева</w:t>
            </w:r>
            <w:proofErr w:type="spellEnd"/>
            <w:r>
              <w:rPr>
                <w:bCs/>
                <w:color w:val="0070C0"/>
              </w:rPr>
              <w:t xml:space="preserve"> Дарья</w:t>
            </w:r>
          </w:p>
        </w:tc>
        <w:tc>
          <w:tcPr>
            <w:tcW w:w="1308" w:type="dxa"/>
          </w:tcPr>
          <w:p w:rsidR="004D4E5C" w:rsidRDefault="004D4E5C" w:rsidP="004D4E5C">
            <w:pPr>
              <w:rPr>
                <w:color w:val="0070C0"/>
              </w:rPr>
            </w:pPr>
            <w:r>
              <w:rPr>
                <w:color w:val="0070C0"/>
              </w:rPr>
              <w:t>БГУ</w:t>
            </w:r>
          </w:p>
        </w:tc>
        <w:tc>
          <w:tcPr>
            <w:tcW w:w="3686" w:type="dxa"/>
          </w:tcPr>
          <w:p w:rsidR="004D4E5C" w:rsidRDefault="004D4E5C" w:rsidP="004D4E5C">
            <w:pPr>
              <w:rPr>
                <w:color w:val="0070C0"/>
              </w:rPr>
            </w:pPr>
            <w:r>
              <w:rPr>
                <w:color w:val="0070C0"/>
              </w:rPr>
              <w:t>МФ</w:t>
            </w:r>
          </w:p>
        </w:tc>
      </w:tr>
      <w:tr w:rsidR="004D4E5C" w:rsidRPr="00FC5269" w:rsidTr="00F127C5">
        <w:tc>
          <w:tcPr>
            <w:tcW w:w="662" w:type="dxa"/>
          </w:tcPr>
          <w:p w:rsidR="004D4E5C" w:rsidRDefault="004D4E5C" w:rsidP="004D4E5C">
            <w:pPr>
              <w:rPr>
                <w:bCs/>
                <w:color w:val="0070C0"/>
              </w:rPr>
            </w:pPr>
            <w:r>
              <w:rPr>
                <w:bCs/>
                <w:color w:val="0070C0"/>
              </w:rPr>
              <w:t>10</w:t>
            </w:r>
          </w:p>
        </w:tc>
        <w:tc>
          <w:tcPr>
            <w:tcW w:w="3950" w:type="dxa"/>
          </w:tcPr>
          <w:p w:rsidR="004D4E5C" w:rsidRDefault="004D4E5C" w:rsidP="004D4E5C">
            <w:pPr>
              <w:rPr>
                <w:bCs/>
                <w:color w:val="0070C0"/>
              </w:rPr>
            </w:pPr>
            <w:r>
              <w:rPr>
                <w:bCs/>
                <w:color w:val="0070C0"/>
              </w:rPr>
              <w:t xml:space="preserve">Гомбоева </w:t>
            </w:r>
            <w:proofErr w:type="spellStart"/>
            <w:r>
              <w:rPr>
                <w:bCs/>
                <w:color w:val="0070C0"/>
              </w:rPr>
              <w:t>Туяна</w:t>
            </w:r>
            <w:proofErr w:type="spellEnd"/>
          </w:p>
        </w:tc>
        <w:tc>
          <w:tcPr>
            <w:tcW w:w="1308" w:type="dxa"/>
          </w:tcPr>
          <w:p w:rsidR="004D4E5C" w:rsidRDefault="004D4E5C" w:rsidP="004D4E5C">
            <w:pPr>
              <w:rPr>
                <w:color w:val="0070C0"/>
              </w:rPr>
            </w:pPr>
            <w:r>
              <w:rPr>
                <w:color w:val="0070C0"/>
              </w:rPr>
              <w:t>ИГМУ</w:t>
            </w:r>
          </w:p>
        </w:tc>
        <w:tc>
          <w:tcPr>
            <w:tcW w:w="3686" w:type="dxa"/>
          </w:tcPr>
          <w:p w:rsidR="004D4E5C" w:rsidRDefault="004D4E5C" w:rsidP="004D4E5C">
            <w:pPr>
              <w:rPr>
                <w:color w:val="0070C0"/>
              </w:rPr>
            </w:pPr>
            <w:r>
              <w:rPr>
                <w:color w:val="0070C0"/>
              </w:rPr>
              <w:t>Лечебное дело</w:t>
            </w:r>
          </w:p>
        </w:tc>
      </w:tr>
      <w:tr w:rsidR="004D4E5C" w:rsidRPr="00FC5269" w:rsidTr="00F127C5">
        <w:tc>
          <w:tcPr>
            <w:tcW w:w="662" w:type="dxa"/>
          </w:tcPr>
          <w:p w:rsidR="004D4E5C" w:rsidRDefault="004D4E5C" w:rsidP="004D4E5C">
            <w:pPr>
              <w:rPr>
                <w:bCs/>
                <w:color w:val="0070C0"/>
              </w:rPr>
            </w:pPr>
            <w:r>
              <w:rPr>
                <w:bCs/>
                <w:color w:val="0070C0"/>
              </w:rPr>
              <w:t>11</w:t>
            </w:r>
          </w:p>
        </w:tc>
        <w:tc>
          <w:tcPr>
            <w:tcW w:w="3950" w:type="dxa"/>
          </w:tcPr>
          <w:p w:rsidR="004D4E5C" w:rsidRDefault="004D4E5C" w:rsidP="004D4E5C">
            <w:pPr>
              <w:rPr>
                <w:bCs/>
                <w:color w:val="0070C0"/>
              </w:rPr>
            </w:pPr>
            <w:proofErr w:type="spellStart"/>
            <w:r>
              <w:rPr>
                <w:bCs/>
                <w:color w:val="0070C0"/>
              </w:rPr>
              <w:t>Митыпов</w:t>
            </w:r>
            <w:proofErr w:type="spellEnd"/>
            <w:r>
              <w:rPr>
                <w:bCs/>
                <w:color w:val="0070C0"/>
              </w:rPr>
              <w:t xml:space="preserve"> </w:t>
            </w:r>
            <w:proofErr w:type="spellStart"/>
            <w:r>
              <w:rPr>
                <w:bCs/>
                <w:color w:val="0070C0"/>
              </w:rPr>
              <w:t>Эрдэм</w:t>
            </w:r>
            <w:proofErr w:type="spellEnd"/>
          </w:p>
        </w:tc>
        <w:tc>
          <w:tcPr>
            <w:tcW w:w="1308" w:type="dxa"/>
          </w:tcPr>
          <w:p w:rsidR="004D4E5C" w:rsidRDefault="004D4E5C" w:rsidP="004D4E5C">
            <w:pPr>
              <w:rPr>
                <w:color w:val="0070C0"/>
              </w:rPr>
            </w:pPr>
            <w:r>
              <w:rPr>
                <w:color w:val="0070C0"/>
              </w:rPr>
              <w:t>ЧГМА</w:t>
            </w:r>
          </w:p>
        </w:tc>
        <w:tc>
          <w:tcPr>
            <w:tcW w:w="3686" w:type="dxa"/>
          </w:tcPr>
          <w:p w:rsidR="004D4E5C" w:rsidRDefault="004D4E5C" w:rsidP="004D4E5C">
            <w:pPr>
              <w:rPr>
                <w:color w:val="0070C0"/>
              </w:rPr>
            </w:pPr>
            <w:r>
              <w:rPr>
                <w:color w:val="0070C0"/>
              </w:rPr>
              <w:t>Лечебное дело</w:t>
            </w:r>
          </w:p>
        </w:tc>
      </w:tr>
      <w:tr w:rsidR="004D4E5C" w:rsidRPr="00FC5269" w:rsidTr="00F127C5">
        <w:tc>
          <w:tcPr>
            <w:tcW w:w="662" w:type="dxa"/>
          </w:tcPr>
          <w:p w:rsidR="004D4E5C" w:rsidRDefault="004D4E5C" w:rsidP="004D4E5C">
            <w:pPr>
              <w:rPr>
                <w:bCs/>
                <w:color w:val="0070C0"/>
              </w:rPr>
            </w:pPr>
            <w:r>
              <w:rPr>
                <w:bCs/>
                <w:color w:val="0070C0"/>
              </w:rPr>
              <w:t>12</w:t>
            </w:r>
          </w:p>
        </w:tc>
        <w:tc>
          <w:tcPr>
            <w:tcW w:w="3950" w:type="dxa"/>
          </w:tcPr>
          <w:p w:rsidR="004D4E5C" w:rsidRDefault="004D4E5C" w:rsidP="004D4E5C">
            <w:pPr>
              <w:rPr>
                <w:bCs/>
                <w:color w:val="0070C0"/>
              </w:rPr>
            </w:pPr>
            <w:r>
              <w:rPr>
                <w:bCs/>
                <w:color w:val="0070C0"/>
              </w:rPr>
              <w:t xml:space="preserve">Базаров </w:t>
            </w:r>
            <w:proofErr w:type="spellStart"/>
            <w:r>
              <w:rPr>
                <w:bCs/>
                <w:color w:val="0070C0"/>
              </w:rPr>
              <w:t>Жамьян</w:t>
            </w:r>
            <w:proofErr w:type="spellEnd"/>
          </w:p>
        </w:tc>
        <w:tc>
          <w:tcPr>
            <w:tcW w:w="1308" w:type="dxa"/>
          </w:tcPr>
          <w:p w:rsidR="004D4E5C" w:rsidRDefault="004D4E5C" w:rsidP="004D4E5C">
            <w:pPr>
              <w:rPr>
                <w:color w:val="0070C0"/>
              </w:rPr>
            </w:pPr>
            <w:r>
              <w:rPr>
                <w:color w:val="0070C0"/>
              </w:rPr>
              <w:t>ЧГМА</w:t>
            </w:r>
          </w:p>
        </w:tc>
        <w:tc>
          <w:tcPr>
            <w:tcW w:w="3686" w:type="dxa"/>
          </w:tcPr>
          <w:p w:rsidR="004D4E5C" w:rsidRDefault="004D4E5C" w:rsidP="004D4E5C">
            <w:pPr>
              <w:rPr>
                <w:color w:val="0070C0"/>
              </w:rPr>
            </w:pPr>
            <w:r>
              <w:rPr>
                <w:color w:val="0070C0"/>
              </w:rPr>
              <w:t>Стоматология</w:t>
            </w:r>
          </w:p>
        </w:tc>
      </w:tr>
      <w:tr w:rsidR="004D4E5C" w:rsidRPr="00FC5269" w:rsidTr="00F127C5">
        <w:tc>
          <w:tcPr>
            <w:tcW w:w="662" w:type="dxa"/>
          </w:tcPr>
          <w:p w:rsidR="004D4E5C" w:rsidRDefault="004D4E5C" w:rsidP="004D4E5C">
            <w:pPr>
              <w:rPr>
                <w:bCs/>
                <w:color w:val="0070C0"/>
              </w:rPr>
            </w:pPr>
            <w:r>
              <w:rPr>
                <w:bCs/>
                <w:color w:val="0070C0"/>
              </w:rPr>
              <w:t>13</w:t>
            </w:r>
          </w:p>
        </w:tc>
        <w:tc>
          <w:tcPr>
            <w:tcW w:w="3950" w:type="dxa"/>
          </w:tcPr>
          <w:p w:rsidR="004D4E5C" w:rsidRDefault="004D4E5C" w:rsidP="004D4E5C">
            <w:pPr>
              <w:rPr>
                <w:bCs/>
                <w:color w:val="0070C0"/>
              </w:rPr>
            </w:pPr>
            <w:r>
              <w:rPr>
                <w:bCs/>
                <w:color w:val="0070C0"/>
              </w:rPr>
              <w:t xml:space="preserve">Максимов </w:t>
            </w:r>
            <w:proofErr w:type="spellStart"/>
            <w:r>
              <w:rPr>
                <w:bCs/>
                <w:color w:val="0070C0"/>
              </w:rPr>
              <w:t>Булад</w:t>
            </w:r>
            <w:proofErr w:type="spellEnd"/>
          </w:p>
        </w:tc>
        <w:tc>
          <w:tcPr>
            <w:tcW w:w="1308" w:type="dxa"/>
          </w:tcPr>
          <w:p w:rsidR="004D4E5C" w:rsidRDefault="004D4E5C" w:rsidP="004D4E5C">
            <w:pPr>
              <w:rPr>
                <w:color w:val="0070C0"/>
              </w:rPr>
            </w:pPr>
            <w:r>
              <w:rPr>
                <w:color w:val="0070C0"/>
              </w:rPr>
              <w:t>ЧГМА</w:t>
            </w:r>
          </w:p>
        </w:tc>
        <w:tc>
          <w:tcPr>
            <w:tcW w:w="3686" w:type="dxa"/>
          </w:tcPr>
          <w:p w:rsidR="004D4E5C" w:rsidRDefault="004D4E5C" w:rsidP="004D4E5C">
            <w:pPr>
              <w:rPr>
                <w:color w:val="0070C0"/>
              </w:rPr>
            </w:pPr>
            <w:r>
              <w:rPr>
                <w:color w:val="0070C0"/>
              </w:rPr>
              <w:t>Лечебное дело</w:t>
            </w:r>
          </w:p>
        </w:tc>
      </w:tr>
      <w:tr w:rsidR="004D4E5C" w:rsidRPr="00FC5269" w:rsidTr="00F127C5">
        <w:tc>
          <w:tcPr>
            <w:tcW w:w="662" w:type="dxa"/>
          </w:tcPr>
          <w:p w:rsidR="004D4E5C" w:rsidRDefault="004D4E5C" w:rsidP="004D4E5C">
            <w:pPr>
              <w:rPr>
                <w:bCs/>
                <w:color w:val="0070C0"/>
              </w:rPr>
            </w:pPr>
            <w:r>
              <w:rPr>
                <w:bCs/>
                <w:color w:val="0070C0"/>
              </w:rPr>
              <w:t>14</w:t>
            </w:r>
          </w:p>
        </w:tc>
        <w:tc>
          <w:tcPr>
            <w:tcW w:w="3950" w:type="dxa"/>
          </w:tcPr>
          <w:p w:rsidR="004D4E5C" w:rsidRDefault="004D4E5C" w:rsidP="004D4E5C">
            <w:pPr>
              <w:rPr>
                <w:bCs/>
                <w:color w:val="0070C0"/>
              </w:rPr>
            </w:pPr>
            <w:proofErr w:type="spellStart"/>
            <w:r>
              <w:rPr>
                <w:bCs/>
                <w:color w:val="0070C0"/>
              </w:rPr>
              <w:t>Муханаева</w:t>
            </w:r>
            <w:proofErr w:type="spellEnd"/>
            <w:r>
              <w:rPr>
                <w:bCs/>
                <w:color w:val="0070C0"/>
              </w:rPr>
              <w:t xml:space="preserve"> </w:t>
            </w:r>
            <w:proofErr w:type="spellStart"/>
            <w:r>
              <w:rPr>
                <w:bCs/>
                <w:color w:val="0070C0"/>
              </w:rPr>
              <w:t>Сэлмэг</w:t>
            </w:r>
            <w:proofErr w:type="spellEnd"/>
          </w:p>
        </w:tc>
        <w:tc>
          <w:tcPr>
            <w:tcW w:w="1308" w:type="dxa"/>
          </w:tcPr>
          <w:p w:rsidR="004D4E5C" w:rsidRDefault="004D4E5C" w:rsidP="004D4E5C">
            <w:pPr>
              <w:rPr>
                <w:color w:val="0070C0"/>
              </w:rPr>
            </w:pPr>
            <w:r>
              <w:rPr>
                <w:color w:val="0070C0"/>
              </w:rPr>
              <w:t>ЧГМА</w:t>
            </w:r>
          </w:p>
        </w:tc>
        <w:tc>
          <w:tcPr>
            <w:tcW w:w="3686" w:type="dxa"/>
          </w:tcPr>
          <w:p w:rsidR="004D4E5C" w:rsidRDefault="004D4E5C" w:rsidP="004D4E5C">
            <w:pPr>
              <w:rPr>
                <w:color w:val="0070C0"/>
              </w:rPr>
            </w:pPr>
            <w:r>
              <w:rPr>
                <w:color w:val="0070C0"/>
              </w:rPr>
              <w:t>Педиатрия</w:t>
            </w:r>
          </w:p>
        </w:tc>
      </w:tr>
      <w:tr w:rsidR="00E33580" w:rsidRPr="00FC5269" w:rsidTr="00F127C5">
        <w:tc>
          <w:tcPr>
            <w:tcW w:w="662" w:type="dxa"/>
          </w:tcPr>
          <w:p w:rsidR="00E33580" w:rsidRDefault="00E33580" w:rsidP="004D4E5C">
            <w:pPr>
              <w:rPr>
                <w:bCs/>
                <w:color w:val="0070C0"/>
              </w:rPr>
            </w:pPr>
            <w:r>
              <w:rPr>
                <w:bCs/>
                <w:color w:val="0070C0"/>
              </w:rPr>
              <w:t>15</w:t>
            </w:r>
          </w:p>
        </w:tc>
        <w:tc>
          <w:tcPr>
            <w:tcW w:w="3950" w:type="dxa"/>
          </w:tcPr>
          <w:p w:rsidR="00E33580" w:rsidRDefault="00E33580" w:rsidP="004D4E5C">
            <w:pPr>
              <w:rPr>
                <w:bCs/>
                <w:color w:val="0070C0"/>
              </w:rPr>
            </w:pPr>
            <w:proofErr w:type="spellStart"/>
            <w:r>
              <w:rPr>
                <w:bCs/>
                <w:color w:val="0070C0"/>
              </w:rPr>
              <w:t>Харамаева</w:t>
            </w:r>
            <w:proofErr w:type="spellEnd"/>
            <w:r>
              <w:rPr>
                <w:bCs/>
                <w:color w:val="0070C0"/>
              </w:rPr>
              <w:t xml:space="preserve"> </w:t>
            </w:r>
            <w:proofErr w:type="spellStart"/>
            <w:r>
              <w:rPr>
                <w:bCs/>
                <w:color w:val="0070C0"/>
              </w:rPr>
              <w:t>Эржэн</w:t>
            </w:r>
            <w:proofErr w:type="spellEnd"/>
          </w:p>
        </w:tc>
        <w:tc>
          <w:tcPr>
            <w:tcW w:w="1308" w:type="dxa"/>
          </w:tcPr>
          <w:p w:rsidR="00E33580" w:rsidRDefault="00E33580" w:rsidP="004D4E5C">
            <w:pPr>
              <w:rPr>
                <w:color w:val="0070C0"/>
              </w:rPr>
            </w:pPr>
            <w:proofErr w:type="spellStart"/>
            <w:r>
              <w:rPr>
                <w:color w:val="0070C0"/>
              </w:rPr>
              <w:t>КрасГМУ</w:t>
            </w:r>
            <w:proofErr w:type="spellEnd"/>
          </w:p>
        </w:tc>
        <w:tc>
          <w:tcPr>
            <w:tcW w:w="3686" w:type="dxa"/>
          </w:tcPr>
          <w:p w:rsidR="00E33580" w:rsidRDefault="00E33580" w:rsidP="00E33580">
            <w:pPr>
              <w:rPr>
                <w:color w:val="0070C0"/>
              </w:rPr>
            </w:pPr>
            <w:r>
              <w:rPr>
                <w:color w:val="0070C0"/>
              </w:rPr>
              <w:t>Лечебное дело</w:t>
            </w:r>
          </w:p>
        </w:tc>
      </w:tr>
    </w:tbl>
    <w:p w:rsidR="004D4E5C" w:rsidRDefault="004D4E5C" w:rsidP="004D4E5C">
      <w:pPr>
        <w:rPr>
          <w:b/>
          <w:bCs/>
          <w:color w:val="C00000"/>
        </w:rPr>
      </w:pPr>
    </w:p>
    <w:p w:rsidR="004D4E5C" w:rsidRDefault="004D4E5C" w:rsidP="004D4E5C">
      <w:pPr>
        <w:jc w:val="center"/>
        <w:rPr>
          <w:b/>
          <w:bCs/>
          <w:color w:val="C00000"/>
        </w:rPr>
      </w:pPr>
    </w:p>
    <w:p w:rsidR="004D4E5C" w:rsidRPr="007F0C2D" w:rsidRDefault="007F0C2D" w:rsidP="007F0C2D">
      <w:pPr>
        <w:rPr>
          <w:color w:val="943634" w:themeColor="accent2" w:themeShade="BF"/>
          <w:sz w:val="28"/>
          <w:szCs w:val="28"/>
        </w:rPr>
      </w:pPr>
      <w:proofErr w:type="gramStart"/>
      <w:r w:rsidRPr="007F0C2D">
        <w:rPr>
          <w:b/>
          <w:bCs/>
          <w:color w:val="943634" w:themeColor="accent2" w:themeShade="BF"/>
        </w:rPr>
        <w:t>2.</w:t>
      </w:r>
      <w:r w:rsidR="00E33580">
        <w:rPr>
          <w:b/>
          <w:bCs/>
          <w:color w:val="943634" w:themeColor="accent2" w:themeShade="BF"/>
        </w:rPr>
        <w:t>8</w:t>
      </w:r>
      <w:r w:rsidRPr="007F0C2D">
        <w:rPr>
          <w:b/>
          <w:bCs/>
          <w:color w:val="943634" w:themeColor="accent2" w:themeShade="BF"/>
        </w:rPr>
        <w:t xml:space="preserve"> </w:t>
      </w:r>
      <w:r w:rsidR="004D4E5C" w:rsidRPr="007F0C2D">
        <w:rPr>
          <w:b/>
          <w:bCs/>
          <w:color w:val="943634" w:themeColor="accent2" w:themeShade="BF"/>
        </w:rPr>
        <w:t>Призеры предметных олимпиад за последние 5 лет</w:t>
      </w:r>
      <w:proofErr w:type="gramEnd"/>
    </w:p>
    <w:p w:rsidR="004D4E5C" w:rsidRPr="007F0C2D" w:rsidRDefault="004D4E5C" w:rsidP="007F0C2D">
      <w:pPr>
        <w:rPr>
          <w:color w:val="943634" w:themeColor="accent2" w:themeShade="BF"/>
          <w:sz w:val="28"/>
          <w:szCs w:val="28"/>
        </w:rPr>
      </w:pPr>
    </w:p>
    <w:tbl>
      <w:tblPr>
        <w:tblW w:w="0" w:type="auto"/>
        <w:jc w:val="center"/>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2328"/>
        <w:gridCol w:w="918"/>
        <w:gridCol w:w="1354"/>
        <w:gridCol w:w="2100"/>
      </w:tblGrid>
      <w:tr w:rsidR="004D4E5C" w:rsidRPr="00C12307" w:rsidTr="004D4E5C">
        <w:trPr>
          <w:jc w:val="center"/>
        </w:trPr>
        <w:tc>
          <w:tcPr>
            <w:tcW w:w="121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Учебный</w:t>
            </w:r>
          </w:p>
          <w:p w:rsidR="004D4E5C" w:rsidRPr="00CD02F2" w:rsidRDefault="004D4E5C" w:rsidP="004D4E5C">
            <w:pPr>
              <w:rPr>
                <w:b/>
                <w:color w:val="548DD4" w:themeColor="text2" w:themeTint="99"/>
              </w:rPr>
            </w:pPr>
            <w:r w:rsidRPr="00CD02F2">
              <w:rPr>
                <w:b/>
                <w:color w:val="548DD4" w:themeColor="text2" w:themeTint="99"/>
              </w:rPr>
              <w:t xml:space="preserve">год </w:t>
            </w:r>
          </w:p>
        </w:tc>
        <w:tc>
          <w:tcPr>
            <w:tcW w:w="232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 xml:space="preserve">ФИО учащегося  </w:t>
            </w:r>
          </w:p>
        </w:tc>
        <w:tc>
          <w:tcPr>
            <w:tcW w:w="91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 xml:space="preserve">Класс </w:t>
            </w:r>
          </w:p>
        </w:tc>
        <w:tc>
          <w:tcPr>
            <w:tcW w:w="1354"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 xml:space="preserve">Предмет </w:t>
            </w:r>
          </w:p>
        </w:tc>
        <w:tc>
          <w:tcPr>
            <w:tcW w:w="2100"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Муниципальный</w:t>
            </w:r>
          </w:p>
        </w:tc>
      </w:tr>
      <w:tr w:rsidR="004D4E5C" w:rsidRPr="00CC103B" w:rsidTr="004D4E5C">
        <w:trPr>
          <w:jc w:val="center"/>
        </w:trPr>
        <w:tc>
          <w:tcPr>
            <w:tcW w:w="121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t>2010-11</w:t>
            </w:r>
          </w:p>
        </w:tc>
        <w:tc>
          <w:tcPr>
            <w:tcW w:w="232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proofErr w:type="spellStart"/>
            <w:r w:rsidRPr="00CD02F2">
              <w:rPr>
                <w:color w:val="548DD4" w:themeColor="text2" w:themeTint="99"/>
              </w:rPr>
              <w:t>Харамаева</w:t>
            </w:r>
            <w:proofErr w:type="spellEnd"/>
            <w:r w:rsidRPr="00CD02F2">
              <w:rPr>
                <w:color w:val="548DD4" w:themeColor="text2" w:themeTint="99"/>
              </w:rPr>
              <w:t xml:space="preserve"> </w:t>
            </w:r>
            <w:proofErr w:type="spellStart"/>
            <w:r w:rsidRPr="00CD02F2">
              <w:rPr>
                <w:color w:val="548DD4" w:themeColor="text2" w:themeTint="99"/>
              </w:rPr>
              <w:t>Эржэн</w:t>
            </w:r>
            <w:proofErr w:type="spellEnd"/>
          </w:p>
        </w:tc>
        <w:tc>
          <w:tcPr>
            <w:tcW w:w="918"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t>10</w:t>
            </w:r>
          </w:p>
        </w:tc>
        <w:tc>
          <w:tcPr>
            <w:tcW w:w="1354"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t>Химия</w:t>
            </w:r>
          </w:p>
        </w:tc>
        <w:tc>
          <w:tcPr>
            <w:tcW w:w="2100"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t>3 место</w:t>
            </w:r>
          </w:p>
        </w:tc>
      </w:tr>
      <w:tr w:rsidR="00E33580" w:rsidRPr="00CC103B" w:rsidTr="004D4E5C">
        <w:trPr>
          <w:jc w:val="center"/>
        </w:trPr>
        <w:tc>
          <w:tcPr>
            <w:tcW w:w="1218" w:type="dxa"/>
            <w:tcBorders>
              <w:top w:val="single" w:sz="4" w:space="0" w:color="auto"/>
              <w:left w:val="single" w:sz="4" w:space="0" w:color="auto"/>
              <w:bottom w:val="single" w:sz="4" w:space="0" w:color="auto"/>
              <w:right w:val="single" w:sz="4" w:space="0" w:color="auto"/>
            </w:tcBorders>
          </w:tcPr>
          <w:p w:rsidR="00E33580" w:rsidRPr="00CD02F2" w:rsidRDefault="00E33580" w:rsidP="00E33580">
            <w:pPr>
              <w:rPr>
                <w:color w:val="548DD4" w:themeColor="text2" w:themeTint="99"/>
              </w:rPr>
            </w:pPr>
            <w:r>
              <w:rPr>
                <w:color w:val="548DD4" w:themeColor="text2" w:themeTint="99"/>
              </w:rPr>
              <w:t>2012-13</w:t>
            </w:r>
          </w:p>
        </w:tc>
        <w:tc>
          <w:tcPr>
            <w:tcW w:w="2328" w:type="dxa"/>
            <w:tcBorders>
              <w:top w:val="single" w:sz="4" w:space="0" w:color="auto"/>
              <w:left w:val="single" w:sz="4" w:space="0" w:color="auto"/>
              <w:bottom w:val="single" w:sz="4" w:space="0" w:color="auto"/>
              <w:right w:val="single" w:sz="4" w:space="0" w:color="auto"/>
            </w:tcBorders>
          </w:tcPr>
          <w:p w:rsidR="00E33580" w:rsidRPr="00CD02F2" w:rsidRDefault="00E33580" w:rsidP="004D4E5C">
            <w:pPr>
              <w:rPr>
                <w:color w:val="548DD4" w:themeColor="text2" w:themeTint="99"/>
              </w:rPr>
            </w:pPr>
            <w:proofErr w:type="spellStart"/>
            <w:r>
              <w:rPr>
                <w:color w:val="548DD4" w:themeColor="text2" w:themeTint="99"/>
              </w:rPr>
              <w:t>Харамаева</w:t>
            </w:r>
            <w:proofErr w:type="spellEnd"/>
            <w:r>
              <w:rPr>
                <w:color w:val="548DD4" w:themeColor="text2" w:themeTint="99"/>
              </w:rPr>
              <w:t xml:space="preserve"> </w:t>
            </w:r>
            <w:proofErr w:type="spellStart"/>
            <w:r>
              <w:rPr>
                <w:color w:val="548DD4" w:themeColor="text2" w:themeTint="99"/>
              </w:rPr>
              <w:t>Эржэн</w:t>
            </w:r>
            <w:proofErr w:type="spellEnd"/>
          </w:p>
        </w:tc>
        <w:tc>
          <w:tcPr>
            <w:tcW w:w="918" w:type="dxa"/>
            <w:tcBorders>
              <w:top w:val="single" w:sz="4" w:space="0" w:color="auto"/>
              <w:left w:val="single" w:sz="4" w:space="0" w:color="auto"/>
              <w:bottom w:val="single" w:sz="4" w:space="0" w:color="auto"/>
              <w:right w:val="single" w:sz="4" w:space="0" w:color="auto"/>
            </w:tcBorders>
          </w:tcPr>
          <w:p w:rsidR="00E33580" w:rsidRPr="00CD02F2" w:rsidRDefault="00E33580" w:rsidP="004D4E5C">
            <w:pPr>
              <w:rPr>
                <w:color w:val="548DD4" w:themeColor="text2" w:themeTint="99"/>
              </w:rPr>
            </w:pPr>
            <w:r>
              <w:rPr>
                <w:color w:val="548DD4" w:themeColor="text2" w:themeTint="99"/>
              </w:rPr>
              <w:t>11</w:t>
            </w:r>
          </w:p>
        </w:tc>
        <w:tc>
          <w:tcPr>
            <w:tcW w:w="1354" w:type="dxa"/>
            <w:tcBorders>
              <w:top w:val="single" w:sz="4" w:space="0" w:color="auto"/>
              <w:left w:val="single" w:sz="4" w:space="0" w:color="auto"/>
              <w:bottom w:val="single" w:sz="4" w:space="0" w:color="auto"/>
              <w:right w:val="single" w:sz="4" w:space="0" w:color="auto"/>
            </w:tcBorders>
          </w:tcPr>
          <w:p w:rsidR="00E33580" w:rsidRPr="00CD02F2" w:rsidRDefault="00E33580" w:rsidP="00E90A38">
            <w:pPr>
              <w:rPr>
                <w:color w:val="548DD4" w:themeColor="text2" w:themeTint="99"/>
              </w:rPr>
            </w:pPr>
            <w:r w:rsidRPr="00CD02F2">
              <w:rPr>
                <w:color w:val="548DD4" w:themeColor="text2" w:themeTint="99"/>
              </w:rPr>
              <w:t>Химия</w:t>
            </w:r>
          </w:p>
        </w:tc>
        <w:tc>
          <w:tcPr>
            <w:tcW w:w="2100" w:type="dxa"/>
            <w:tcBorders>
              <w:top w:val="single" w:sz="4" w:space="0" w:color="auto"/>
              <w:left w:val="single" w:sz="4" w:space="0" w:color="auto"/>
              <w:bottom w:val="single" w:sz="4" w:space="0" w:color="auto"/>
              <w:right w:val="single" w:sz="4" w:space="0" w:color="auto"/>
            </w:tcBorders>
          </w:tcPr>
          <w:p w:rsidR="00E33580" w:rsidRPr="00CD02F2" w:rsidRDefault="00E33580" w:rsidP="004D4E5C">
            <w:pPr>
              <w:rPr>
                <w:color w:val="548DD4" w:themeColor="text2" w:themeTint="99"/>
              </w:rPr>
            </w:pPr>
            <w:r>
              <w:rPr>
                <w:color w:val="548DD4" w:themeColor="text2" w:themeTint="99"/>
              </w:rPr>
              <w:t>2 место</w:t>
            </w:r>
          </w:p>
        </w:tc>
      </w:tr>
      <w:tr w:rsidR="00E33580" w:rsidRPr="00CC103B" w:rsidTr="004D4E5C">
        <w:trPr>
          <w:jc w:val="center"/>
        </w:trPr>
        <w:tc>
          <w:tcPr>
            <w:tcW w:w="1218" w:type="dxa"/>
            <w:tcBorders>
              <w:top w:val="single" w:sz="4" w:space="0" w:color="auto"/>
              <w:left w:val="single" w:sz="4" w:space="0" w:color="auto"/>
              <w:bottom w:val="single" w:sz="4" w:space="0" w:color="auto"/>
              <w:right w:val="single" w:sz="4" w:space="0" w:color="auto"/>
            </w:tcBorders>
          </w:tcPr>
          <w:p w:rsidR="00E33580" w:rsidRDefault="00E33580" w:rsidP="00E33580">
            <w:pPr>
              <w:rPr>
                <w:color w:val="548DD4" w:themeColor="text2" w:themeTint="99"/>
              </w:rPr>
            </w:pPr>
            <w:r>
              <w:rPr>
                <w:color w:val="548DD4" w:themeColor="text2" w:themeTint="99"/>
              </w:rPr>
              <w:t>2012-13</w:t>
            </w:r>
          </w:p>
        </w:tc>
        <w:tc>
          <w:tcPr>
            <w:tcW w:w="2328"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proofErr w:type="spellStart"/>
            <w:r>
              <w:rPr>
                <w:color w:val="548DD4" w:themeColor="text2" w:themeTint="99"/>
              </w:rPr>
              <w:t>Цыденов</w:t>
            </w:r>
            <w:proofErr w:type="spellEnd"/>
            <w:r>
              <w:rPr>
                <w:color w:val="548DD4" w:themeColor="text2" w:themeTint="99"/>
              </w:rPr>
              <w:t xml:space="preserve"> Борис</w:t>
            </w:r>
          </w:p>
        </w:tc>
        <w:tc>
          <w:tcPr>
            <w:tcW w:w="918"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10</w:t>
            </w:r>
          </w:p>
        </w:tc>
        <w:tc>
          <w:tcPr>
            <w:tcW w:w="1354" w:type="dxa"/>
            <w:tcBorders>
              <w:top w:val="single" w:sz="4" w:space="0" w:color="auto"/>
              <w:left w:val="single" w:sz="4" w:space="0" w:color="auto"/>
              <w:bottom w:val="single" w:sz="4" w:space="0" w:color="auto"/>
              <w:right w:val="single" w:sz="4" w:space="0" w:color="auto"/>
            </w:tcBorders>
          </w:tcPr>
          <w:p w:rsidR="00E33580" w:rsidRPr="00CD02F2" w:rsidRDefault="00E33580" w:rsidP="00E90A38">
            <w:pPr>
              <w:rPr>
                <w:color w:val="548DD4" w:themeColor="text2" w:themeTint="99"/>
              </w:rPr>
            </w:pPr>
            <w:r>
              <w:rPr>
                <w:color w:val="548DD4" w:themeColor="text2" w:themeTint="99"/>
              </w:rPr>
              <w:t>Химия</w:t>
            </w:r>
          </w:p>
        </w:tc>
        <w:tc>
          <w:tcPr>
            <w:tcW w:w="2100"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2 место</w:t>
            </w:r>
          </w:p>
        </w:tc>
      </w:tr>
      <w:tr w:rsidR="00E33580" w:rsidRPr="00CC103B" w:rsidTr="004D4E5C">
        <w:trPr>
          <w:jc w:val="center"/>
        </w:trPr>
        <w:tc>
          <w:tcPr>
            <w:tcW w:w="1218" w:type="dxa"/>
            <w:tcBorders>
              <w:top w:val="single" w:sz="4" w:space="0" w:color="auto"/>
              <w:left w:val="single" w:sz="4" w:space="0" w:color="auto"/>
              <w:bottom w:val="single" w:sz="4" w:space="0" w:color="auto"/>
              <w:right w:val="single" w:sz="4" w:space="0" w:color="auto"/>
            </w:tcBorders>
          </w:tcPr>
          <w:p w:rsidR="00E33580" w:rsidRDefault="00E33580" w:rsidP="00E33580">
            <w:pPr>
              <w:rPr>
                <w:color w:val="548DD4" w:themeColor="text2" w:themeTint="99"/>
              </w:rPr>
            </w:pPr>
            <w:r>
              <w:rPr>
                <w:color w:val="548DD4" w:themeColor="text2" w:themeTint="99"/>
              </w:rPr>
              <w:t>2013-14</w:t>
            </w:r>
          </w:p>
        </w:tc>
        <w:tc>
          <w:tcPr>
            <w:tcW w:w="2328"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proofErr w:type="spellStart"/>
            <w:r>
              <w:rPr>
                <w:color w:val="548DD4" w:themeColor="text2" w:themeTint="99"/>
              </w:rPr>
              <w:t>Вандаева</w:t>
            </w:r>
            <w:proofErr w:type="spellEnd"/>
            <w:r>
              <w:rPr>
                <w:color w:val="548DD4" w:themeColor="text2" w:themeTint="99"/>
              </w:rPr>
              <w:t xml:space="preserve"> </w:t>
            </w:r>
            <w:proofErr w:type="spellStart"/>
            <w:r>
              <w:rPr>
                <w:color w:val="548DD4" w:themeColor="text2" w:themeTint="99"/>
              </w:rPr>
              <w:t>Намгар</w:t>
            </w:r>
            <w:proofErr w:type="spellEnd"/>
          </w:p>
        </w:tc>
        <w:tc>
          <w:tcPr>
            <w:tcW w:w="918"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9</w:t>
            </w:r>
          </w:p>
        </w:tc>
        <w:tc>
          <w:tcPr>
            <w:tcW w:w="1354" w:type="dxa"/>
            <w:tcBorders>
              <w:top w:val="single" w:sz="4" w:space="0" w:color="auto"/>
              <w:left w:val="single" w:sz="4" w:space="0" w:color="auto"/>
              <w:bottom w:val="single" w:sz="4" w:space="0" w:color="auto"/>
              <w:right w:val="single" w:sz="4" w:space="0" w:color="auto"/>
            </w:tcBorders>
          </w:tcPr>
          <w:p w:rsidR="00E33580" w:rsidRDefault="00E33580" w:rsidP="00E90A38">
            <w:pPr>
              <w:rPr>
                <w:color w:val="548DD4" w:themeColor="text2" w:themeTint="99"/>
              </w:rPr>
            </w:pPr>
            <w:r>
              <w:rPr>
                <w:color w:val="548DD4" w:themeColor="text2" w:themeTint="99"/>
              </w:rPr>
              <w:t>Химия</w:t>
            </w:r>
          </w:p>
        </w:tc>
        <w:tc>
          <w:tcPr>
            <w:tcW w:w="2100"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3 место</w:t>
            </w:r>
          </w:p>
        </w:tc>
      </w:tr>
    </w:tbl>
    <w:p w:rsidR="004D4E5C" w:rsidRPr="00CC103B" w:rsidRDefault="004D4E5C" w:rsidP="004D4E5C">
      <w:pPr>
        <w:rPr>
          <w:b/>
          <w:bCs/>
          <w:color w:val="000000" w:themeColor="text1"/>
        </w:rPr>
      </w:pPr>
    </w:p>
    <w:p w:rsidR="004D4E5C" w:rsidRDefault="004D4E5C" w:rsidP="004D4E5C">
      <w:pPr>
        <w:jc w:val="center"/>
        <w:rPr>
          <w:b/>
          <w:bCs/>
          <w:color w:val="C00000"/>
        </w:rPr>
      </w:pPr>
    </w:p>
    <w:p w:rsidR="004D4E5C" w:rsidRPr="007F0C2D" w:rsidRDefault="007F0C2D" w:rsidP="007F0C2D">
      <w:pPr>
        <w:rPr>
          <w:b/>
          <w:bCs/>
          <w:color w:val="943634" w:themeColor="accent2" w:themeShade="BF"/>
        </w:rPr>
      </w:pPr>
      <w:proofErr w:type="gramStart"/>
      <w:r w:rsidRPr="007F0C2D">
        <w:rPr>
          <w:b/>
          <w:bCs/>
          <w:color w:val="943634" w:themeColor="accent2" w:themeShade="BF"/>
        </w:rPr>
        <w:t>2.</w:t>
      </w:r>
      <w:r w:rsidR="00E33580">
        <w:rPr>
          <w:b/>
          <w:bCs/>
          <w:color w:val="943634" w:themeColor="accent2" w:themeShade="BF"/>
        </w:rPr>
        <w:t>9</w:t>
      </w:r>
      <w:r w:rsidRPr="007F0C2D">
        <w:rPr>
          <w:b/>
          <w:bCs/>
          <w:color w:val="943634" w:themeColor="accent2" w:themeShade="BF"/>
        </w:rPr>
        <w:t xml:space="preserve"> </w:t>
      </w:r>
      <w:proofErr w:type="spellStart"/>
      <w:r w:rsidR="004D4E5C" w:rsidRPr="007F0C2D">
        <w:rPr>
          <w:b/>
          <w:bCs/>
          <w:color w:val="943634" w:themeColor="accent2" w:themeShade="BF"/>
        </w:rPr>
        <w:t>Профилизация</w:t>
      </w:r>
      <w:proofErr w:type="spellEnd"/>
      <w:r w:rsidR="004D4E5C" w:rsidRPr="007F0C2D">
        <w:rPr>
          <w:b/>
          <w:bCs/>
          <w:color w:val="943634" w:themeColor="accent2" w:themeShade="BF"/>
        </w:rPr>
        <w:t xml:space="preserve"> обучения на старшей ступени образования за последние 5 лет</w:t>
      </w:r>
      <w:proofErr w:type="gramEnd"/>
    </w:p>
    <w:p w:rsidR="004D4E5C" w:rsidRDefault="004D4E5C" w:rsidP="004D4E5C">
      <w:pPr>
        <w:jc w:val="center"/>
        <w:rPr>
          <w:color w:val="C00000"/>
          <w:sz w:val="28"/>
          <w:szCs w:val="28"/>
        </w:rPr>
      </w:pPr>
    </w:p>
    <w:tbl>
      <w:tblPr>
        <w:tblW w:w="0" w:type="auto"/>
        <w:jc w:val="center"/>
        <w:tblInd w:w="-2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446"/>
        <w:gridCol w:w="1933"/>
      </w:tblGrid>
      <w:tr w:rsidR="004D4E5C"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Учебный</w:t>
            </w:r>
          </w:p>
          <w:p w:rsidR="004D4E5C" w:rsidRPr="00CD02F2" w:rsidRDefault="004D4E5C" w:rsidP="004D4E5C">
            <w:pPr>
              <w:rPr>
                <w:b/>
                <w:color w:val="548DD4" w:themeColor="text2" w:themeTint="99"/>
              </w:rPr>
            </w:pPr>
            <w:r w:rsidRPr="00CD02F2">
              <w:rPr>
                <w:b/>
                <w:color w:val="548DD4" w:themeColor="text2" w:themeTint="99"/>
              </w:rPr>
              <w:t xml:space="preserve">год </w:t>
            </w:r>
          </w:p>
        </w:tc>
        <w:tc>
          <w:tcPr>
            <w:tcW w:w="444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Pr>
                <w:b/>
                <w:color w:val="548DD4" w:themeColor="text2" w:themeTint="99"/>
              </w:rPr>
              <w:t>Профиль</w:t>
            </w:r>
          </w:p>
        </w:tc>
        <w:tc>
          <w:tcPr>
            <w:tcW w:w="1933"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b/>
                <w:color w:val="548DD4" w:themeColor="text2" w:themeTint="99"/>
              </w:rPr>
            </w:pPr>
            <w:r w:rsidRPr="00CD02F2">
              <w:rPr>
                <w:b/>
                <w:color w:val="548DD4" w:themeColor="text2" w:themeTint="99"/>
              </w:rPr>
              <w:t>Класс</w:t>
            </w:r>
            <w:r>
              <w:rPr>
                <w:b/>
                <w:color w:val="548DD4" w:themeColor="text2" w:themeTint="99"/>
              </w:rPr>
              <w:t>ы</w:t>
            </w:r>
            <w:r w:rsidRPr="00CD02F2">
              <w:rPr>
                <w:b/>
                <w:color w:val="548DD4" w:themeColor="text2" w:themeTint="99"/>
              </w:rPr>
              <w:t xml:space="preserve"> </w:t>
            </w:r>
          </w:p>
        </w:tc>
      </w:tr>
      <w:tr w:rsidR="004D4E5C"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t>200</w:t>
            </w:r>
            <w:r>
              <w:rPr>
                <w:color w:val="548DD4" w:themeColor="text2" w:themeTint="99"/>
              </w:rPr>
              <w:t>9</w:t>
            </w:r>
            <w:r w:rsidRPr="00CD02F2">
              <w:rPr>
                <w:color w:val="548DD4" w:themeColor="text2" w:themeTint="99"/>
              </w:rPr>
              <w:t>-</w:t>
            </w:r>
            <w:r>
              <w:rPr>
                <w:color w:val="548DD4" w:themeColor="text2" w:themeTint="99"/>
              </w:rPr>
              <w:t>1</w:t>
            </w:r>
            <w:r w:rsidRPr="00CD02F2">
              <w:rPr>
                <w:color w:val="548DD4" w:themeColor="text2" w:themeTint="99"/>
              </w:rPr>
              <w:t>0</w:t>
            </w:r>
          </w:p>
        </w:tc>
        <w:tc>
          <w:tcPr>
            <w:tcW w:w="4446" w:type="dxa"/>
            <w:tcBorders>
              <w:top w:val="single" w:sz="4" w:space="0" w:color="auto"/>
              <w:left w:val="single" w:sz="4" w:space="0" w:color="auto"/>
              <w:bottom w:val="single" w:sz="4" w:space="0" w:color="auto"/>
              <w:right w:val="single" w:sz="4" w:space="0" w:color="auto"/>
            </w:tcBorders>
          </w:tcPr>
          <w:p w:rsidR="004D4E5C" w:rsidRPr="007E1B85" w:rsidRDefault="004D4E5C" w:rsidP="004D4E5C">
            <w:pPr>
              <w:rPr>
                <w:color w:val="548DD4" w:themeColor="text2" w:themeTint="99"/>
              </w:rPr>
            </w:pPr>
            <w:r w:rsidRPr="007E1B85">
              <w:rPr>
                <w:color w:val="548DD4" w:themeColor="text2" w:themeTint="99"/>
              </w:rPr>
              <w:t>Химико-биологический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Pr>
                <w:color w:val="548DD4" w:themeColor="text2" w:themeTint="99"/>
              </w:rPr>
              <w:t xml:space="preserve">10а и 11 </w:t>
            </w:r>
          </w:p>
        </w:tc>
      </w:tr>
      <w:tr w:rsidR="004D4E5C"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sidRPr="00CD02F2">
              <w:rPr>
                <w:color w:val="548DD4" w:themeColor="text2" w:themeTint="99"/>
              </w:rPr>
              <w:lastRenderedPageBreak/>
              <w:t>2010-11</w:t>
            </w:r>
          </w:p>
        </w:tc>
        <w:tc>
          <w:tcPr>
            <w:tcW w:w="4446" w:type="dxa"/>
            <w:tcBorders>
              <w:top w:val="single" w:sz="4" w:space="0" w:color="auto"/>
              <w:left w:val="single" w:sz="4" w:space="0" w:color="auto"/>
              <w:bottom w:val="single" w:sz="4" w:space="0" w:color="auto"/>
              <w:right w:val="single" w:sz="4" w:space="0" w:color="auto"/>
            </w:tcBorders>
          </w:tcPr>
          <w:p w:rsidR="004D4E5C" w:rsidRPr="007E1B85" w:rsidRDefault="004D4E5C" w:rsidP="004D4E5C">
            <w:pPr>
              <w:rPr>
                <w:color w:val="548DD4" w:themeColor="text2" w:themeTint="99"/>
              </w:rPr>
            </w:pPr>
            <w:r w:rsidRPr="007E1B85">
              <w:rPr>
                <w:color w:val="548DD4" w:themeColor="text2" w:themeTint="99"/>
              </w:rPr>
              <w:t>Химико-биологический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Pr>
                <w:color w:val="548DD4" w:themeColor="text2" w:themeTint="99"/>
              </w:rPr>
              <w:t>11а</w:t>
            </w:r>
          </w:p>
        </w:tc>
      </w:tr>
      <w:tr w:rsidR="004D4E5C"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Pr>
                <w:color w:val="548DD4" w:themeColor="text2" w:themeTint="99"/>
              </w:rPr>
              <w:t>2011-12</w:t>
            </w:r>
          </w:p>
        </w:tc>
        <w:tc>
          <w:tcPr>
            <w:tcW w:w="4446"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Pr>
                <w:color w:val="548DD4" w:themeColor="text2" w:themeTint="99"/>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4D4E5C" w:rsidRPr="00CD02F2" w:rsidRDefault="004D4E5C" w:rsidP="004D4E5C">
            <w:pPr>
              <w:rPr>
                <w:color w:val="548DD4" w:themeColor="text2" w:themeTint="99"/>
              </w:rPr>
            </w:pPr>
            <w:r>
              <w:rPr>
                <w:color w:val="548DD4" w:themeColor="text2" w:themeTint="99"/>
              </w:rPr>
              <w:t>10 и 11</w:t>
            </w:r>
          </w:p>
        </w:tc>
      </w:tr>
      <w:tr w:rsidR="00E33580"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2012-13</w:t>
            </w:r>
          </w:p>
        </w:tc>
        <w:tc>
          <w:tcPr>
            <w:tcW w:w="4446" w:type="dxa"/>
            <w:tcBorders>
              <w:top w:val="single" w:sz="4" w:space="0" w:color="auto"/>
              <w:left w:val="single" w:sz="4" w:space="0" w:color="auto"/>
              <w:bottom w:val="single" w:sz="4" w:space="0" w:color="auto"/>
              <w:right w:val="single" w:sz="4" w:space="0" w:color="auto"/>
            </w:tcBorders>
          </w:tcPr>
          <w:p w:rsidR="00E33580" w:rsidRDefault="00E33580" w:rsidP="004D4E5C">
            <w:pPr>
              <w:rPr>
                <w:color w:val="548DD4" w:themeColor="text2" w:themeTint="99"/>
              </w:rPr>
            </w:pPr>
            <w:r>
              <w:rPr>
                <w:color w:val="548DD4" w:themeColor="text2" w:themeTint="99"/>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E33580" w:rsidRDefault="00DA302E" w:rsidP="004D4E5C">
            <w:pPr>
              <w:rPr>
                <w:color w:val="548DD4" w:themeColor="text2" w:themeTint="99"/>
              </w:rPr>
            </w:pPr>
            <w:r>
              <w:rPr>
                <w:color w:val="548DD4" w:themeColor="text2" w:themeTint="99"/>
              </w:rPr>
              <w:t>10 и 11</w:t>
            </w:r>
          </w:p>
        </w:tc>
      </w:tr>
      <w:tr w:rsidR="00DA302E" w:rsidRPr="00CD02F2" w:rsidTr="004D4E5C">
        <w:trPr>
          <w:jc w:val="center"/>
        </w:trPr>
        <w:tc>
          <w:tcPr>
            <w:tcW w:w="1526" w:type="dxa"/>
            <w:tcBorders>
              <w:top w:val="single" w:sz="4" w:space="0" w:color="auto"/>
              <w:left w:val="single" w:sz="4" w:space="0" w:color="auto"/>
              <w:bottom w:val="single" w:sz="4" w:space="0" w:color="auto"/>
              <w:right w:val="single" w:sz="4" w:space="0" w:color="auto"/>
            </w:tcBorders>
          </w:tcPr>
          <w:p w:rsidR="00DA302E" w:rsidRDefault="00DA302E" w:rsidP="00DA302E">
            <w:pPr>
              <w:rPr>
                <w:color w:val="548DD4" w:themeColor="text2" w:themeTint="99"/>
              </w:rPr>
            </w:pPr>
            <w:r>
              <w:rPr>
                <w:color w:val="548DD4" w:themeColor="text2" w:themeTint="99"/>
              </w:rPr>
              <w:t>2013-14</w:t>
            </w:r>
          </w:p>
        </w:tc>
        <w:tc>
          <w:tcPr>
            <w:tcW w:w="4446" w:type="dxa"/>
            <w:tcBorders>
              <w:top w:val="single" w:sz="4" w:space="0" w:color="auto"/>
              <w:left w:val="single" w:sz="4" w:space="0" w:color="auto"/>
              <w:bottom w:val="single" w:sz="4" w:space="0" w:color="auto"/>
              <w:right w:val="single" w:sz="4" w:space="0" w:color="auto"/>
            </w:tcBorders>
          </w:tcPr>
          <w:p w:rsidR="00DA302E" w:rsidRDefault="00DA302E" w:rsidP="004D4E5C">
            <w:pPr>
              <w:rPr>
                <w:color w:val="548DD4" w:themeColor="text2" w:themeTint="99"/>
              </w:rPr>
            </w:pPr>
            <w:r>
              <w:rPr>
                <w:color w:val="548DD4" w:themeColor="text2" w:themeTint="99"/>
              </w:rPr>
              <w:t>Физико-химический</w:t>
            </w:r>
          </w:p>
        </w:tc>
        <w:tc>
          <w:tcPr>
            <w:tcW w:w="1933" w:type="dxa"/>
            <w:tcBorders>
              <w:top w:val="single" w:sz="4" w:space="0" w:color="auto"/>
              <w:left w:val="single" w:sz="4" w:space="0" w:color="auto"/>
              <w:bottom w:val="single" w:sz="4" w:space="0" w:color="auto"/>
              <w:right w:val="single" w:sz="4" w:space="0" w:color="auto"/>
            </w:tcBorders>
          </w:tcPr>
          <w:p w:rsidR="00DA302E" w:rsidRDefault="00DA302E" w:rsidP="004D4E5C">
            <w:pPr>
              <w:rPr>
                <w:color w:val="548DD4" w:themeColor="text2" w:themeTint="99"/>
              </w:rPr>
            </w:pPr>
            <w:r>
              <w:rPr>
                <w:color w:val="548DD4" w:themeColor="text2" w:themeTint="99"/>
              </w:rPr>
              <w:t>11</w:t>
            </w:r>
          </w:p>
        </w:tc>
      </w:tr>
    </w:tbl>
    <w:p w:rsidR="004D4E5C" w:rsidRDefault="004D4E5C" w:rsidP="004D4E5C">
      <w:pPr>
        <w:rPr>
          <w:b/>
          <w:bCs/>
          <w:color w:val="C00000"/>
        </w:rPr>
      </w:pPr>
    </w:p>
    <w:p w:rsidR="009831FB" w:rsidRDefault="009831FB" w:rsidP="004D4E5C">
      <w:pPr>
        <w:rPr>
          <w:b/>
          <w:bCs/>
          <w:color w:val="C00000"/>
        </w:rPr>
      </w:pPr>
    </w:p>
    <w:p w:rsidR="004D4E5C" w:rsidRPr="007F0C2D" w:rsidRDefault="00F127C5" w:rsidP="00F127C5">
      <w:pPr>
        <w:rPr>
          <w:b/>
          <w:color w:val="943634" w:themeColor="accent2" w:themeShade="BF"/>
        </w:rPr>
      </w:pPr>
      <w:r>
        <w:rPr>
          <w:b/>
          <w:bCs/>
          <w:color w:val="943634" w:themeColor="accent2" w:themeShade="BF"/>
        </w:rPr>
        <w:t xml:space="preserve">3. </w:t>
      </w:r>
      <w:r w:rsidR="004D4E5C" w:rsidRPr="007F0C2D">
        <w:rPr>
          <w:b/>
          <w:bCs/>
          <w:color w:val="943634" w:themeColor="accent2" w:themeShade="BF"/>
        </w:rPr>
        <w:t>Внеурочная деятельность</w:t>
      </w:r>
      <w:r>
        <w:rPr>
          <w:b/>
          <w:color w:val="943634" w:themeColor="accent2" w:themeShade="BF"/>
        </w:rPr>
        <w:t xml:space="preserve"> по препод</w:t>
      </w:r>
      <w:r w:rsidR="004D4E5C" w:rsidRPr="007F0C2D">
        <w:rPr>
          <w:b/>
          <w:color w:val="943634" w:themeColor="accent2" w:themeShade="BF"/>
        </w:rPr>
        <w:t>а</w:t>
      </w:r>
      <w:r>
        <w:rPr>
          <w:b/>
          <w:color w:val="943634" w:themeColor="accent2" w:themeShade="BF"/>
        </w:rPr>
        <w:t>ва</w:t>
      </w:r>
      <w:r w:rsidR="004D4E5C" w:rsidRPr="007F0C2D">
        <w:rPr>
          <w:b/>
          <w:color w:val="943634" w:themeColor="accent2" w:themeShade="BF"/>
        </w:rPr>
        <w:t>емому предмету и ее результаты</w:t>
      </w:r>
    </w:p>
    <w:p w:rsidR="004D4E5C" w:rsidRPr="007F0C2D" w:rsidRDefault="004D4E5C" w:rsidP="004D4E5C">
      <w:pPr>
        <w:rPr>
          <w:b/>
          <w:color w:val="943634" w:themeColor="accent2" w:themeShade="BF"/>
        </w:rPr>
      </w:pPr>
    </w:p>
    <w:p w:rsidR="00F127C5" w:rsidRPr="00005700" w:rsidRDefault="00F127C5" w:rsidP="00F127C5">
      <w:pPr>
        <w:rPr>
          <w:b/>
          <w:color w:val="943634" w:themeColor="accent2" w:themeShade="BF"/>
        </w:rPr>
      </w:pPr>
      <w:r>
        <w:rPr>
          <w:b/>
          <w:color w:val="943634" w:themeColor="accent2" w:themeShade="BF"/>
        </w:rPr>
        <w:t>3.1</w:t>
      </w:r>
      <w:r w:rsidRPr="00F127C5">
        <w:rPr>
          <w:b/>
          <w:color w:val="943634" w:themeColor="accent2" w:themeShade="BF"/>
        </w:rPr>
        <w:t xml:space="preserve"> </w:t>
      </w:r>
      <w:r w:rsidRPr="00005700">
        <w:rPr>
          <w:b/>
          <w:color w:val="943634" w:themeColor="accent2" w:themeShade="BF"/>
        </w:rPr>
        <w:t>Показатели направленности дополнительного образования</w:t>
      </w:r>
    </w:p>
    <w:p w:rsidR="00F127C5" w:rsidRDefault="00F127C5" w:rsidP="00F127C5">
      <w:pPr>
        <w:jc w:val="center"/>
        <w:rPr>
          <w:b/>
          <w:color w:val="C00000"/>
        </w:rPr>
      </w:pPr>
    </w:p>
    <w:p w:rsidR="00F127C5" w:rsidRPr="00452CBE" w:rsidRDefault="00F127C5" w:rsidP="00F127C5">
      <w:pPr>
        <w:rPr>
          <w:b/>
          <w:color w:val="002060"/>
          <w:sz w:val="16"/>
          <w:szCs w:val="16"/>
        </w:rPr>
      </w:pPr>
    </w:p>
    <w:tbl>
      <w:tblPr>
        <w:tblStyle w:val="a8"/>
        <w:tblW w:w="0" w:type="auto"/>
        <w:jc w:val="center"/>
        <w:tblInd w:w="-2835" w:type="dxa"/>
        <w:tblLook w:val="01E0" w:firstRow="1" w:lastRow="1" w:firstColumn="1" w:lastColumn="1" w:noHBand="0" w:noVBand="0"/>
      </w:tblPr>
      <w:tblGrid>
        <w:gridCol w:w="1760"/>
        <w:gridCol w:w="2751"/>
        <w:gridCol w:w="12"/>
        <w:gridCol w:w="1559"/>
        <w:gridCol w:w="1547"/>
        <w:gridCol w:w="1494"/>
        <w:gridCol w:w="1481"/>
      </w:tblGrid>
      <w:tr w:rsidR="00F127C5" w:rsidRPr="00C12307" w:rsidTr="00CF219D">
        <w:trPr>
          <w:jc w:val="center"/>
        </w:trPr>
        <w:tc>
          <w:tcPr>
            <w:tcW w:w="1760" w:type="dxa"/>
            <w:vMerge w:val="restart"/>
            <w:tcBorders>
              <w:right w:val="single" w:sz="4" w:space="0" w:color="auto"/>
            </w:tcBorders>
          </w:tcPr>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Default="00F127C5" w:rsidP="00CF219D">
            <w:pPr>
              <w:tabs>
                <w:tab w:val="num" w:pos="0"/>
              </w:tabs>
              <w:jc w:val="center"/>
              <w:rPr>
                <w:b/>
                <w:color w:val="548DD4" w:themeColor="text2" w:themeTint="99"/>
              </w:rPr>
            </w:pPr>
          </w:p>
          <w:p w:rsidR="00F127C5" w:rsidRPr="00CD02F2" w:rsidRDefault="00F127C5" w:rsidP="00CF219D">
            <w:pPr>
              <w:tabs>
                <w:tab w:val="num" w:pos="0"/>
              </w:tabs>
              <w:jc w:val="center"/>
              <w:rPr>
                <w:b/>
                <w:color w:val="548DD4" w:themeColor="text2" w:themeTint="99"/>
              </w:rPr>
            </w:pPr>
            <w:r>
              <w:rPr>
                <w:b/>
                <w:color w:val="548DD4" w:themeColor="text2" w:themeTint="99"/>
              </w:rPr>
              <w:t>Учебный год</w:t>
            </w:r>
          </w:p>
        </w:tc>
        <w:tc>
          <w:tcPr>
            <w:tcW w:w="2751" w:type="dxa"/>
            <w:tcBorders>
              <w:top w:val="single" w:sz="4" w:space="0" w:color="auto"/>
              <w:left w:val="single" w:sz="4" w:space="0" w:color="auto"/>
              <w:bottom w:val="nil"/>
              <w:right w:val="single" w:sz="4" w:space="0" w:color="auto"/>
            </w:tcBorders>
          </w:tcPr>
          <w:p w:rsidR="00F127C5" w:rsidRPr="00CD02F2" w:rsidRDefault="00F127C5" w:rsidP="00CF219D">
            <w:pPr>
              <w:tabs>
                <w:tab w:val="num" w:pos="0"/>
              </w:tabs>
              <w:jc w:val="center"/>
              <w:rPr>
                <w:b/>
                <w:color w:val="548DD4" w:themeColor="text2" w:themeTint="99"/>
              </w:rPr>
            </w:pPr>
          </w:p>
        </w:tc>
        <w:tc>
          <w:tcPr>
            <w:tcW w:w="3118" w:type="dxa"/>
            <w:gridSpan w:val="3"/>
            <w:tcBorders>
              <w:left w:val="single" w:sz="4" w:space="0" w:color="auto"/>
            </w:tcBorders>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Основная школа</w:t>
            </w:r>
          </w:p>
        </w:tc>
        <w:tc>
          <w:tcPr>
            <w:tcW w:w="2975"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Старшая школа</w:t>
            </w:r>
          </w:p>
        </w:tc>
      </w:tr>
      <w:tr w:rsidR="00F127C5" w:rsidRPr="00C12307" w:rsidTr="00CF219D">
        <w:trPr>
          <w:jc w:val="center"/>
        </w:trPr>
        <w:tc>
          <w:tcPr>
            <w:tcW w:w="1760" w:type="dxa"/>
            <w:vMerge/>
            <w:tcBorders>
              <w:right w:val="single" w:sz="4" w:space="0" w:color="auto"/>
            </w:tcBorders>
          </w:tcPr>
          <w:p w:rsidR="00F127C5" w:rsidRPr="00CD02F2" w:rsidRDefault="00F127C5" w:rsidP="00CF219D">
            <w:pPr>
              <w:tabs>
                <w:tab w:val="num" w:pos="0"/>
              </w:tabs>
              <w:jc w:val="center"/>
              <w:rPr>
                <w:b/>
                <w:color w:val="548DD4" w:themeColor="text2" w:themeTint="99"/>
              </w:rPr>
            </w:pPr>
          </w:p>
        </w:tc>
        <w:tc>
          <w:tcPr>
            <w:tcW w:w="2763" w:type="dxa"/>
            <w:gridSpan w:val="2"/>
            <w:vMerge w:val="restart"/>
            <w:tcBorders>
              <w:left w:val="single" w:sz="4" w:space="0" w:color="auto"/>
            </w:tcBorders>
          </w:tcPr>
          <w:p w:rsidR="00F127C5" w:rsidRDefault="00F127C5" w:rsidP="00CF219D">
            <w:pPr>
              <w:tabs>
                <w:tab w:val="num" w:pos="0"/>
              </w:tabs>
              <w:jc w:val="center"/>
              <w:rPr>
                <w:b/>
                <w:color w:val="548DD4" w:themeColor="text2" w:themeTint="99"/>
              </w:rPr>
            </w:pPr>
          </w:p>
          <w:p w:rsidR="00F127C5" w:rsidRPr="00CD02F2" w:rsidRDefault="00F127C5" w:rsidP="00CF219D">
            <w:pPr>
              <w:tabs>
                <w:tab w:val="num" w:pos="0"/>
              </w:tabs>
              <w:jc w:val="center"/>
              <w:rPr>
                <w:b/>
                <w:color w:val="548DD4" w:themeColor="text2" w:themeTint="99"/>
              </w:rPr>
            </w:pPr>
            <w:r>
              <w:rPr>
                <w:b/>
                <w:color w:val="548DD4" w:themeColor="text2" w:themeTint="99"/>
              </w:rPr>
              <w:t>Формы дополнительного образования</w:t>
            </w:r>
          </w:p>
        </w:tc>
        <w:tc>
          <w:tcPr>
            <w:tcW w:w="3106"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5-9 классы</w:t>
            </w:r>
          </w:p>
        </w:tc>
        <w:tc>
          <w:tcPr>
            <w:tcW w:w="2975" w:type="dxa"/>
            <w:gridSpan w:val="2"/>
          </w:tcPr>
          <w:p w:rsidR="00F127C5" w:rsidRPr="00CD02F2" w:rsidRDefault="00F127C5" w:rsidP="00CF219D">
            <w:pPr>
              <w:tabs>
                <w:tab w:val="num" w:pos="0"/>
              </w:tabs>
              <w:jc w:val="center"/>
              <w:rPr>
                <w:b/>
                <w:color w:val="548DD4" w:themeColor="text2" w:themeTint="99"/>
              </w:rPr>
            </w:pPr>
            <w:r>
              <w:rPr>
                <w:b/>
                <w:color w:val="548DD4" w:themeColor="text2" w:themeTint="99"/>
              </w:rPr>
              <w:t>10-11 классы</w:t>
            </w:r>
          </w:p>
        </w:tc>
      </w:tr>
      <w:tr w:rsidR="00F127C5" w:rsidRPr="00C12307" w:rsidTr="00CF219D">
        <w:trPr>
          <w:jc w:val="center"/>
        </w:trPr>
        <w:tc>
          <w:tcPr>
            <w:tcW w:w="1760" w:type="dxa"/>
            <w:vMerge/>
            <w:tcBorders>
              <w:right w:val="single" w:sz="4" w:space="0" w:color="auto"/>
            </w:tcBorders>
          </w:tcPr>
          <w:p w:rsidR="00F127C5" w:rsidRPr="00CD02F2" w:rsidRDefault="00F127C5" w:rsidP="00CF219D">
            <w:pPr>
              <w:tabs>
                <w:tab w:val="num" w:pos="0"/>
              </w:tabs>
              <w:jc w:val="center"/>
              <w:rPr>
                <w:b/>
                <w:color w:val="548DD4" w:themeColor="text2" w:themeTint="99"/>
              </w:rPr>
            </w:pPr>
          </w:p>
        </w:tc>
        <w:tc>
          <w:tcPr>
            <w:tcW w:w="2763" w:type="dxa"/>
            <w:gridSpan w:val="2"/>
            <w:vMerge/>
            <w:tcBorders>
              <w:left w:val="single" w:sz="4" w:space="0" w:color="auto"/>
            </w:tcBorders>
          </w:tcPr>
          <w:p w:rsidR="00F127C5" w:rsidRPr="00CD02F2" w:rsidRDefault="00F127C5" w:rsidP="00CF219D">
            <w:pPr>
              <w:tabs>
                <w:tab w:val="num" w:pos="0"/>
              </w:tabs>
              <w:jc w:val="center"/>
              <w:rPr>
                <w:b/>
                <w:color w:val="548DD4" w:themeColor="text2" w:themeTint="99"/>
              </w:rPr>
            </w:pPr>
          </w:p>
        </w:tc>
        <w:tc>
          <w:tcPr>
            <w:tcW w:w="1559"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часов в неделю</w:t>
            </w:r>
          </w:p>
        </w:tc>
        <w:tc>
          <w:tcPr>
            <w:tcW w:w="1547"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участников</w:t>
            </w:r>
          </w:p>
        </w:tc>
        <w:tc>
          <w:tcPr>
            <w:tcW w:w="1494"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часов в неделю</w:t>
            </w:r>
          </w:p>
        </w:tc>
        <w:tc>
          <w:tcPr>
            <w:tcW w:w="1481" w:type="dxa"/>
          </w:tcPr>
          <w:p w:rsidR="00F127C5" w:rsidRPr="00CD02F2" w:rsidRDefault="00F127C5" w:rsidP="00CF219D">
            <w:pPr>
              <w:tabs>
                <w:tab w:val="num" w:pos="0"/>
              </w:tabs>
              <w:jc w:val="center"/>
              <w:rPr>
                <w:b/>
                <w:color w:val="548DD4" w:themeColor="text2" w:themeTint="99"/>
              </w:rPr>
            </w:pPr>
            <w:r w:rsidRPr="00CD02F2">
              <w:rPr>
                <w:b/>
                <w:color w:val="548DD4" w:themeColor="text2" w:themeTint="99"/>
              </w:rPr>
              <w:t>Кол-во участников</w:t>
            </w:r>
          </w:p>
        </w:tc>
      </w:tr>
      <w:tr w:rsidR="00F127C5" w:rsidRPr="00C12307" w:rsidTr="00CF219D">
        <w:trPr>
          <w:trHeight w:val="327"/>
          <w:jc w:val="center"/>
        </w:trPr>
        <w:tc>
          <w:tcPr>
            <w:tcW w:w="1760" w:type="dxa"/>
          </w:tcPr>
          <w:p w:rsidR="00F127C5" w:rsidRPr="00CD02F2" w:rsidRDefault="00F127C5" w:rsidP="00CF219D">
            <w:pPr>
              <w:tabs>
                <w:tab w:val="num" w:pos="0"/>
              </w:tabs>
              <w:rPr>
                <w:color w:val="548DD4" w:themeColor="text2" w:themeTint="99"/>
              </w:rPr>
            </w:pPr>
            <w:r>
              <w:rPr>
                <w:color w:val="548DD4" w:themeColor="text2" w:themeTint="99"/>
              </w:rPr>
              <w:t>2007-2008</w:t>
            </w:r>
          </w:p>
        </w:tc>
        <w:tc>
          <w:tcPr>
            <w:tcW w:w="2763" w:type="dxa"/>
            <w:gridSpan w:val="2"/>
          </w:tcPr>
          <w:p w:rsidR="00F127C5" w:rsidRPr="00CD02F2" w:rsidRDefault="00F127C5" w:rsidP="00CF219D">
            <w:pPr>
              <w:tabs>
                <w:tab w:val="num" w:pos="0"/>
              </w:tabs>
              <w:rPr>
                <w:color w:val="548DD4" w:themeColor="text2" w:themeTint="99"/>
              </w:rPr>
            </w:pPr>
            <w:r w:rsidRPr="00CD02F2">
              <w:rPr>
                <w:color w:val="548DD4" w:themeColor="text2" w:themeTint="99"/>
              </w:rPr>
              <w:t>К</w:t>
            </w:r>
            <w:r>
              <w:rPr>
                <w:color w:val="548DD4" w:themeColor="text2" w:themeTint="99"/>
              </w:rPr>
              <w:t xml:space="preserve">ружок  </w:t>
            </w:r>
            <w:r w:rsidRPr="00CD02F2">
              <w:rPr>
                <w:color w:val="548DD4" w:themeColor="text2" w:themeTint="99"/>
              </w:rPr>
              <w:t>«</w:t>
            </w:r>
            <w:r>
              <w:rPr>
                <w:color w:val="548DD4" w:themeColor="text2" w:themeTint="99"/>
              </w:rPr>
              <w:t>Решение задач по химии</w:t>
            </w:r>
            <w:r w:rsidRPr="00CD02F2">
              <w:rPr>
                <w:color w:val="548DD4" w:themeColor="text2" w:themeTint="99"/>
              </w:rPr>
              <w:t>»</w:t>
            </w:r>
          </w:p>
        </w:tc>
        <w:tc>
          <w:tcPr>
            <w:tcW w:w="1559" w:type="dxa"/>
          </w:tcPr>
          <w:p w:rsidR="00F127C5" w:rsidRPr="00CD02F2" w:rsidRDefault="00F127C5" w:rsidP="00CF219D">
            <w:pPr>
              <w:tabs>
                <w:tab w:val="num" w:pos="0"/>
              </w:tabs>
              <w:jc w:val="center"/>
              <w:rPr>
                <w:color w:val="548DD4" w:themeColor="text2" w:themeTint="99"/>
              </w:rPr>
            </w:pPr>
            <w:r>
              <w:rPr>
                <w:color w:val="548DD4" w:themeColor="text2" w:themeTint="99"/>
              </w:rPr>
              <w:t>1</w:t>
            </w:r>
          </w:p>
        </w:tc>
        <w:tc>
          <w:tcPr>
            <w:tcW w:w="1547" w:type="dxa"/>
          </w:tcPr>
          <w:p w:rsidR="00F127C5" w:rsidRPr="00CD02F2" w:rsidRDefault="00F127C5" w:rsidP="00CF219D">
            <w:pPr>
              <w:tabs>
                <w:tab w:val="num" w:pos="0"/>
              </w:tabs>
              <w:jc w:val="center"/>
              <w:rPr>
                <w:color w:val="548DD4" w:themeColor="text2" w:themeTint="99"/>
              </w:rPr>
            </w:pPr>
            <w:r>
              <w:rPr>
                <w:color w:val="548DD4" w:themeColor="text2" w:themeTint="99"/>
              </w:rPr>
              <w:t>7</w:t>
            </w:r>
          </w:p>
        </w:tc>
        <w:tc>
          <w:tcPr>
            <w:tcW w:w="1494" w:type="dxa"/>
          </w:tcPr>
          <w:p w:rsidR="00F127C5" w:rsidRPr="00CD02F2" w:rsidRDefault="00F127C5" w:rsidP="00CF219D">
            <w:pPr>
              <w:tabs>
                <w:tab w:val="num" w:pos="0"/>
              </w:tabs>
              <w:rPr>
                <w:color w:val="548DD4" w:themeColor="text2" w:themeTint="99"/>
              </w:rPr>
            </w:pPr>
          </w:p>
        </w:tc>
        <w:tc>
          <w:tcPr>
            <w:tcW w:w="1481" w:type="dxa"/>
          </w:tcPr>
          <w:p w:rsidR="00F127C5" w:rsidRPr="00CD02F2" w:rsidRDefault="00F127C5" w:rsidP="00CF219D">
            <w:pPr>
              <w:tabs>
                <w:tab w:val="num" w:pos="0"/>
              </w:tabs>
              <w:rPr>
                <w:color w:val="548DD4" w:themeColor="text2" w:themeTint="99"/>
              </w:rPr>
            </w:pPr>
          </w:p>
        </w:tc>
      </w:tr>
      <w:tr w:rsidR="00F127C5" w:rsidRPr="00C12307" w:rsidTr="00CF219D">
        <w:trPr>
          <w:trHeight w:val="664"/>
          <w:jc w:val="center"/>
        </w:trPr>
        <w:tc>
          <w:tcPr>
            <w:tcW w:w="1760" w:type="dxa"/>
          </w:tcPr>
          <w:p w:rsidR="00F127C5" w:rsidRPr="00CD02F2" w:rsidRDefault="00F127C5" w:rsidP="00CF219D">
            <w:pPr>
              <w:tabs>
                <w:tab w:val="num" w:pos="0"/>
              </w:tabs>
              <w:rPr>
                <w:color w:val="548DD4" w:themeColor="text2" w:themeTint="99"/>
              </w:rPr>
            </w:pPr>
            <w:r>
              <w:rPr>
                <w:color w:val="548DD4" w:themeColor="text2" w:themeTint="99"/>
              </w:rPr>
              <w:t>2008-2009</w:t>
            </w:r>
          </w:p>
        </w:tc>
        <w:tc>
          <w:tcPr>
            <w:tcW w:w="2763" w:type="dxa"/>
            <w:gridSpan w:val="2"/>
          </w:tcPr>
          <w:p w:rsidR="00F127C5" w:rsidRPr="00CD02F2" w:rsidRDefault="00F127C5" w:rsidP="00CF219D">
            <w:pPr>
              <w:tabs>
                <w:tab w:val="num" w:pos="0"/>
              </w:tabs>
              <w:rPr>
                <w:color w:val="548DD4" w:themeColor="text2" w:themeTint="99"/>
              </w:rPr>
            </w:pPr>
            <w:r>
              <w:rPr>
                <w:color w:val="548DD4" w:themeColor="text2" w:themeTint="99"/>
              </w:rPr>
              <w:t>Кружок «Занимательная химия»</w:t>
            </w:r>
          </w:p>
        </w:tc>
        <w:tc>
          <w:tcPr>
            <w:tcW w:w="1559" w:type="dxa"/>
          </w:tcPr>
          <w:p w:rsidR="00F127C5" w:rsidRPr="00CD02F2" w:rsidRDefault="00F127C5" w:rsidP="00CF219D">
            <w:pPr>
              <w:tabs>
                <w:tab w:val="num" w:pos="0"/>
              </w:tabs>
              <w:jc w:val="center"/>
              <w:rPr>
                <w:color w:val="548DD4" w:themeColor="text2" w:themeTint="99"/>
              </w:rPr>
            </w:pPr>
            <w:r>
              <w:rPr>
                <w:color w:val="548DD4" w:themeColor="text2" w:themeTint="99"/>
              </w:rPr>
              <w:t>1</w:t>
            </w:r>
          </w:p>
        </w:tc>
        <w:tc>
          <w:tcPr>
            <w:tcW w:w="1547" w:type="dxa"/>
          </w:tcPr>
          <w:p w:rsidR="00F127C5" w:rsidRPr="00CD02F2" w:rsidRDefault="00F127C5" w:rsidP="00CF219D">
            <w:pPr>
              <w:tabs>
                <w:tab w:val="num" w:pos="0"/>
              </w:tabs>
              <w:jc w:val="center"/>
              <w:rPr>
                <w:color w:val="548DD4" w:themeColor="text2" w:themeTint="99"/>
              </w:rPr>
            </w:pPr>
            <w:r>
              <w:rPr>
                <w:color w:val="548DD4" w:themeColor="text2" w:themeTint="99"/>
              </w:rPr>
              <w:t>5</w:t>
            </w:r>
          </w:p>
        </w:tc>
        <w:tc>
          <w:tcPr>
            <w:tcW w:w="1494" w:type="dxa"/>
          </w:tcPr>
          <w:p w:rsidR="00F127C5" w:rsidRPr="00CD02F2" w:rsidRDefault="00F127C5" w:rsidP="00CF219D">
            <w:pPr>
              <w:tabs>
                <w:tab w:val="num" w:pos="0"/>
              </w:tabs>
              <w:jc w:val="center"/>
              <w:rPr>
                <w:color w:val="548DD4" w:themeColor="text2" w:themeTint="99"/>
              </w:rPr>
            </w:pPr>
          </w:p>
        </w:tc>
        <w:tc>
          <w:tcPr>
            <w:tcW w:w="1481" w:type="dxa"/>
          </w:tcPr>
          <w:p w:rsidR="00F127C5" w:rsidRPr="00CD02F2" w:rsidRDefault="00F127C5" w:rsidP="00CF219D">
            <w:pPr>
              <w:tabs>
                <w:tab w:val="num" w:pos="0"/>
              </w:tabs>
              <w:jc w:val="center"/>
              <w:rPr>
                <w:color w:val="548DD4" w:themeColor="text2" w:themeTint="99"/>
              </w:rPr>
            </w:pPr>
          </w:p>
        </w:tc>
      </w:tr>
      <w:tr w:rsidR="00F127C5" w:rsidRPr="00C12307" w:rsidTr="00CF219D">
        <w:trPr>
          <w:trHeight w:val="327"/>
          <w:jc w:val="center"/>
        </w:trPr>
        <w:tc>
          <w:tcPr>
            <w:tcW w:w="1760" w:type="dxa"/>
          </w:tcPr>
          <w:p w:rsidR="00F127C5" w:rsidRDefault="00F127C5" w:rsidP="00CF219D">
            <w:pPr>
              <w:tabs>
                <w:tab w:val="num" w:pos="0"/>
              </w:tabs>
              <w:rPr>
                <w:color w:val="548DD4" w:themeColor="text2" w:themeTint="99"/>
              </w:rPr>
            </w:pPr>
            <w:r>
              <w:rPr>
                <w:color w:val="548DD4" w:themeColor="text2" w:themeTint="99"/>
              </w:rPr>
              <w:t>2009-2012</w:t>
            </w:r>
          </w:p>
        </w:tc>
        <w:tc>
          <w:tcPr>
            <w:tcW w:w="2763" w:type="dxa"/>
            <w:gridSpan w:val="2"/>
          </w:tcPr>
          <w:p w:rsidR="00F127C5" w:rsidRPr="00CD02F2" w:rsidRDefault="00F127C5" w:rsidP="00CF219D">
            <w:pPr>
              <w:tabs>
                <w:tab w:val="num" w:pos="0"/>
              </w:tabs>
              <w:rPr>
                <w:color w:val="548DD4" w:themeColor="text2" w:themeTint="99"/>
              </w:rPr>
            </w:pPr>
            <w:r>
              <w:rPr>
                <w:color w:val="548DD4" w:themeColor="text2" w:themeTint="99"/>
              </w:rPr>
              <w:t>Элективный курс «Химия в твоей будущей профессии»</w:t>
            </w:r>
          </w:p>
        </w:tc>
        <w:tc>
          <w:tcPr>
            <w:tcW w:w="1559" w:type="dxa"/>
          </w:tcPr>
          <w:p w:rsidR="00F127C5" w:rsidRPr="00CD02F2" w:rsidRDefault="00F127C5" w:rsidP="00CF219D">
            <w:pPr>
              <w:tabs>
                <w:tab w:val="num" w:pos="0"/>
              </w:tabs>
              <w:jc w:val="center"/>
              <w:rPr>
                <w:color w:val="548DD4" w:themeColor="text2" w:themeTint="99"/>
              </w:rPr>
            </w:pPr>
            <w:r>
              <w:rPr>
                <w:color w:val="548DD4" w:themeColor="text2" w:themeTint="99"/>
              </w:rPr>
              <w:t>1</w:t>
            </w:r>
          </w:p>
        </w:tc>
        <w:tc>
          <w:tcPr>
            <w:tcW w:w="1547" w:type="dxa"/>
          </w:tcPr>
          <w:p w:rsidR="00F127C5" w:rsidRPr="00CD02F2" w:rsidRDefault="00F127C5" w:rsidP="00CF219D">
            <w:pPr>
              <w:tabs>
                <w:tab w:val="num" w:pos="0"/>
              </w:tabs>
              <w:jc w:val="center"/>
              <w:rPr>
                <w:color w:val="548DD4" w:themeColor="text2" w:themeTint="99"/>
              </w:rPr>
            </w:pPr>
            <w:r>
              <w:rPr>
                <w:color w:val="548DD4" w:themeColor="text2" w:themeTint="99"/>
              </w:rPr>
              <w:t>8</w:t>
            </w:r>
          </w:p>
        </w:tc>
        <w:tc>
          <w:tcPr>
            <w:tcW w:w="1494" w:type="dxa"/>
          </w:tcPr>
          <w:p w:rsidR="00F127C5" w:rsidRDefault="00F127C5" w:rsidP="00CF219D">
            <w:pPr>
              <w:tabs>
                <w:tab w:val="num" w:pos="0"/>
              </w:tabs>
              <w:jc w:val="center"/>
              <w:rPr>
                <w:color w:val="548DD4" w:themeColor="text2" w:themeTint="99"/>
              </w:rPr>
            </w:pPr>
          </w:p>
        </w:tc>
        <w:tc>
          <w:tcPr>
            <w:tcW w:w="1481" w:type="dxa"/>
          </w:tcPr>
          <w:p w:rsidR="00F127C5" w:rsidRDefault="00F127C5" w:rsidP="00CF219D">
            <w:pPr>
              <w:tabs>
                <w:tab w:val="num" w:pos="0"/>
              </w:tabs>
              <w:jc w:val="center"/>
              <w:rPr>
                <w:color w:val="548DD4" w:themeColor="text2" w:themeTint="99"/>
              </w:rPr>
            </w:pPr>
          </w:p>
        </w:tc>
      </w:tr>
    </w:tbl>
    <w:p w:rsidR="00F127C5" w:rsidRPr="00F127C5" w:rsidRDefault="00F127C5" w:rsidP="00F127C5">
      <w:pPr>
        <w:tabs>
          <w:tab w:val="left" w:pos="540"/>
          <w:tab w:val="left" w:pos="1080"/>
        </w:tabs>
        <w:spacing w:line="360" w:lineRule="auto"/>
        <w:rPr>
          <w:b/>
          <w:bCs/>
          <w:color w:val="943634" w:themeColor="accent2" w:themeShade="BF"/>
        </w:rPr>
      </w:pPr>
    </w:p>
    <w:p w:rsidR="004D4E5C" w:rsidRPr="00F127C5" w:rsidRDefault="00F127C5" w:rsidP="00F127C5">
      <w:pPr>
        <w:rPr>
          <w:b/>
          <w:bCs/>
          <w:color w:val="943634" w:themeColor="accent2" w:themeShade="BF"/>
        </w:rPr>
      </w:pPr>
      <w:r w:rsidRPr="00F127C5">
        <w:rPr>
          <w:b/>
          <w:bCs/>
          <w:color w:val="943634" w:themeColor="accent2" w:themeShade="BF"/>
        </w:rPr>
        <w:t xml:space="preserve">3.2 </w:t>
      </w:r>
      <w:r w:rsidR="004D4E5C" w:rsidRPr="00F127C5">
        <w:rPr>
          <w:b/>
          <w:bCs/>
          <w:color w:val="943634" w:themeColor="accent2" w:themeShade="BF"/>
        </w:rPr>
        <w:t>Победители, призеры, лауреаты, участники  творческих конкурсов, смотров, соревнований.</w:t>
      </w:r>
    </w:p>
    <w:p w:rsidR="004D4E5C" w:rsidRPr="00B0435F" w:rsidRDefault="004D4E5C" w:rsidP="004D4E5C">
      <w:pPr>
        <w:rPr>
          <w:b/>
          <w:bCs/>
          <w:color w:val="C00000"/>
        </w:rPr>
      </w:pPr>
    </w:p>
    <w:tbl>
      <w:tblPr>
        <w:tblStyle w:val="a8"/>
        <w:tblW w:w="9747" w:type="dxa"/>
        <w:tblLayout w:type="fixed"/>
        <w:tblLook w:val="04A0" w:firstRow="1" w:lastRow="0" w:firstColumn="1" w:lastColumn="0" w:noHBand="0" w:noVBand="1"/>
      </w:tblPr>
      <w:tblGrid>
        <w:gridCol w:w="503"/>
        <w:gridCol w:w="2866"/>
        <w:gridCol w:w="1053"/>
        <w:gridCol w:w="2490"/>
        <w:gridCol w:w="709"/>
        <w:gridCol w:w="2126"/>
      </w:tblGrid>
      <w:tr w:rsidR="004D4E5C" w:rsidTr="004D4E5C">
        <w:tc>
          <w:tcPr>
            <w:tcW w:w="50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Название мероприятия</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 xml:space="preserve">Год </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 xml:space="preserve">ФИО  участника </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Класс</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Результат</w:t>
            </w:r>
          </w:p>
        </w:tc>
      </w:tr>
      <w:tr w:rsidR="004D4E5C" w:rsidTr="004D4E5C">
        <w:trPr>
          <w:trHeight w:val="357"/>
        </w:trPr>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t>1</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Всероссйиский заочный конкурс «Познание и творчество»</w:t>
            </w:r>
          </w:p>
          <w:p w:rsidR="004D4E5C" w:rsidRPr="00016DB0" w:rsidRDefault="004D4E5C" w:rsidP="004D4E5C">
            <w:pPr>
              <w:pStyle w:val="a9"/>
              <w:spacing w:line="360" w:lineRule="auto"/>
              <w:ind w:right="-2"/>
              <w:rPr>
                <w:noProof/>
                <w:color w:val="548DD4" w:themeColor="text2" w:themeTint="99"/>
                <w:sz w:val="24"/>
                <w:szCs w:val="24"/>
              </w:rPr>
            </w:pP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2010</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Харамаева Эржэн</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9</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Участник</w:t>
            </w:r>
          </w:p>
        </w:tc>
      </w:tr>
      <w:tr w:rsidR="004D4E5C" w:rsidTr="004D4E5C">
        <w:trPr>
          <w:trHeight w:val="1967"/>
        </w:trPr>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t>2</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Всероссйиская предметная интернет-олимпиада «Экспресс</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2010</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Харамаева Эржэн</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Болсобоев Алдар</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Бадмаева Дарима</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9</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8</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10</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4 место среди 24 участников</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 место среди 24 участников</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5 место из 40 участников(лауреат)</w:t>
            </w:r>
          </w:p>
        </w:tc>
      </w:tr>
      <w:tr w:rsidR="004D4E5C" w:rsidTr="004D4E5C">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t>3</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Всероссийский «Молодежный химический чемпионат»</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2011</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Цыденов Борис</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p>
          <w:p w:rsidR="004D4E5C"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lastRenderedPageBreak/>
              <w:t>Бадмаева Дарима</w:t>
            </w:r>
          </w:p>
          <w:p w:rsidR="004D4E5C"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Харамаева Эржэн</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lastRenderedPageBreak/>
              <w:t>8</w:t>
            </w:r>
          </w:p>
          <w:p w:rsidR="004D4E5C" w:rsidRPr="00016DB0"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p>
          <w:p w:rsidR="004D4E5C"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lastRenderedPageBreak/>
              <w:t>11</w:t>
            </w:r>
          </w:p>
          <w:p w:rsidR="004D4E5C" w:rsidRDefault="004D4E5C" w:rsidP="004D4E5C">
            <w:pPr>
              <w:pStyle w:val="a9"/>
              <w:spacing w:line="360" w:lineRule="auto"/>
              <w:ind w:right="-2"/>
              <w:rPr>
                <w:noProof/>
                <w:color w:val="548DD4" w:themeColor="text2" w:themeTint="99"/>
                <w:sz w:val="24"/>
                <w:szCs w:val="24"/>
              </w:rPr>
            </w:pP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10</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lastRenderedPageBreak/>
              <w:t>Региональный победитель 2 степени</w:t>
            </w:r>
          </w:p>
          <w:p w:rsidR="004D4E5C"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lastRenderedPageBreak/>
              <w:t xml:space="preserve">Районный призер </w:t>
            </w:r>
            <w:r>
              <w:rPr>
                <w:noProof/>
                <w:color w:val="548DD4" w:themeColor="text2" w:themeTint="99"/>
                <w:sz w:val="24"/>
                <w:szCs w:val="24"/>
              </w:rPr>
              <w:t>3</w:t>
            </w:r>
            <w:r w:rsidRPr="00016DB0">
              <w:rPr>
                <w:noProof/>
                <w:color w:val="548DD4" w:themeColor="text2" w:themeTint="99"/>
                <w:sz w:val="24"/>
                <w:szCs w:val="24"/>
              </w:rPr>
              <w:t xml:space="preserve"> степени</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 xml:space="preserve">Районный призер </w:t>
            </w:r>
            <w:r>
              <w:rPr>
                <w:noProof/>
                <w:color w:val="548DD4" w:themeColor="text2" w:themeTint="99"/>
                <w:sz w:val="24"/>
                <w:szCs w:val="24"/>
              </w:rPr>
              <w:t>3</w:t>
            </w:r>
            <w:r w:rsidRPr="00016DB0">
              <w:rPr>
                <w:noProof/>
                <w:color w:val="548DD4" w:themeColor="text2" w:themeTint="99"/>
                <w:sz w:val="24"/>
                <w:szCs w:val="24"/>
              </w:rPr>
              <w:t xml:space="preserve"> степени</w:t>
            </w:r>
          </w:p>
        </w:tc>
      </w:tr>
      <w:tr w:rsidR="004D4E5C" w:rsidTr="004D4E5C">
        <w:trPr>
          <w:trHeight w:val="562"/>
        </w:trPr>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lastRenderedPageBreak/>
              <w:t>4</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Всероссйиский заочный конкурс «Познание и творчество»</w:t>
            </w:r>
          </w:p>
          <w:p w:rsidR="004D4E5C" w:rsidRPr="00016DB0" w:rsidRDefault="004D4E5C" w:rsidP="004D4E5C">
            <w:pPr>
              <w:pStyle w:val="a9"/>
              <w:spacing w:line="360" w:lineRule="auto"/>
              <w:ind w:right="-2"/>
              <w:rPr>
                <w:noProof/>
                <w:color w:val="548DD4" w:themeColor="text2" w:themeTint="99"/>
                <w:sz w:val="24"/>
                <w:szCs w:val="24"/>
              </w:rPr>
            </w:pP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2011</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Харамаева Эржэн</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Цыденов Борис</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10</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8</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Лауреат</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Лауреат</w:t>
            </w:r>
          </w:p>
        </w:tc>
      </w:tr>
      <w:tr w:rsidR="004D4E5C" w:rsidTr="004D4E5C">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t>5</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Всероссийская заочная предметная олимпиада</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2012</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Цыденов Борис</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Бадмаев Олег</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Болсобоев Алдар</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Харамаева Эржэн</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9</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9</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9</w:t>
            </w:r>
          </w:p>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10</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8 место в РФ</w:t>
            </w: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20 место в РФ</w:t>
            </w: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2</w:t>
            </w:r>
            <w:r w:rsidRPr="00016DB0">
              <w:rPr>
                <w:noProof/>
                <w:color w:val="548DD4" w:themeColor="text2" w:themeTint="99"/>
                <w:sz w:val="24"/>
                <w:szCs w:val="24"/>
              </w:rPr>
              <w:t>3</w:t>
            </w:r>
            <w:r>
              <w:rPr>
                <w:noProof/>
                <w:color w:val="548DD4" w:themeColor="text2" w:themeTint="99"/>
                <w:sz w:val="24"/>
                <w:szCs w:val="24"/>
              </w:rPr>
              <w:t xml:space="preserve"> место в РФ</w:t>
            </w: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8 место в РФ</w:t>
            </w:r>
          </w:p>
        </w:tc>
      </w:tr>
      <w:tr w:rsidR="004D4E5C" w:rsidTr="004D4E5C">
        <w:tc>
          <w:tcPr>
            <w:tcW w:w="503" w:type="dxa"/>
          </w:tcPr>
          <w:p w:rsidR="004D4E5C" w:rsidRPr="00016DB0" w:rsidRDefault="003876B6" w:rsidP="003876B6">
            <w:pPr>
              <w:pStyle w:val="a9"/>
              <w:spacing w:line="360" w:lineRule="auto"/>
              <w:ind w:right="-2"/>
              <w:rPr>
                <w:noProof/>
                <w:color w:val="548DD4" w:themeColor="text2" w:themeTint="99"/>
                <w:sz w:val="24"/>
                <w:szCs w:val="24"/>
              </w:rPr>
            </w:pPr>
            <w:r>
              <w:rPr>
                <w:noProof/>
                <w:color w:val="548DD4" w:themeColor="text2" w:themeTint="99"/>
                <w:sz w:val="24"/>
                <w:szCs w:val="24"/>
              </w:rPr>
              <w:t>6</w:t>
            </w:r>
          </w:p>
        </w:tc>
        <w:tc>
          <w:tcPr>
            <w:tcW w:w="286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Межрегиональная научно-практическая конференция «Здесь мой дом и здесь мое начало»</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2012</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Кушеева Баяна</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10</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sidRPr="00016DB0">
              <w:rPr>
                <w:noProof/>
                <w:color w:val="548DD4" w:themeColor="text2" w:themeTint="99"/>
                <w:sz w:val="24"/>
                <w:szCs w:val="24"/>
              </w:rPr>
              <w:t>Участник</w:t>
            </w:r>
          </w:p>
        </w:tc>
      </w:tr>
      <w:tr w:rsidR="004D4E5C" w:rsidTr="004D4E5C">
        <w:tc>
          <w:tcPr>
            <w:tcW w:w="503" w:type="dxa"/>
          </w:tcPr>
          <w:p w:rsidR="004D4E5C" w:rsidRPr="00016DB0" w:rsidRDefault="003876B6" w:rsidP="004D4E5C">
            <w:pPr>
              <w:pStyle w:val="a9"/>
              <w:spacing w:line="360" w:lineRule="auto"/>
              <w:ind w:right="-2"/>
              <w:rPr>
                <w:noProof/>
                <w:color w:val="548DD4" w:themeColor="text2" w:themeTint="99"/>
                <w:sz w:val="24"/>
                <w:szCs w:val="24"/>
              </w:rPr>
            </w:pPr>
            <w:r>
              <w:rPr>
                <w:noProof/>
                <w:color w:val="548DD4" w:themeColor="text2" w:themeTint="99"/>
                <w:sz w:val="24"/>
                <w:szCs w:val="24"/>
              </w:rPr>
              <w:t>7</w:t>
            </w:r>
          </w:p>
        </w:tc>
        <w:tc>
          <w:tcPr>
            <w:tcW w:w="2866" w:type="dxa"/>
          </w:tcPr>
          <w:p w:rsidR="004D4E5C"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Районный конкурс</w:t>
            </w:r>
          </w:p>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«Марш парков»</w:t>
            </w:r>
          </w:p>
        </w:tc>
        <w:tc>
          <w:tcPr>
            <w:tcW w:w="1053" w:type="dxa"/>
          </w:tcPr>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2009</w:t>
            </w:r>
          </w:p>
        </w:tc>
        <w:tc>
          <w:tcPr>
            <w:tcW w:w="2490" w:type="dxa"/>
          </w:tcPr>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Максимова Бэлигма</w:t>
            </w:r>
          </w:p>
        </w:tc>
        <w:tc>
          <w:tcPr>
            <w:tcW w:w="709" w:type="dxa"/>
          </w:tcPr>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7</w:t>
            </w:r>
          </w:p>
        </w:tc>
        <w:tc>
          <w:tcPr>
            <w:tcW w:w="2126" w:type="dxa"/>
          </w:tcPr>
          <w:p w:rsidR="004D4E5C" w:rsidRPr="00016DB0" w:rsidRDefault="004D4E5C" w:rsidP="004D4E5C">
            <w:pPr>
              <w:pStyle w:val="a9"/>
              <w:spacing w:line="360" w:lineRule="auto"/>
              <w:ind w:right="-2"/>
              <w:rPr>
                <w:noProof/>
                <w:color w:val="548DD4" w:themeColor="text2" w:themeTint="99"/>
                <w:sz w:val="24"/>
                <w:szCs w:val="24"/>
              </w:rPr>
            </w:pPr>
            <w:r>
              <w:rPr>
                <w:noProof/>
                <w:color w:val="548DD4" w:themeColor="text2" w:themeTint="99"/>
                <w:sz w:val="24"/>
                <w:szCs w:val="24"/>
              </w:rPr>
              <w:t>3 место</w:t>
            </w:r>
          </w:p>
        </w:tc>
      </w:tr>
    </w:tbl>
    <w:p w:rsidR="004D4E5C" w:rsidRDefault="004D4E5C" w:rsidP="004D4E5C">
      <w:pPr>
        <w:spacing w:line="360" w:lineRule="auto"/>
        <w:ind w:right="-2"/>
        <w:jc w:val="center"/>
        <w:rPr>
          <w:b/>
          <w:color w:val="C00000"/>
          <w:sz w:val="28"/>
          <w:szCs w:val="28"/>
        </w:rPr>
      </w:pPr>
    </w:p>
    <w:p w:rsidR="004D4E5C" w:rsidRPr="003876B6" w:rsidRDefault="00DA302E" w:rsidP="003876B6">
      <w:pPr>
        <w:spacing w:line="360" w:lineRule="auto"/>
        <w:ind w:right="-2"/>
        <w:jc w:val="center"/>
        <w:rPr>
          <w:b/>
          <w:color w:val="943634" w:themeColor="accent2" w:themeShade="BF"/>
          <w:sz w:val="28"/>
          <w:szCs w:val="28"/>
        </w:rPr>
      </w:pPr>
      <w:r>
        <w:rPr>
          <w:b/>
          <w:color w:val="943634" w:themeColor="accent2" w:themeShade="BF"/>
          <w:sz w:val="28"/>
          <w:szCs w:val="28"/>
        </w:rPr>
        <w:t>Ра</w:t>
      </w:r>
      <w:r w:rsidR="004D4E5C" w:rsidRPr="003876B6">
        <w:rPr>
          <w:b/>
          <w:color w:val="943634" w:themeColor="accent2" w:themeShade="BF"/>
          <w:sz w:val="28"/>
          <w:szCs w:val="28"/>
        </w:rPr>
        <w:t xml:space="preserve">здел </w:t>
      </w:r>
      <w:r w:rsidR="003876B6">
        <w:rPr>
          <w:b/>
          <w:color w:val="943634" w:themeColor="accent2" w:themeShade="BF"/>
          <w:sz w:val="28"/>
          <w:szCs w:val="28"/>
          <w:lang w:val="en-US"/>
        </w:rPr>
        <w:t>IV</w:t>
      </w:r>
      <w:r w:rsidR="004D4E5C" w:rsidRPr="003876B6">
        <w:rPr>
          <w:b/>
          <w:color w:val="943634" w:themeColor="accent2" w:themeShade="BF"/>
          <w:sz w:val="28"/>
          <w:szCs w:val="28"/>
        </w:rPr>
        <w:t>. Информационно-методическая деятельность</w:t>
      </w:r>
    </w:p>
    <w:p w:rsidR="004D4E5C" w:rsidRPr="003876B6" w:rsidRDefault="003876B6" w:rsidP="000622CB">
      <w:pPr>
        <w:numPr>
          <w:ilvl w:val="1"/>
          <w:numId w:val="2"/>
        </w:numPr>
        <w:tabs>
          <w:tab w:val="left" w:pos="720"/>
          <w:tab w:val="left" w:pos="900"/>
          <w:tab w:val="left" w:pos="1080"/>
        </w:tabs>
        <w:spacing w:line="360" w:lineRule="auto"/>
        <w:rPr>
          <w:rFonts w:eastAsia="Times New Roman"/>
          <w:b/>
          <w:color w:val="943634" w:themeColor="accent2" w:themeShade="BF"/>
        </w:rPr>
      </w:pPr>
      <w:r w:rsidRPr="003876B6">
        <w:rPr>
          <w:rFonts w:eastAsia="Times New Roman"/>
          <w:b/>
          <w:color w:val="943634" w:themeColor="accent2" w:themeShade="BF"/>
        </w:rPr>
        <w:t>4</w:t>
      </w:r>
      <w:r>
        <w:rPr>
          <w:rFonts w:eastAsia="Times New Roman"/>
          <w:b/>
          <w:color w:val="943634" w:themeColor="accent2" w:themeShade="BF"/>
        </w:rPr>
        <w:t>.</w:t>
      </w:r>
      <w:r w:rsidRPr="003876B6">
        <w:rPr>
          <w:rFonts w:eastAsia="Times New Roman"/>
          <w:b/>
          <w:color w:val="943634" w:themeColor="accent2" w:themeShade="BF"/>
        </w:rPr>
        <w:t>1</w:t>
      </w:r>
      <w:r>
        <w:rPr>
          <w:rFonts w:eastAsia="Times New Roman"/>
          <w:b/>
          <w:color w:val="943634" w:themeColor="accent2" w:themeShade="BF"/>
        </w:rPr>
        <w:t xml:space="preserve"> </w:t>
      </w:r>
      <w:r w:rsidR="004D4E5C" w:rsidRPr="003876B6">
        <w:rPr>
          <w:rFonts w:eastAsia="Times New Roman"/>
          <w:b/>
          <w:color w:val="943634" w:themeColor="accent2" w:themeShade="BF"/>
        </w:rPr>
        <w:t>Темы научно-методической работы учителя</w:t>
      </w:r>
    </w:p>
    <w:p w:rsidR="004D4E5C" w:rsidRPr="003876B6" w:rsidRDefault="004D4E5C" w:rsidP="004D4E5C">
      <w:pPr>
        <w:tabs>
          <w:tab w:val="left" w:pos="720"/>
          <w:tab w:val="left" w:pos="900"/>
          <w:tab w:val="left" w:pos="1080"/>
        </w:tabs>
        <w:spacing w:line="360" w:lineRule="auto"/>
        <w:ind w:left="360"/>
        <w:jc w:val="both"/>
        <w:rPr>
          <w:rFonts w:eastAsia="Times New Roman"/>
          <w:color w:val="0D0D0D" w:themeColor="text1" w:themeTint="F2"/>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3"/>
        <w:gridCol w:w="1701"/>
        <w:gridCol w:w="1559"/>
        <w:gridCol w:w="2410"/>
        <w:gridCol w:w="2268"/>
      </w:tblGrid>
      <w:tr w:rsidR="004D4E5C" w:rsidRPr="003876B6" w:rsidTr="004D4E5C">
        <w:tc>
          <w:tcPr>
            <w:tcW w:w="426" w:type="dxa"/>
            <w:vMerge w:val="restart"/>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w:t>
            </w:r>
          </w:p>
        </w:tc>
        <w:tc>
          <w:tcPr>
            <w:tcW w:w="1843" w:type="dxa"/>
            <w:vMerge w:val="restart"/>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Название темы</w:t>
            </w:r>
          </w:p>
        </w:tc>
        <w:tc>
          <w:tcPr>
            <w:tcW w:w="7938" w:type="dxa"/>
            <w:gridSpan w:val="4"/>
          </w:tcPr>
          <w:p w:rsidR="004D4E5C" w:rsidRPr="003876B6" w:rsidRDefault="004D4E5C" w:rsidP="004D4E5C">
            <w:pPr>
              <w:tabs>
                <w:tab w:val="left" w:pos="720"/>
                <w:tab w:val="left" w:pos="900"/>
                <w:tab w:val="left" w:pos="1080"/>
              </w:tabs>
              <w:spacing w:line="360" w:lineRule="auto"/>
              <w:jc w:val="center"/>
              <w:rPr>
                <w:rFonts w:eastAsia="Times New Roman"/>
                <w:b/>
                <w:color w:val="365F91" w:themeColor="accent1" w:themeShade="BF"/>
              </w:rPr>
            </w:pPr>
            <w:r w:rsidRPr="003876B6">
              <w:rPr>
                <w:rFonts w:eastAsia="Times New Roman"/>
                <w:b/>
                <w:color w:val="365F91" w:themeColor="accent1" w:themeShade="BF"/>
              </w:rPr>
              <w:t>Уровни представления материала</w:t>
            </w:r>
          </w:p>
        </w:tc>
      </w:tr>
      <w:tr w:rsidR="004D4E5C" w:rsidRPr="003876B6" w:rsidTr="004D4E5C">
        <w:tc>
          <w:tcPr>
            <w:tcW w:w="426" w:type="dxa"/>
            <w:vMerge/>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p>
        </w:tc>
        <w:tc>
          <w:tcPr>
            <w:tcW w:w="1843" w:type="dxa"/>
            <w:vMerge/>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p>
        </w:tc>
        <w:tc>
          <w:tcPr>
            <w:tcW w:w="1701" w:type="dxa"/>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школьный</w:t>
            </w:r>
          </w:p>
        </w:tc>
        <w:tc>
          <w:tcPr>
            <w:tcW w:w="1559" w:type="dxa"/>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районный</w:t>
            </w:r>
          </w:p>
        </w:tc>
        <w:tc>
          <w:tcPr>
            <w:tcW w:w="2410" w:type="dxa"/>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proofErr w:type="spellStart"/>
            <w:r w:rsidRPr="003876B6">
              <w:rPr>
                <w:rFonts w:eastAsia="Times New Roman"/>
                <w:b/>
                <w:color w:val="365F91" w:themeColor="accent1" w:themeShade="BF"/>
              </w:rPr>
              <w:t>республикан</w:t>
            </w:r>
            <w:proofErr w:type="spellEnd"/>
          </w:p>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proofErr w:type="spellStart"/>
            <w:r w:rsidRPr="003876B6">
              <w:rPr>
                <w:rFonts w:eastAsia="Times New Roman"/>
                <w:b/>
                <w:color w:val="365F91" w:themeColor="accent1" w:themeShade="BF"/>
              </w:rPr>
              <w:t>ский</w:t>
            </w:r>
            <w:proofErr w:type="spellEnd"/>
          </w:p>
        </w:tc>
        <w:tc>
          <w:tcPr>
            <w:tcW w:w="2268" w:type="dxa"/>
          </w:tcPr>
          <w:p w:rsidR="004D4E5C" w:rsidRPr="003876B6" w:rsidRDefault="004D4E5C" w:rsidP="004D4E5C">
            <w:pPr>
              <w:tabs>
                <w:tab w:val="left" w:pos="72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российский и международный</w:t>
            </w:r>
          </w:p>
        </w:tc>
      </w:tr>
      <w:tr w:rsidR="004D4E5C" w:rsidRPr="003876B6" w:rsidTr="004D4E5C">
        <w:tc>
          <w:tcPr>
            <w:tcW w:w="426"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1</w:t>
            </w:r>
          </w:p>
        </w:tc>
        <w:tc>
          <w:tcPr>
            <w:tcW w:w="1843"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 xml:space="preserve">Проектная деятельность </w:t>
            </w:r>
          </w:p>
        </w:tc>
        <w:tc>
          <w:tcPr>
            <w:tcW w:w="1701"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w:t>
            </w:r>
          </w:p>
        </w:tc>
        <w:tc>
          <w:tcPr>
            <w:tcW w:w="1559"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w:t>
            </w:r>
          </w:p>
        </w:tc>
        <w:tc>
          <w:tcPr>
            <w:tcW w:w="2410"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p>
        </w:tc>
        <w:tc>
          <w:tcPr>
            <w:tcW w:w="2268"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p>
        </w:tc>
      </w:tr>
      <w:tr w:rsidR="004D4E5C" w:rsidRPr="003876B6" w:rsidTr="004D4E5C">
        <w:tc>
          <w:tcPr>
            <w:tcW w:w="426"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2</w:t>
            </w:r>
          </w:p>
        </w:tc>
        <w:tc>
          <w:tcPr>
            <w:tcW w:w="1843"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Использование ИКТ</w:t>
            </w:r>
          </w:p>
        </w:tc>
        <w:tc>
          <w:tcPr>
            <w:tcW w:w="1701"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w:t>
            </w:r>
          </w:p>
        </w:tc>
        <w:tc>
          <w:tcPr>
            <w:tcW w:w="1559"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w:t>
            </w:r>
          </w:p>
        </w:tc>
        <w:tc>
          <w:tcPr>
            <w:tcW w:w="2410"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p>
        </w:tc>
        <w:tc>
          <w:tcPr>
            <w:tcW w:w="2268" w:type="dxa"/>
          </w:tcPr>
          <w:p w:rsidR="004D4E5C" w:rsidRPr="003876B6" w:rsidRDefault="004D4E5C" w:rsidP="004D4E5C">
            <w:pPr>
              <w:tabs>
                <w:tab w:val="left" w:pos="720"/>
                <w:tab w:val="left" w:pos="900"/>
                <w:tab w:val="left" w:pos="1080"/>
              </w:tabs>
              <w:spacing w:line="360" w:lineRule="auto"/>
              <w:jc w:val="both"/>
              <w:rPr>
                <w:rFonts w:eastAsia="Times New Roman"/>
                <w:color w:val="365F91" w:themeColor="accent1" w:themeShade="BF"/>
              </w:rPr>
            </w:pPr>
          </w:p>
        </w:tc>
      </w:tr>
    </w:tbl>
    <w:p w:rsidR="004D4E5C" w:rsidRPr="003876B6" w:rsidRDefault="004D4E5C" w:rsidP="004D4E5C">
      <w:pPr>
        <w:spacing w:after="200" w:line="276" w:lineRule="auto"/>
        <w:ind w:left="360"/>
        <w:jc w:val="center"/>
        <w:rPr>
          <w:rFonts w:eastAsia="Times New Roman"/>
          <w:b/>
          <w:bCs/>
          <w:color w:val="C00000"/>
        </w:rPr>
      </w:pPr>
    </w:p>
    <w:p w:rsidR="004D4E5C" w:rsidRDefault="004D4E5C" w:rsidP="004D4E5C">
      <w:pPr>
        <w:spacing w:after="200" w:line="276" w:lineRule="auto"/>
        <w:ind w:left="360"/>
        <w:jc w:val="center"/>
        <w:rPr>
          <w:rFonts w:eastAsia="Times New Roman"/>
          <w:b/>
          <w:bCs/>
          <w:color w:val="C00000"/>
          <w:sz w:val="28"/>
          <w:szCs w:val="28"/>
        </w:rPr>
      </w:pPr>
    </w:p>
    <w:p w:rsidR="004D4E5C" w:rsidRPr="003876B6" w:rsidRDefault="003876B6" w:rsidP="003876B6">
      <w:pPr>
        <w:spacing w:after="200" w:line="276" w:lineRule="auto"/>
        <w:ind w:left="360"/>
        <w:rPr>
          <w:rFonts w:eastAsia="Times New Roman"/>
          <w:b/>
          <w:bCs/>
          <w:color w:val="943634" w:themeColor="accent2" w:themeShade="BF"/>
        </w:rPr>
      </w:pPr>
      <w:r>
        <w:rPr>
          <w:rFonts w:eastAsia="Times New Roman"/>
          <w:b/>
          <w:bCs/>
          <w:color w:val="943634" w:themeColor="accent2" w:themeShade="BF"/>
        </w:rPr>
        <w:t xml:space="preserve">4.2 </w:t>
      </w:r>
      <w:r w:rsidR="004D4E5C" w:rsidRPr="003876B6">
        <w:rPr>
          <w:rFonts w:eastAsia="Times New Roman"/>
          <w:b/>
          <w:bCs/>
          <w:color w:val="943634" w:themeColor="accent2" w:themeShade="BF"/>
        </w:rPr>
        <w:t>Темы проектной деятельности, в которой принимает участие учитель</w:t>
      </w:r>
    </w:p>
    <w:tbl>
      <w:tblPr>
        <w:tblStyle w:val="a8"/>
        <w:tblW w:w="10348" w:type="dxa"/>
        <w:tblInd w:w="-459" w:type="dxa"/>
        <w:tblLook w:val="01E0" w:firstRow="1" w:lastRow="1" w:firstColumn="1" w:lastColumn="1" w:noHBand="0" w:noVBand="0"/>
      </w:tblPr>
      <w:tblGrid>
        <w:gridCol w:w="4347"/>
        <w:gridCol w:w="2930"/>
        <w:gridCol w:w="3071"/>
      </w:tblGrid>
      <w:tr w:rsidR="004D4E5C" w:rsidRPr="00F517E5" w:rsidTr="004D4E5C">
        <w:tc>
          <w:tcPr>
            <w:tcW w:w="4347" w:type="dxa"/>
            <w:vMerge w:val="restart"/>
          </w:tcPr>
          <w:p w:rsidR="004D4E5C" w:rsidRPr="003876B6" w:rsidRDefault="004D4E5C" w:rsidP="004D4E5C">
            <w:pPr>
              <w:tabs>
                <w:tab w:val="left" w:pos="720"/>
                <w:tab w:val="left" w:pos="900"/>
                <w:tab w:val="left" w:pos="1080"/>
              </w:tabs>
              <w:spacing w:line="360" w:lineRule="auto"/>
              <w:jc w:val="center"/>
              <w:rPr>
                <w:rFonts w:eastAsia="Times New Roman"/>
                <w:b/>
                <w:color w:val="365F91" w:themeColor="accent1" w:themeShade="BF"/>
              </w:rPr>
            </w:pPr>
            <w:r w:rsidRPr="003876B6">
              <w:rPr>
                <w:rFonts w:eastAsia="Times New Roman"/>
                <w:b/>
                <w:color w:val="365F91" w:themeColor="accent1" w:themeShade="BF"/>
              </w:rPr>
              <w:t>Названия проектов</w:t>
            </w:r>
          </w:p>
        </w:tc>
        <w:tc>
          <w:tcPr>
            <w:tcW w:w="6001" w:type="dxa"/>
            <w:gridSpan w:val="2"/>
          </w:tcPr>
          <w:p w:rsidR="004D4E5C" w:rsidRPr="003876B6" w:rsidRDefault="004D4E5C" w:rsidP="004D4E5C">
            <w:pPr>
              <w:tabs>
                <w:tab w:val="left" w:pos="720"/>
                <w:tab w:val="left" w:pos="900"/>
                <w:tab w:val="left" w:pos="1080"/>
              </w:tabs>
              <w:spacing w:line="360" w:lineRule="auto"/>
              <w:jc w:val="center"/>
              <w:rPr>
                <w:rFonts w:eastAsia="Times New Roman"/>
                <w:b/>
                <w:color w:val="365F91" w:themeColor="accent1" w:themeShade="BF"/>
              </w:rPr>
            </w:pPr>
            <w:r w:rsidRPr="003876B6">
              <w:rPr>
                <w:rFonts w:eastAsia="Times New Roman"/>
                <w:b/>
                <w:color w:val="365F91" w:themeColor="accent1" w:themeShade="BF"/>
              </w:rPr>
              <w:t>Статус учителя</w:t>
            </w:r>
          </w:p>
        </w:tc>
      </w:tr>
      <w:tr w:rsidR="004D4E5C" w:rsidRPr="00F517E5" w:rsidTr="004D4E5C">
        <w:tc>
          <w:tcPr>
            <w:tcW w:w="4347" w:type="dxa"/>
            <w:vMerge/>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p>
        </w:tc>
        <w:tc>
          <w:tcPr>
            <w:tcW w:w="2930"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Разработчик, организатор</w:t>
            </w:r>
          </w:p>
        </w:tc>
        <w:tc>
          <w:tcPr>
            <w:tcW w:w="3071"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Исполнитель</w:t>
            </w:r>
          </w:p>
        </w:tc>
      </w:tr>
      <w:tr w:rsidR="004D4E5C" w:rsidRPr="00F517E5" w:rsidTr="004D4E5C">
        <w:tc>
          <w:tcPr>
            <w:tcW w:w="4347"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Программа развития МОУ «Дыренская СОШ» «</w:t>
            </w:r>
            <w:proofErr w:type="spellStart"/>
            <w:r w:rsidRPr="003876B6">
              <w:rPr>
                <w:rFonts w:eastAsia="Times New Roman"/>
                <w:color w:val="365F91" w:themeColor="accent1" w:themeShade="BF"/>
              </w:rPr>
              <w:t>Дырен</w:t>
            </w:r>
            <w:proofErr w:type="spellEnd"/>
            <w:r w:rsidRPr="003876B6">
              <w:rPr>
                <w:rFonts w:eastAsia="Times New Roman"/>
                <w:color w:val="365F91" w:themeColor="accent1" w:themeShade="BF"/>
              </w:rPr>
              <w:t xml:space="preserve"> - территория сотрудничества на 2008-2012 </w:t>
            </w:r>
            <w:proofErr w:type="spellStart"/>
            <w:proofErr w:type="gramStart"/>
            <w:r w:rsidRPr="003876B6">
              <w:rPr>
                <w:rFonts w:eastAsia="Times New Roman"/>
                <w:color w:val="365F91" w:themeColor="accent1" w:themeShade="BF"/>
              </w:rPr>
              <w:t>гг</w:t>
            </w:r>
            <w:proofErr w:type="spellEnd"/>
            <w:proofErr w:type="gramEnd"/>
          </w:p>
        </w:tc>
        <w:tc>
          <w:tcPr>
            <w:tcW w:w="2930"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w:t>
            </w:r>
          </w:p>
        </w:tc>
        <w:tc>
          <w:tcPr>
            <w:tcW w:w="3071"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w:t>
            </w:r>
          </w:p>
        </w:tc>
      </w:tr>
      <w:tr w:rsidR="004D4E5C" w:rsidRPr="00F517E5" w:rsidTr="004D4E5C">
        <w:tc>
          <w:tcPr>
            <w:tcW w:w="4347"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 xml:space="preserve">Программа перспективного развития МБОУ «Дыренская СОШ» на 2011-2015 </w:t>
            </w:r>
            <w:proofErr w:type="spellStart"/>
            <w:proofErr w:type="gramStart"/>
            <w:r w:rsidRPr="003876B6">
              <w:rPr>
                <w:rFonts w:eastAsia="Times New Roman"/>
                <w:color w:val="365F91" w:themeColor="accent1" w:themeShade="BF"/>
              </w:rPr>
              <w:t>гг</w:t>
            </w:r>
            <w:proofErr w:type="spellEnd"/>
            <w:proofErr w:type="gramEnd"/>
          </w:p>
        </w:tc>
        <w:tc>
          <w:tcPr>
            <w:tcW w:w="2930"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w:t>
            </w:r>
          </w:p>
        </w:tc>
        <w:tc>
          <w:tcPr>
            <w:tcW w:w="3071" w:type="dxa"/>
          </w:tcPr>
          <w:p w:rsidR="004D4E5C" w:rsidRPr="003876B6" w:rsidRDefault="004D4E5C" w:rsidP="004D4E5C">
            <w:pPr>
              <w:tabs>
                <w:tab w:val="left" w:pos="720"/>
                <w:tab w:val="left" w:pos="900"/>
                <w:tab w:val="left" w:pos="1080"/>
              </w:tabs>
              <w:spacing w:line="360" w:lineRule="auto"/>
              <w:rPr>
                <w:rFonts w:eastAsia="Times New Roman"/>
                <w:color w:val="365F91" w:themeColor="accent1" w:themeShade="BF"/>
              </w:rPr>
            </w:pPr>
            <w:r w:rsidRPr="003876B6">
              <w:rPr>
                <w:rFonts w:eastAsia="Times New Roman"/>
                <w:color w:val="365F91" w:themeColor="accent1" w:themeShade="BF"/>
              </w:rPr>
              <w:t>+</w:t>
            </w:r>
          </w:p>
        </w:tc>
      </w:tr>
    </w:tbl>
    <w:p w:rsidR="004D4E5C" w:rsidRPr="00F517E5" w:rsidRDefault="004D4E5C" w:rsidP="004D4E5C">
      <w:pPr>
        <w:spacing w:line="360" w:lineRule="auto"/>
        <w:rPr>
          <w:rFonts w:eastAsia="Times New Roman"/>
          <w:b/>
          <w:bCs/>
          <w:color w:val="0D0D0D" w:themeColor="text1" w:themeTint="F2"/>
          <w:sz w:val="28"/>
          <w:szCs w:val="28"/>
        </w:rPr>
      </w:pPr>
    </w:p>
    <w:p w:rsidR="004D4E5C" w:rsidRPr="003876B6" w:rsidRDefault="003876B6" w:rsidP="003876B6">
      <w:pPr>
        <w:spacing w:line="276" w:lineRule="auto"/>
        <w:ind w:left="360"/>
        <w:rPr>
          <w:rFonts w:eastAsia="Times New Roman"/>
          <w:b/>
          <w:bCs/>
          <w:color w:val="943634" w:themeColor="accent2" w:themeShade="BF"/>
        </w:rPr>
      </w:pPr>
      <w:r>
        <w:rPr>
          <w:rFonts w:eastAsia="Times New Roman"/>
          <w:b/>
          <w:bCs/>
          <w:color w:val="943634" w:themeColor="accent2" w:themeShade="BF"/>
        </w:rPr>
        <w:t xml:space="preserve">4.3 </w:t>
      </w:r>
      <w:r w:rsidR="004D4E5C" w:rsidRPr="003876B6">
        <w:rPr>
          <w:rFonts w:eastAsia="Times New Roman"/>
          <w:b/>
          <w:bCs/>
          <w:color w:val="943634" w:themeColor="accent2" w:themeShade="BF"/>
        </w:rPr>
        <w:t>Темы выступлений на семинарах, форумах, конференциях</w:t>
      </w:r>
    </w:p>
    <w:p w:rsidR="004D4E5C" w:rsidRPr="00F517E5" w:rsidRDefault="004D4E5C" w:rsidP="004D4E5C">
      <w:pPr>
        <w:spacing w:line="276" w:lineRule="auto"/>
        <w:ind w:left="360"/>
        <w:jc w:val="center"/>
        <w:rPr>
          <w:rFonts w:eastAsia="Times New Roman"/>
          <w:b/>
          <w:bCs/>
          <w:color w:val="C00000"/>
          <w:sz w:val="28"/>
          <w:szCs w:val="28"/>
        </w:rPr>
      </w:pPr>
    </w:p>
    <w:tbl>
      <w:tblPr>
        <w:tblStyle w:val="a8"/>
        <w:tblpPr w:leftFromText="180" w:rightFromText="180" w:vertAnchor="text" w:horzAnchor="page" w:tblpX="1153" w:tblpY="45"/>
        <w:tblW w:w="10387" w:type="dxa"/>
        <w:tblLayout w:type="fixed"/>
        <w:tblLook w:val="04A0" w:firstRow="1" w:lastRow="0" w:firstColumn="1" w:lastColumn="0" w:noHBand="0" w:noVBand="1"/>
      </w:tblPr>
      <w:tblGrid>
        <w:gridCol w:w="2376"/>
        <w:gridCol w:w="3828"/>
        <w:gridCol w:w="1134"/>
        <w:gridCol w:w="1984"/>
        <w:gridCol w:w="1065"/>
      </w:tblGrid>
      <w:tr w:rsidR="004D4E5C" w:rsidRPr="00F517E5" w:rsidTr="004D4E5C">
        <w:tc>
          <w:tcPr>
            <w:tcW w:w="2376" w:type="dxa"/>
          </w:tcPr>
          <w:p w:rsidR="004D4E5C" w:rsidRPr="00D13AC1" w:rsidRDefault="004D4E5C" w:rsidP="004D4E5C">
            <w:pPr>
              <w:tabs>
                <w:tab w:val="left" w:pos="360"/>
              </w:tabs>
              <w:spacing w:before="100" w:beforeAutospacing="1" w:after="100" w:afterAutospacing="1" w:line="360" w:lineRule="auto"/>
              <w:jc w:val="center"/>
              <w:rPr>
                <w:rFonts w:eastAsia="Times New Roman"/>
                <w:b/>
                <w:color w:val="365F91" w:themeColor="accent1" w:themeShade="BF"/>
              </w:rPr>
            </w:pPr>
            <w:r w:rsidRPr="00D13AC1">
              <w:rPr>
                <w:rFonts w:eastAsia="Times New Roman"/>
                <w:b/>
                <w:color w:val="365F91" w:themeColor="accent1" w:themeShade="BF"/>
              </w:rPr>
              <w:t>Название мероприятия</w:t>
            </w:r>
          </w:p>
        </w:tc>
        <w:tc>
          <w:tcPr>
            <w:tcW w:w="3828" w:type="dxa"/>
          </w:tcPr>
          <w:p w:rsidR="004D4E5C" w:rsidRPr="00D13AC1" w:rsidRDefault="004D4E5C" w:rsidP="004D4E5C">
            <w:pPr>
              <w:spacing w:line="360" w:lineRule="auto"/>
              <w:rPr>
                <w:rFonts w:eastAsia="Times New Roman"/>
                <w:b/>
                <w:color w:val="365F91" w:themeColor="accent1" w:themeShade="BF"/>
              </w:rPr>
            </w:pPr>
          </w:p>
          <w:p w:rsidR="004D4E5C" w:rsidRPr="00D13AC1" w:rsidRDefault="004D4E5C" w:rsidP="004D4E5C">
            <w:pPr>
              <w:spacing w:line="360" w:lineRule="auto"/>
              <w:rPr>
                <w:rFonts w:eastAsia="Times New Roman"/>
                <w:b/>
                <w:color w:val="365F91" w:themeColor="accent1" w:themeShade="BF"/>
              </w:rPr>
            </w:pPr>
            <w:r w:rsidRPr="00D13AC1">
              <w:rPr>
                <w:rFonts w:eastAsia="Times New Roman"/>
                <w:b/>
                <w:color w:val="365F91" w:themeColor="accent1" w:themeShade="BF"/>
              </w:rPr>
              <w:t xml:space="preserve">               Тема</w:t>
            </w:r>
          </w:p>
        </w:tc>
        <w:tc>
          <w:tcPr>
            <w:tcW w:w="1134" w:type="dxa"/>
          </w:tcPr>
          <w:p w:rsidR="004D4E5C" w:rsidRPr="00D13AC1" w:rsidRDefault="004D4E5C" w:rsidP="004D4E5C">
            <w:pPr>
              <w:spacing w:line="360" w:lineRule="auto"/>
              <w:jc w:val="center"/>
              <w:rPr>
                <w:rFonts w:eastAsia="Times New Roman"/>
                <w:b/>
                <w:color w:val="365F91" w:themeColor="accent1" w:themeShade="BF"/>
              </w:rPr>
            </w:pPr>
          </w:p>
          <w:p w:rsidR="004D4E5C" w:rsidRPr="00D13AC1" w:rsidRDefault="004D4E5C" w:rsidP="004D4E5C">
            <w:pPr>
              <w:spacing w:line="360" w:lineRule="auto"/>
              <w:jc w:val="center"/>
              <w:rPr>
                <w:rFonts w:eastAsia="Times New Roman"/>
                <w:b/>
                <w:color w:val="365F91" w:themeColor="accent1" w:themeShade="BF"/>
              </w:rPr>
            </w:pPr>
            <w:r w:rsidRPr="00D13AC1">
              <w:rPr>
                <w:rFonts w:eastAsia="Times New Roman"/>
                <w:b/>
                <w:color w:val="365F91" w:themeColor="accent1" w:themeShade="BF"/>
              </w:rPr>
              <w:t>Вид работы</w:t>
            </w:r>
          </w:p>
        </w:tc>
        <w:tc>
          <w:tcPr>
            <w:tcW w:w="1984" w:type="dxa"/>
          </w:tcPr>
          <w:p w:rsidR="004D4E5C" w:rsidRPr="00D13AC1" w:rsidRDefault="004D4E5C" w:rsidP="004D4E5C">
            <w:pPr>
              <w:spacing w:line="360" w:lineRule="auto"/>
              <w:jc w:val="center"/>
              <w:rPr>
                <w:rFonts w:eastAsia="Times New Roman"/>
                <w:b/>
                <w:color w:val="365F91" w:themeColor="accent1" w:themeShade="BF"/>
              </w:rPr>
            </w:pPr>
          </w:p>
          <w:p w:rsidR="004D4E5C" w:rsidRPr="00D13AC1" w:rsidRDefault="004D4E5C" w:rsidP="004D4E5C">
            <w:pPr>
              <w:spacing w:line="360" w:lineRule="auto"/>
              <w:jc w:val="center"/>
              <w:rPr>
                <w:rFonts w:eastAsia="Times New Roman"/>
                <w:b/>
                <w:color w:val="365F91" w:themeColor="accent1" w:themeShade="BF"/>
              </w:rPr>
            </w:pPr>
            <w:r w:rsidRPr="00D13AC1">
              <w:rPr>
                <w:rFonts w:eastAsia="Times New Roman"/>
                <w:b/>
                <w:color w:val="365F91" w:themeColor="accent1" w:themeShade="BF"/>
              </w:rPr>
              <w:t>Уровень</w:t>
            </w:r>
          </w:p>
        </w:tc>
        <w:tc>
          <w:tcPr>
            <w:tcW w:w="1065" w:type="dxa"/>
          </w:tcPr>
          <w:p w:rsidR="004D4E5C" w:rsidRPr="00D13AC1" w:rsidRDefault="004D4E5C" w:rsidP="004D4E5C">
            <w:pPr>
              <w:spacing w:line="360" w:lineRule="auto"/>
              <w:jc w:val="center"/>
              <w:rPr>
                <w:rFonts w:eastAsia="Times New Roman"/>
                <w:b/>
                <w:color w:val="365F91" w:themeColor="accent1" w:themeShade="BF"/>
              </w:rPr>
            </w:pPr>
          </w:p>
          <w:p w:rsidR="004D4E5C" w:rsidRPr="00D13AC1" w:rsidRDefault="004D4E5C" w:rsidP="004D4E5C">
            <w:pPr>
              <w:spacing w:line="360" w:lineRule="auto"/>
              <w:jc w:val="center"/>
              <w:rPr>
                <w:rFonts w:eastAsia="Times New Roman"/>
                <w:b/>
                <w:color w:val="365F91" w:themeColor="accent1" w:themeShade="BF"/>
              </w:rPr>
            </w:pPr>
            <w:r w:rsidRPr="00D13AC1">
              <w:rPr>
                <w:rFonts w:eastAsia="Times New Roman"/>
                <w:b/>
                <w:color w:val="365F91" w:themeColor="accent1" w:themeShade="BF"/>
              </w:rPr>
              <w:t>Год</w:t>
            </w:r>
          </w:p>
        </w:tc>
      </w:tr>
      <w:tr w:rsidR="004D4E5C" w:rsidRPr="00F517E5" w:rsidTr="004D4E5C">
        <w:tc>
          <w:tcPr>
            <w:tcW w:w="2376"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Заседание педсовета школы</w:t>
            </w:r>
          </w:p>
          <w:p w:rsidR="004D4E5C" w:rsidRPr="003876B6" w:rsidRDefault="004D4E5C" w:rsidP="004D4E5C">
            <w:pPr>
              <w:spacing w:line="360" w:lineRule="auto"/>
              <w:rPr>
                <w:rFonts w:eastAsia="Times New Roman"/>
                <w:b/>
                <w:color w:val="365F91" w:themeColor="accent1" w:themeShade="BF"/>
              </w:rPr>
            </w:pPr>
          </w:p>
        </w:tc>
        <w:tc>
          <w:tcPr>
            <w:tcW w:w="3828"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Проектная деятельность в преподавании предметов естественного цикла</w:t>
            </w:r>
          </w:p>
        </w:tc>
        <w:tc>
          <w:tcPr>
            <w:tcW w:w="113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доклад</w:t>
            </w:r>
          </w:p>
        </w:tc>
        <w:tc>
          <w:tcPr>
            <w:tcW w:w="1984" w:type="dxa"/>
          </w:tcPr>
          <w:p w:rsidR="004D4E5C" w:rsidRPr="003876B6" w:rsidRDefault="004D4E5C" w:rsidP="004D4E5C">
            <w:pPr>
              <w:spacing w:line="360" w:lineRule="auto"/>
              <w:jc w:val="both"/>
              <w:rPr>
                <w:rFonts w:eastAsia="Times New Roman"/>
                <w:b/>
                <w:color w:val="365F91" w:themeColor="accent1" w:themeShade="BF"/>
              </w:rPr>
            </w:pPr>
            <w:r w:rsidRPr="003876B6">
              <w:rPr>
                <w:rFonts w:eastAsia="Times New Roman"/>
                <w:color w:val="365F91" w:themeColor="accent1" w:themeShade="BF"/>
              </w:rPr>
              <w:t>школьный</w:t>
            </w:r>
          </w:p>
        </w:tc>
        <w:tc>
          <w:tcPr>
            <w:tcW w:w="1065"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2008</w:t>
            </w:r>
          </w:p>
        </w:tc>
      </w:tr>
      <w:tr w:rsidR="004D4E5C" w:rsidRPr="00F517E5" w:rsidTr="004D4E5C">
        <w:tc>
          <w:tcPr>
            <w:tcW w:w="2376"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 xml:space="preserve">Семинар учителей химии </w:t>
            </w:r>
          </w:p>
        </w:tc>
        <w:tc>
          <w:tcPr>
            <w:tcW w:w="3828" w:type="dxa"/>
          </w:tcPr>
          <w:p w:rsidR="004D4E5C" w:rsidRPr="003876B6" w:rsidRDefault="004D4E5C" w:rsidP="004D4E5C">
            <w:pPr>
              <w:spacing w:line="360" w:lineRule="auto"/>
              <w:rPr>
                <w:rFonts w:eastAsia="Times New Roman"/>
                <w:b/>
                <w:color w:val="365F91" w:themeColor="accent1" w:themeShade="BF"/>
              </w:rPr>
            </w:pPr>
            <w:r w:rsidRPr="003876B6">
              <w:rPr>
                <w:rFonts w:eastAsia="Times New Roman"/>
                <w:color w:val="365F91" w:themeColor="accent1" w:themeShade="BF"/>
                <w:lang w:eastAsia="en-US"/>
              </w:rPr>
              <w:t>Подготовка к ЕГЭ по химии</w:t>
            </w:r>
          </w:p>
        </w:tc>
        <w:tc>
          <w:tcPr>
            <w:tcW w:w="113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доклад</w:t>
            </w:r>
          </w:p>
        </w:tc>
        <w:tc>
          <w:tcPr>
            <w:tcW w:w="198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 xml:space="preserve">муниципальный </w:t>
            </w:r>
          </w:p>
        </w:tc>
        <w:tc>
          <w:tcPr>
            <w:tcW w:w="1065"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2009</w:t>
            </w:r>
          </w:p>
        </w:tc>
      </w:tr>
      <w:tr w:rsidR="004D4E5C" w:rsidRPr="00F517E5" w:rsidTr="004D4E5C">
        <w:tc>
          <w:tcPr>
            <w:tcW w:w="2376"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Заседание педсовета школы</w:t>
            </w:r>
          </w:p>
        </w:tc>
        <w:tc>
          <w:tcPr>
            <w:tcW w:w="3828"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 xml:space="preserve">Индивидуализация и </w:t>
            </w:r>
            <w:proofErr w:type="spellStart"/>
            <w:r w:rsidRPr="003876B6">
              <w:rPr>
                <w:rFonts w:eastAsia="Times New Roman"/>
                <w:color w:val="365F91" w:themeColor="accent1" w:themeShade="BF"/>
              </w:rPr>
              <w:t>профилизация</w:t>
            </w:r>
            <w:proofErr w:type="spellEnd"/>
            <w:r w:rsidRPr="003876B6">
              <w:rPr>
                <w:rFonts w:eastAsia="Times New Roman"/>
                <w:color w:val="365F91" w:themeColor="accent1" w:themeShade="BF"/>
              </w:rPr>
              <w:t xml:space="preserve"> образования</w:t>
            </w:r>
          </w:p>
        </w:tc>
        <w:tc>
          <w:tcPr>
            <w:tcW w:w="113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доклад</w:t>
            </w:r>
          </w:p>
        </w:tc>
        <w:tc>
          <w:tcPr>
            <w:tcW w:w="198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школьный</w:t>
            </w:r>
          </w:p>
        </w:tc>
        <w:tc>
          <w:tcPr>
            <w:tcW w:w="1065"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2010</w:t>
            </w:r>
          </w:p>
        </w:tc>
      </w:tr>
      <w:tr w:rsidR="004D4E5C" w:rsidRPr="00F517E5" w:rsidTr="004D4E5C">
        <w:tc>
          <w:tcPr>
            <w:tcW w:w="2376"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Семинар учителей химии</w:t>
            </w:r>
          </w:p>
        </w:tc>
        <w:tc>
          <w:tcPr>
            <w:tcW w:w="3828" w:type="dxa"/>
          </w:tcPr>
          <w:p w:rsidR="004D4E5C" w:rsidRPr="003876B6" w:rsidRDefault="004D4E5C" w:rsidP="004D4E5C">
            <w:pPr>
              <w:spacing w:line="360" w:lineRule="auto"/>
              <w:jc w:val="both"/>
              <w:rPr>
                <w:rFonts w:eastAsia="Times New Roman"/>
                <w:color w:val="365F91" w:themeColor="accent1" w:themeShade="BF"/>
              </w:rPr>
            </w:pPr>
            <w:proofErr w:type="spellStart"/>
            <w:r w:rsidRPr="003876B6">
              <w:rPr>
                <w:rFonts w:eastAsia="Times New Roman"/>
                <w:color w:val="365F91" w:themeColor="accent1" w:themeShade="BF"/>
              </w:rPr>
              <w:t>Компетентностный</w:t>
            </w:r>
            <w:proofErr w:type="spellEnd"/>
            <w:r w:rsidRPr="003876B6">
              <w:rPr>
                <w:rFonts w:eastAsia="Times New Roman"/>
                <w:color w:val="365F91" w:themeColor="accent1" w:themeShade="BF"/>
              </w:rPr>
              <w:t xml:space="preserve"> подход в преподавании химии</w:t>
            </w:r>
          </w:p>
        </w:tc>
        <w:tc>
          <w:tcPr>
            <w:tcW w:w="113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доклад</w:t>
            </w:r>
          </w:p>
        </w:tc>
        <w:tc>
          <w:tcPr>
            <w:tcW w:w="198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муниципальный</w:t>
            </w:r>
          </w:p>
        </w:tc>
        <w:tc>
          <w:tcPr>
            <w:tcW w:w="1065"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2011</w:t>
            </w:r>
          </w:p>
        </w:tc>
      </w:tr>
      <w:tr w:rsidR="004D4E5C" w:rsidRPr="00F517E5" w:rsidTr="004D4E5C">
        <w:tc>
          <w:tcPr>
            <w:tcW w:w="2376"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Заседание педсовета школы</w:t>
            </w:r>
          </w:p>
        </w:tc>
        <w:tc>
          <w:tcPr>
            <w:tcW w:w="3828"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 xml:space="preserve">Формирование предметных и </w:t>
            </w:r>
            <w:proofErr w:type="spellStart"/>
            <w:r w:rsidRPr="003876B6">
              <w:rPr>
                <w:rFonts w:eastAsia="Times New Roman"/>
                <w:color w:val="365F91" w:themeColor="accent1" w:themeShade="BF"/>
              </w:rPr>
              <w:t>метапредметных</w:t>
            </w:r>
            <w:proofErr w:type="spellEnd"/>
            <w:r w:rsidRPr="003876B6">
              <w:rPr>
                <w:rFonts w:eastAsia="Times New Roman"/>
                <w:color w:val="365F91" w:themeColor="accent1" w:themeShade="BF"/>
              </w:rPr>
              <w:t xml:space="preserve"> умений школьников в условиях введения ФГОС</w:t>
            </w:r>
          </w:p>
        </w:tc>
        <w:tc>
          <w:tcPr>
            <w:tcW w:w="113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доклад и мастер-класс</w:t>
            </w:r>
          </w:p>
        </w:tc>
        <w:tc>
          <w:tcPr>
            <w:tcW w:w="1984" w:type="dxa"/>
          </w:tcPr>
          <w:p w:rsidR="004D4E5C" w:rsidRPr="003876B6" w:rsidRDefault="004D4E5C" w:rsidP="004D4E5C">
            <w:pPr>
              <w:spacing w:line="360" w:lineRule="auto"/>
              <w:jc w:val="both"/>
              <w:rPr>
                <w:rFonts w:eastAsia="Times New Roman"/>
                <w:color w:val="365F91" w:themeColor="accent1" w:themeShade="BF"/>
              </w:rPr>
            </w:pPr>
            <w:r w:rsidRPr="003876B6">
              <w:rPr>
                <w:rFonts w:eastAsia="Times New Roman"/>
                <w:color w:val="365F91" w:themeColor="accent1" w:themeShade="BF"/>
              </w:rPr>
              <w:t>школьный</w:t>
            </w:r>
          </w:p>
        </w:tc>
        <w:tc>
          <w:tcPr>
            <w:tcW w:w="1065" w:type="dxa"/>
          </w:tcPr>
          <w:p w:rsidR="004D4E5C" w:rsidRPr="003876B6" w:rsidRDefault="004D4E5C" w:rsidP="004D4E5C">
            <w:pPr>
              <w:spacing w:line="360" w:lineRule="auto"/>
              <w:rPr>
                <w:rFonts w:eastAsia="Times New Roman"/>
                <w:color w:val="365F91" w:themeColor="accent1" w:themeShade="BF"/>
              </w:rPr>
            </w:pPr>
            <w:r w:rsidRPr="003876B6">
              <w:rPr>
                <w:rFonts w:eastAsia="Times New Roman"/>
                <w:color w:val="365F91" w:themeColor="accent1" w:themeShade="BF"/>
              </w:rPr>
              <w:t>2012</w:t>
            </w:r>
          </w:p>
        </w:tc>
      </w:tr>
    </w:tbl>
    <w:p w:rsidR="004D4E5C" w:rsidRDefault="004D4E5C" w:rsidP="004D4E5C">
      <w:pPr>
        <w:spacing w:line="360" w:lineRule="auto"/>
        <w:ind w:right="-2"/>
        <w:rPr>
          <w:b/>
          <w:color w:val="C00000"/>
          <w:sz w:val="28"/>
          <w:szCs w:val="28"/>
        </w:rPr>
      </w:pPr>
    </w:p>
    <w:p w:rsidR="004D4E5C" w:rsidRDefault="004D4E5C" w:rsidP="004D4E5C">
      <w:pPr>
        <w:spacing w:line="360" w:lineRule="auto"/>
        <w:ind w:right="-2"/>
        <w:jc w:val="center"/>
        <w:rPr>
          <w:b/>
          <w:color w:val="C00000"/>
          <w:sz w:val="28"/>
          <w:szCs w:val="28"/>
        </w:rPr>
      </w:pPr>
    </w:p>
    <w:p w:rsidR="004D4E5C" w:rsidRPr="003876B6" w:rsidRDefault="003876B6" w:rsidP="003876B6">
      <w:pPr>
        <w:rPr>
          <w:b/>
          <w:bCs/>
          <w:color w:val="943634" w:themeColor="accent2" w:themeShade="BF"/>
        </w:rPr>
      </w:pPr>
      <w:r w:rsidRPr="003876B6">
        <w:rPr>
          <w:b/>
          <w:bCs/>
          <w:color w:val="943634" w:themeColor="accent2" w:themeShade="BF"/>
        </w:rPr>
        <w:t xml:space="preserve">4.4 </w:t>
      </w:r>
      <w:r w:rsidR="004D4E5C" w:rsidRPr="003876B6">
        <w:rPr>
          <w:b/>
          <w:bCs/>
          <w:color w:val="943634" w:themeColor="accent2" w:themeShade="BF"/>
        </w:rPr>
        <w:t>Распространение и обобщение собственного педагогического опыта</w:t>
      </w:r>
    </w:p>
    <w:p w:rsidR="004D4E5C" w:rsidRPr="005B7E04" w:rsidRDefault="004D4E5C" w:rsidP="004D4E5C">
      <w:pPr>
        <w:jc w:val="center"/>
        <w:rPr>
          <w:b/>
          <w:bCs/>
          <w:color w:val="C00000"/>
          <w:sz w:val="28"/>
          <w:szCs w:val="28"/>
        </w:rPr>
      </w:pPr>
    </w:p>
    <w:tbl>
      <w:tblPr>
        <w:tblStyle w:val="a8"/>
        <w:tblW w:w="10490" w:type="dxa"/>
        <w:tblInd w:w="-601" w:type="dxa"/>
        <w:tblLayout w:type="fixed"/>
        <w:tblLook w:val="04A0" w:firstRow="1" w:lastRow="0" w:firstColumn="1" w:lastColumn="0" w:noHBand="0" w:noVBand="1"/>
      </w:tblPr>
      <w:tblGrid>
        <w:gridCol w:w="567"/>
        <w:gridCol w:w="3261"/>
        <w:gridCol w:w="2693"/>
        <w:gridCol w:w="2126"/>
        <w:gridCol w:w="993"/>
        <w:gridCol w:w="850"/>
      </w:tblGrid>
      <w:tr w:rsidR="004D4E5C" w:rsidTr="003876B6">
        <w:tc>
          <w:tcPr>
            <w:tcW w:w="567" w:type="dxa"/>
          </w:tcPr>
          <w:p w:rsidR="004D4E5C" w:rsidRPr="005B7E04" w:rsidRDefault="004D4E5C" w:rsidP="004D4E5C">
            <w:pPr>
              <w:spacing w:line="360" w:lineRule="auto"/>
              <w:jc w:val="center"/>
              <w:rPr>
                <w:b/>
                <w:bCs/>
                <w:color w:val="002060"/>
              </w:rPr>
            </w:pPr>
            <w:r w:rsidRPr="005B7E04">
              <w:rPr>
                <w:b/>
                <w:bCs/>
                <w:color w:val="002060"/>
              </w:rPr>
              <w:t>№</w:t>
            </w:r>
          </w:p>
        </w:tc>
        <w:tc>
          <w:tcPr>
            <w:tcW w:w="3261" w:type="dxa"/>
          </w:tcPr>
          <w:p w:rsidR="004D4E5C" w:rsidRPr="005B7E04" w:rsidRDefault="004D4E5C" w:rsidP="004D4E5C">
            <w:pPr>
              <w:spacing w:line="360" w:lineRule="auto"/>
              <w:jc w:val="center"/>
              <w:rPr>
                <w:b/>
                <w:bCs/>
                <w:color w:val="002060"/>
              </w:rPr>
            </w:pPr>
            <w:r w:rsidRPr="005B7E04">
              <w:rPr>
                <w:b/>
                <w:bCs/>
                <w:color w:val="002060"/>
              </w:rPr>
              <w:t>Мероприятие</w:t>
            </w:r>
          </w:p>
          <w:p w:rsidR="004D4E5C" w:rsidRPr="005B7E04" w:rsidRDefault="004D4E5C" w:rsidP="004D4E5C">
            <w:pPr>
              <w:spacing w:line="360" w:lineRule="auto"/>
              <w:jc w:val="center"/>
              <w:rPr>
                <w:b/>
                <w:bCs/>
                <w:color w:val="002060"/>
              </w:rPr>
            </w:pPr>
          </w:p>
        </w:tc>
        <w:tc>
          <w:tcPr>
            <w:tcW w:w="2693" w:type="dxa"/>
          </w:tcPr>
          <w:p w:rsidR="004D4E5C" w:rsidRPr="005B7E04" w:rsidRDefault="004D4E5C" w:rsidP="004D4E5C">
            <w:pPr>
              <w:spacing w:line="360" w:lineRule="auto"/>
              <w:jc w:val="center"/>
              <w:rPr>
                <w:b/>
                <w:bCs/>
                <w:color w:val="002060"/>
              </w:rPr>
            </w:pPr>
            <w:r w:rsidRPr="005B7E04">
              <w:rPr>
                <w:b/>
                <w:bCs/>
                <w:color w:val="002060"/>
              </w:rPr>
              <w:t>Тема</w:t>
            </w:r>
          </w:p>
        </w:tc>
        <w:tc>
          <w:tcPr>
            <w:tcW w:w="2126" w:type="dxa"/>
          </w:tcPr>
          <w:p w:rsidR="004D4E5C" w:rsidRPr="005B7E04" w:rsidRDefault="004D4E5C" w:rsidP="004D4E5C">
            <w:pPr>
              <w:spacing w:line="360" w:lineRule="auto"/>
              <w:jc w:val="center"/>
              <w:rPr>
                <w:b/>
                <w:bCs/>
                <w:color w:val="002060"/>
              </w:rPr>
            </w:pPr>
            <w:r w:rsidRPr="005B7E04">
              <w:rPr>
                <w:b/>
                <w:bCs/>
                <w:color w:val="002060"/>
              </w:rPr>
              <w:t>Уровень</w:t>
            </w:r>
          </w:p>
        </w:tc>
        <w:tc>
          <w:tcPr>
            <w:tcW w:w="993" w:type="dxa"/>
          </w:tcPr>
          <w:p w:rsidR="004D4E5C" w:rsidRPr="005B7E04" w:rsidRDefault="004D4E5C" w:rsidP="004D4E5C">
            <w:pPr>
              <w:spacing w:line="360" w:lineRule="auto"/>
              <w:jc w:val="center"/>
              <w:rPr>
                <w:b/>
                <w:bCs/>
                <w:color w:val="002060"/>
              </w:rPr>
            </w:pPr>
            <w:r w:rsidRPr="005B7E04">
              <w:rPr>
                <w:b/>
                <w:bCs/>
                <w:color w:val="002060"/>
              </w:rPr>
              <w:t xml:space="preserve">Класс </w:t>
            </w:r>
          </w:p>
        </w:tc>
        <w:tc>
          <w:tcPr>
            <w:tcW w:w="850" w:type="dxa"/>
          </w:tcPr>
          <w:p w:rsidR="004D4E5C" w:rsidRPr="005B7E04" w:rsidRDefault="004D4E5C" w:rsidP="004D4E5C">
            <w:pPr>
              <w:spacing w:line="360" w:lineRule="auto"/>
              <w:jc w:val="center"/>
              <w:rPr>
                <w:b/>
                <w:bCs/>
                <w:color w:val="002060"/>
              </w:rPr>
            </w:pPr>
            <w:r w:rsidRPr="005B7E04">
              <w:rPr>
                <w:b/>
                <w:bCs/>
                <w:color w:val="002060"/>
              </w:rPr>
              <w:t xml:space="preserve">Год </w:t>
            </w:r>
          </w:p>
        </w:tc>
      </w:tr>
      <w:tr w:rsidR="004D4E5C" w:rsidRPr="0005432E" w:rsidTr="003876B6">
        <w:tc>
          <w:tcPr>
            <w:tcW w:w="567"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1</w:t>
            </w:r>
          </w:p>
        </w:tc>
        <w:tc>
          <w:tcPr>
            <w:tcW w:w="3261"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Открытый  интегрированный урок химии и биологии  с использованием ИКТ </w:t>
            </w:r>
          </w:p>
        </w:tc>
        <w:tc>
          <w:tcPr>
            <w:tcW w:w="2693" w:type="dxa"/>
          </w:tcPr>
          <w:p w:rsidR="004D4E5C" w:rsidRPr="003876B6" w:rsidRDefault="004D4E5C" w:rsidP="003876B6">
            <w:pPr>
              <w:spacing w:line="360" w:lineRule="auto"/>
              <w:rPr>
                <w:bCs/>
                <w:color w:val="365F91" w:themeColor="accent1" w:themeShade="BF"/>
              </w:rPr>
            </w:pPr>
            <w:r w:rsidRPr="003876B6">
              <w:rPr>
                <w:bCs/>
                <w:color w:val="365F91" w:themeColor="accent1" w:themeShade="BF"/>
              </w:rPr>
              <w:t>Белки как высокомолекулярные соединения</w:t>
            </w:r>
          </w:p>
        </w:tc>
        <w:tc>
          <w:tcPr>
            <w:tcW w:w="2126" w:type="dxa"/>
          </w:tcPr>
          <w:p w:rsidR="004D4E5C" w:rsidRPr="003876B6" w:rsidRDefault="004D4E5C" w:rsidP="003876B6">
            <w:pPr>
              <w:spacing w:line="360" w:lineRule="auto"/>
              <w:rPr>
                <w:bCs/>
                <w:color w:val="365F91" w:themeColor="accent1" w:themeShade="BF"/>
              </w:rPr>
            </w:pPr>
            <w:r w:rsidRPr="003876B6">
              <w:rPr>
                <w:bCs/>
                <w:color w:val="365F91" w:themeColor="accent1" w:themeShade="BF"/>
              </w:rPr>
              <w:t>муниципальный</w:t>
            </w:r>
          </w:p>
        </w:tc>
        <w:tc>
          <w:tcPr>
            <w:tcW w:w="993"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10</w:t>
            </w:r>
          </w:p>
        </w:tc>
        <w:tc>
          <w:tcPr>
            <w:tcW w:w="850"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2009</w:t>
            </w:r>
          </w:p>
        </w:tc>
      </w:tr>
      <w:tr w:rsidR="004D4E5C" w:rsidRPr="0005432E" w:rsidTr="003876B6">
        <w:tc>
          <w:tcPr>
            <w:tcW w:w="567"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lastRenderedPageBreak/>
              <w:t>2</w:t>
            </w:r>
          </w:p>
        </w:tc>
        <w:tc>
          <w:tcPr>
            <w:tcW w:w="3261"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Открытый проектный урок </w:t>
            </w:r>
          </w:p>
        </w:tc>
        <w:tc>
          <w:tcPr>
            <w:tcW w:w="2693"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Кислотные дожди </w:t>
            </w:r>
          </w:p>
        </w:tc>
        <w:tc>
          <w:tcPr>
            <w:tcW w:w="2126"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школьный</w:t>
            </w:r>
          </w:p>
        </w:tc>
        <w:tc>
          <w:tcPr>
            <w:tcW w:w="993"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9</w:t>
            </w:r>
          </w:p>
        </w:tc>
        <w:tc>
          <w:tcPr>
            <w:tcW w:w="850"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2010</w:t>
            </w:r>
          </w:p>
        </w:tc>
      </w:tr>
      <w:tr w:rsidR="004D4E5C" w:rsidRPr="0005432E" w:rsidTr="003876B6">
        <w:tc>
          <w:tcPr>
            <w:tcW w:w="567"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3</w:t>
            </w:r>
          </w:p>
        </w:tc>
        <w:tc>
          <w:tcPr>
            <w:tcW w:w="3261"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Мастер-класс к педсовету</w:t>
            </w:r>
          </w:p>
        </w:tc>
        <w:tc>
          <w:tcPr>
            <w:tcW w:w="2693"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Порядок и хаос: польза систем и систематизаций (на примере таблицы химических элементов </w:t>
            </w:r>
            <w:proofErr w:type="spellStart"/>
            <w:r w:rsidRPr="003876B6">
              <w:rPr>
                <w:bCs/>
                <w:color w:val="365F91" w:themeColor="accent1" w:themeShade="BF"/>
              </w:rPr>
              <w:t>Д.И.Менделеева</w:t>
            </w:r>
            <w:proofErr w:type="spellEnd"/>
            <w:r w:rsidRPr="003876B6">
              <w:rPr>
                <w:bCs/>
                <w:color w:val="365F91" w:themeColor="accent1" w:themeShade="BF"/>
              </w:rPr>
              <w:t>)</w:t>
            </w:r>
          </w:p>
        </w:tc>
        <w:tc>
          <w:tcPr>
            <w:tcW w:w="2126"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школьный</w:t>
            </w:r>
          </w:p>
        </w:tc>
        <w:tc>
          <w:tcPr>
            <w:tcW w:w="993"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9</w:t>
            </w:r>
          </w:p>
        </w:tc>
        <w:tc>
          <w:tcPr>
            <w:tcW w:w="850"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2012</w:t>
            </w:r>
          </w:p>
        </w:tc>
      </w:tr>
    </w:tbl>
    <w:p w:rsidR="004D4E5C" w:rsidRDefault="004D4E5C" w:rsidP="004D4E5C">
      <w:pPr>
        <w:spacing w:line="360" w:lineRule="auto"/>
        <w:ind w:right="-2"/>
        <w:jc w:val="center"/>
        <w:rPr>
          <w:b/>
          <w:color w:val="C00000"/>
          <w:sz w:val="28"/>
          <w:szCs w:val="28"/>
        </w:rPr>
      </w:pPr>
    </w:p>
    <w:p w:rsidR="004D4E5C" w:rsidRDefault="004D4E5C" w:rsidP="004D4E5C">
      <w:pPr>
        <w:spacing w:line="360" w:lineRule="auto"/>
        <w:ind w:right="-2"/>
        <w:rPr>
          <w:b/>
          <w:color w:val="C00000"/>
          <w:sz w:val="28"/>
          <w:szCs w:val="28"/>
        </w:rPr>
      </w:pPr>
    </w:p>
    <w:p w:rsidR="004D4E5C" w:rsidRPr="003876B6" w:rsidRDefault="003876B6" w:rsidP="003876B6">
      <w:pPr>
        <w:spacing w:line="360" w:lineRule="auto"/>
        <w:ind w:right="-2"/>
        <w:rPr>
          <w:b/>
          <w:color w:val="943634" w:themeColor="accent2" w:themeShade="BF"/>
        </w:rPr>
      </w:pPr>
      <w:r w:rsidRPr="003876B6">
        <w:rPr>
          <w:b/>
          <w:color w:val="943634" w:themeColor="accent2" w:themeShade="BF"/>
        </w:rPr>
        <w:t xml:space="preserve">4.5 </w:t>
      </w:r>
      <w:r w:rsidR="004D4E5C" w:rsidRPr="003876B6">
        <w:rPr>
          <w:b/>
          <w:color w:val="943634" w:themeColor="accent2" w:themeShade="BF"/>
        </w:rPr>
        <w:t>Статус учителя в системе повышения квалификации и методической работы</w:t>
      </w:r>
    </w:p>
    <w:tbl>
      <w:tblPr>
        <w:tblStyle w:val="a8"/>
        <w:tblW w:w="10490" w:type="dxa"/>
        <w:tblInd w:w="-601" w:type="dxa"/>
        <w:tblLook w:val="04A0" w:firstRow="1" w:lastRow="0" w:firstColumn="1" w:lastColumn="0" w:noHBand="0" w:noVBand="1"/>
      </w:tblPr>
      <w:tblGrid>
        <w:gridCol w:w="3696"/>
        <w:gridCol w:w="3959"/>
        <w:gridCol w:w="2835"/>
      </w:tblGrid>
      <w:tr w:rsidR="004D4E5C" w:rsidTr="004D4E5C">
        <w:tc>
          <w:tcPr>
            <w:tcW w:w="3696" w:type="dxa"/>
          </w:tcPr>
          <w:p w:rsidR="004D4E5C" w:rsidRPr="00D13AC1" w:rsidRDefault="004D4E5C" w:rsidP="004D4E5C">
            <w:pPr>
              <w:spacing w:line="360" w:lineRule="auto"/>
              <w:ind w:right="-2"/>
              <w:jc w:val="center"/>
              <w:rPr>
                <w:b/>
                <w:color w:val="365F91" w:themeColor="accent1" w:themeShade="BF"/>
              </w:rPr>
            </w:pPr>
            <w:r w:rsidRPr="00D13AC1">
              <w:rPr>
                <w:b/>
                <w:color w:val="365F91" w:themeColor="accent1" w:themeShade="BF"/>
              </w:rPr>
              <w:t xml:space="preserve">Статус </w:t>
            </w:r>
          </w:p>
        </w:tc>
        <w:tc>
          <w:tcPr>
            <w:tcW w:w="3959" w:type="dxa"/>
          </w:tcPr>
          <w:p w:rsidR="004D4E5C" w:rsidRPr="00D13AC1" w:rsidRDefault="004D4E5C" w:rsidP="004D4E5C">
            <w:pPr>
              <w:spacing w:line="360" w:lineRule="auto"/>
              <w:ind w:right="-2"/>
              <w:jc w:val="center"/>
              <w:rPr>
                <w:b/>
                <w:color w:val="365F91" w:themeColor="accent1" w:themeShade="BF"/>
              </w:rPr>
            </w:pPr>
            <w:r w:rsidRPr="00D13AC1">
              <w:rPr>
                <w:b/>
                <w:color w:val="365F91" w:themeColor="accent1" w:themeShade="BF"/>
              </w:rPr>
              <w:t xml:space="preserve">Предметная деятельность </w:t>
            </w:r>
          </w:p>
        </w:tc>
        <w:tc>
          <w:tcPr>
            <w:tcW w:w="2835" w:type="dxa"/>
          </w:tcPr>
          <w:p w:rsidR="004D4E5C" w:rsidRPr="00D13AC1" w:rsidRDefault="004D4E5C" w:rsidP="004D4E5C">
            <w:pPr>
              <w:spacing w:line="360" w:lineRule="auto"/>
              <w:ind w:right="-2"/>
              <w:rPr>
                <w:b/>
                <w:color w:val="365F91" w:themeColor="accent1" w:themeShade="BF"/>
              </w:rPr>
            </w:pPr>
            <w:r w:rsidRPr="00D13AC1">
              <w:rPr>
                <w:b/>
                <w:color w:val="365F91" w:themeColor="accent1" w:themeShade="BF"/>
              </w:rPr>
              <w:t xml:space="preserve">Год </w:t>
            </w:r>
          </w:p>
        </w:tc>
      </w:tr>
      <w:tr w:rsidR="004D4E5C" w:rsidTr="004D4E5C">
        <w:tc>
          <w:tcPr>
            <w:tcW w:w="3696"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 xml:space="preserve">Член ШЭГ </w:t>
            </w:r>
          </w:p>
        </w:tc>
        <w:tc>
          <w:tcPr>
            <w:tcW w:w="3959"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Экспертиза стимулирующей части Фот</w:t>
            </w:r>
          </w:p>
        </w:tc>
        <w:tc>
          <w:tcPr>
            <w:tcW w:w="2835"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2008-2010г</w:t>
            </w:r>
          </w:p>
        </w:tc>
      </w:tr>
      <w:tr w:rsidR="004D4E5C" w:rsidTr="004D4E5C">
        <w:tc>
          <w:tcPr>
            <w:tcW w:w="3696"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Член ШРГ</w:t>
            </w:r>
          </w:p>
        </w:tc>
        <w:tc>
          <w:tcPr>
            <w:tcW w:w="3959"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Специалист по мониторингу и введению НСОТ, НФП, организации семинаров и обучению, развитие школьной образовательной сети и обеспечению условий для получения качественного образования</w:t>
            </w:r>
          </w:p>
        </w:tc>
        <w:tc>
          <w:tcPr>
            <w:tcW w:w="2835" w:type="dxa"/>
          </w:tcPr>
          <w:p w:rsidR="004D4E5C" w:rsidRPr="003876B6" w:rsidRDefault="004D4E5C" w:rsidP="004D4E5C">
            <w:pPr>
              <w:spacing w:line="360" w:lineRule="auto"/>
              <w:ind w:right="-2"/>
              <w:rPr>
                <w:color w:val="365F91" w:themeColor="accent1" w:themeShade="BF"/>
              </w:rPr>
            </w:pPr>
            <w:r w:rsidRPr="003876B6">
              <w:rPr>
                <w:color w:val="365F91" w:themeColor="accent1" w:themeShade="BF"/>
              </w:rPr>
              <w:t>2008-2012</w:t>
            </w:r>
          </w:p>
        </w:tc>
      </w:tr>
    </w:tbl>
    <w:p w:rsidR="004D4E5C" w:rsidRDefault="004D4E5C" w:rsidP="004D4E5C">
      <w:pPr>
        <w:spacing w:line="360" w:lineRule="auto"/>
        <w:ind w:right="-2"/>
        <w:jc w:val="center"/>
        <w:rPr>
          <w:b/>
          <w:color w:val="C00000"/>
          <w:sz w:val="28"/>
          <w:szCs w:val="28"/>
        </w:rPr>
      </w:pPr>
    </w:p>
    <w:p w:rsidR="004D4E5C" w:rsidRPr="003876B6" w:rsidRDefault="003876B6" w:rsidP="003876B6">
      <w:pPr>
        <w:tabs>
          <w:tab w:val="left" w:pos="0"/>
          <w:tab w:val="left" w:pos="900"/>
          <w:tab w:val="left" w:pos="1080"/>
        </w:tabs>
        <w:spacing w:line="360" w:lineRule="auto"/>
        <w:rPr>
          <w:rFonts w:eastAsia="Times New Roman"/>
          <w:b/>
          <w:color w:val="943634" w:themeColor="accent2" w:themeShade="BF"/>
        </w:rPr>
      </w:pPr>
      <w:r w:rsidRPr="003876B6">
        <w:rPr>
          <w:rFonts w:eastAsia="Times New Roman"/>
          <w:b/>
          <w:color w:val="943634" w:themeColor="accent2" w:themeShade="BF"/>
        </w:rPr>
        <w:t xml:space="preserve">4.6 </w:t>
      </w:r>
      <w:r w:rsidR="004D4E5C" w:rsidRPr="003876B6">
        <w:rPr>
          <w:rFonts w:eastAsia="Times New Roman"/>
          <w:b/>
          <w:color w:val="943634" w:themeColor="accent2" w:themeShade="BF"/>
        </w:rPr>
        <w:t>Сотрудничество с учреждениями профессионального образования</w:t>
      </w:r>
    </w:p>
    <w:p w:rsidR="004D4E5C" w:rsidRPr="003876B6" w:rsidRDefault="004D4E5C" w:rsidP="004D4E5C">
      <w:pPr>
        <w:tabs>
          <w:tab w:val="left" w:pos="1080"/>
          <w:tab w:val="num" w:pos="1140"/>
        </w:tabs>
        <w:spacing w:line="360" w:lineRule="auto"/>
        <w:jc w:val="both"/>
        <w:rPr>
          <w:rFonts w:eastAsia="Times New Roman"/>
          <w:color w:val="365F91" w:themeColor="accent1" w:themeShade="BF"/>
        </w:rPr>
      </w:pPr>
      <w:r w:rsidRPr="003876B6">
        <w:rPr>
          <w:rFonts w:eastAsia="Times New Roman"/>
          <w:color w:val="365F91" w:themeColor="accent1" w:themeShade="BF"/>
        </w:rPr>
        <w:t>Формы сотрудничества в области воспитания и дополнительного образования учащихся класса</w:t>
      </w:r>
    </w:p>
    <w:tbl>
      <w:tblPr>
        <w:tblW w:w="10193" w:type="dxa"/>
        <w:jc w:val="center"/>
        <w:tblInd w:w="-1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6"/>
        <w:gridCol w:w="6297"/>
      </w:tblGrid>
      <w:tr w:rsidR="004D4E5C" w:rsidRPr="003876B6" w:rsidTr="004D4E5C">
        <w:trPr>
          <w:jc w:val="center"/>
        </w:trPr>
        <w:tc>
          <w:tcPr>
            <w:tcW w:w="3896" w:type="dxa"/>
          </w:tcPr>
          <w:p w:rsidR="004D4E5C" w:rsidRPr="003876B6" w:rsidRDefault="004D4E5C" w:rsidP="004D4E5C">
            <w:pPr>
              <w:tabs>
                <w:tab w:val="left" w:pos="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Образовательное учреждение</w:t>
            </w:r>
          </w:p>
        </w:tc>
        <w:tc>
          <w:tcPr>
            <w:tcW w:w="6297" w:type="dxa"/>
          </w:tcPr>
          <w:p w:rsidR="004D4E5C" w:rsidRPr="003876B6" w:rsidRDefault="004D4E5C" w:rsidP="004D4E5C">
            <w:pPr>
              <w:tabs>
                <w:tab w:val="left" w:pos="0"/>
                <w:tab w:val="left" w:pos="900"/>
                <w:tab w:val="left" w:pos="1080"/>
              </w:tabs>
              <w:spacing w:line="360" w:lineRule="auto"/>
              <w:jc w:val="both"/>
              <w:rPr>
                <w:rFonts w:eastAsia="Times New Roman"/>
                <w:b/>
                <w:color w:val="365F91" w:themeColor="accent1" w:themeShade="BF"/>
              </w:rPr>
            </w:pPr>
            <w:r w:rsidRPr="003876B6">
              <w:rPr>
                <w:rFonts w:eastAsia="Times New Roman"/>
                <w:b/>
                <w:color w:val="365F91" w:themeColor="accent1" w:themeShade="BF"/>
              </w:rPr>
              <w:t>Формы сотрудничества</w:t>
            </w:r>
          </w:p>
        </w:tc>
      </w:tr>
      <w:tr w:rsidR="004D4E5C" w:rsidRPr="003876B6" w:rsidTr="004D4E5C">
        <w:trPr>
          <w:jc w:val="center"/>
        </w:trPr>
        <w:tc>
          <w:tcPr>
            <w:tcW w:w="3896"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Школы района</w:t>
            </w:r>
          </w:p>
        </w:tc>
        <w:tc>
          <w:tcPr>
            <w:tcW w:w="6297"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 xml:space="preserve">Семинары, мастер - классы, консультации по подготовке открытых уроков и мероприятий, организации профильного обучения </w:t>
            </w:r>
          </w:p>
        </w:tc>
      </w:tr>
      <w:tr w:rsidR="004D4E5C" w:rsidRPr="003876B6" w:rsidTr="004D4E5C">
        <w:trPr>
          <w:jc w:val="center"/>
        </w:trPr>
        <w:tc>
          <w:tcPr>
            <w:tcW w:w="3896"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proofErr w:type="spellStart"/>
            <w:r w:rsidRPr="003876B6">
              <w:rPr>
                <w:rFonts w:eastAsia="Times New Roman"/>
                <w:color w:val="365F91" w:themeColor="accent1" w:themeShade="BF"/>
              </w:rPr>
              <w:t>РЦДЮТиК</w:t>
            </w:r>
            <w:proofErr w:type="spellEnd"/>
          </w:p>
        </w:tc>
        <w:tc>
          <w:tcPr>
            <w:tcW w:w="6297"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Сетевое взаимодействие по программам «Гид-проводник», «Экологический туризм»</w:t>
            </w:r>
          </w:p>
        </w:tc>
      </w:tr>
      <w:tr w:rsidR="004D4E5C" w:rsidRPr="003876B6" w:rsidTr="004D4E5C">
        <w:trPr>
          <w:jc w:val="center"/>
        </w:trPr>
        <w:tc>
          <w:tcPr>
            <w:tcW w:w="3896"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МБОУ ДОД «ДЭЦ «</w:t>
            </w:r>
            <w:proofErr w:type="spellStart"/>
            <w:r w:rsidRPr="003876B6">
              <w:rPr>
                <w:rFonts w:eastAsia="Times New Roman"/>
                <w:color w:val="365F91" w:themeColor="accent1" w:themeShade="BF"/>
              </w:rPr>
              <w:t>Юктэ</w:t>
            </w:r>
            <w:proofErr w:type="spellEnd"/>
            <w:r w:rsidRPr="003876B6">
              <w:rPr>
                <w:rFonts w:eastAsia="Times New Roman"/>
                <w:color w:val="365F91" w:themeColor="accent1" w:themeShade="BF"/>
              </w:rPr>
              <w:t>»»</w:t>
            </w:r>
          </w:p>
        </w:tc>
        <w:tc>
          <w:tcPr>
            <w:tcW w:w="6297" w:type="dxa"/>
          </w:tcPr>
          <w:p w:rsidR="004D4E5C" w:rsidRPr="003876B6" w:rsidRDefault="004D4E5C" w:rsidP="004D4E5C">
            <w:pPr>
              <w:tabs>
                <w:tab w:val="left" w:pos="0"/>
                <w:tab w:val="left" w:pos="900"/>
                <w:tab w:val="left" w:pos="1080"/>
              </w:tabs>
              <w:spacing w:line="360" w:lineRule="auto"/>
              <w:jc w:val="both"/>
              <w:rPr>
                <w:rFonts w:eastAsia="Times New Roman"/>
                <w:color w:val="365F91" w:themeColor="accent1" w:themeShade="BF"/>
              </w:rPr>
            </w:pPr>
            <w:r w:rsidRPr="003876B6">
              <w:rPr>
                <w:rFonts w:eastAsia="Times New Roman"/>
                <w:color w:val="365F91" w:themeColor="accent1" w:themeShade="BF"/>
              </w:rPr>
              <w:t>Семинары, мастер - классы, консультации по подготовке мероприятий по внеурочной деятельности</w:t>
            </w:r>
          </w:p>
        </w:tc>
      </w:tr>
    </w:tbl>
    <w:p w:rsidR="004D4E5C" w:rsidRPr="003876B6" w:rsidRDefault="004D4E5C" w:rsidP="004D4E5C">
      <w:pPr>
        <w:spacing w:line="360" w:lineRule="auto"/>
        <w:ind w:right="-2"/>
        <w:jc w:val="center"/>
        <w:rPr>
          <w:b/>
          <w:color w:val="365F91" w:themeColor="accent1" w:themeShade="BF"/>
        </w:rPr>
      </w:pPr>
    </w:p>
    <w:p w:rsidR="004D4E5C" w:rsidRDefault="004D4E5C" w:rsidP="004D4E5C">
      <w:pPr>
        <w:spacing w:line="360" w:lineRule="auto"/>
        <w:ind w:right="-143"/>
        <w:jc w:val="center"/>
        <w:rPr>
          <w:b/>
          <w:color w:val="C00000"/>
          <w:sz w:val="28"/>
          <w:szCs w:val="28"/>
        </w:rPr>
      </w:pPr>
    </w:p>
    <w:p w:rsidR="004D4E5C" w:rsidRPr="003876B6" w:rsidRDefault="003876B6" w:rsidP="003876B6">
      <w:pPr>
        <w:spacing w:line="360" w:lineRule="auto"/>
        <w:ind w:right="-143"/>
        <w:rPr>
          <w:b/>
          <w:color w:val="943634" w:themeColor="accent2" w:themeShade="BF"/>
        </w:rPr>
      </w:pPr>
      <w:r w:rsidRPr="003876B6">
        <w:rPr>
          <w:b/>
          <w:color w:val="943634" w:themeColor="accent2" w:themeShade="BF"/>
        </w:rPr>
        <w:t xml:space="preserve">4.7 </w:t>
      </w:r>
      <w:r w:rsidR="004D4E5C" w:rsidRPr="003876B6">
        <w:rPr>
          <w:b/>
          <w:color w:val="943634" w:themeColor="accent2" w:themeShade="BF"/>
        </w:rPr>
        <w:t xml:space="preserve">Результативность участия в работе МО, организация и проведение </w:t>
      </w:r>
    </w:p>
    <w:p w:rsidR="004D4E5C" w:rsidRPr="003876B6" w:rsidRDefault="004D4E5C" w:rsidP="003876B6">
      <w:pPr>
        <w:spacing w:line="360" w:lineRule="auto"/>
        <w:ind w:right="-143"/>
        <w:rPr>
          <w:b/>
          <w:color w:val="943634" w:themeColor="accent2" w:themeShade="BF"/>
        </w:rPr>
      </w:pPr>
      <w:r w:rsidRPr="003876B6">
        <w:rPr>
          <w:b/>
          <w:color w:val="943634" w:themeColor="accent2" w:themeShade="BF"/>
        </w:rPr>
        <w:t>семинаров, «круглых столов», мастер-классов</w:t>
      </w:r>
    </w:p>
    <w:tbl>
      <w:tblPr>
        <w:tblW w:w="10177" w:type="dxa"/>
        <w:jc w:val="center"/>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6486"/>
      </w:tblGrid>
      <w:tr w:rsidR="004D4E5C" w:rsidRPr="00AD0B42" w:rsidTr="004D4E5C">
        <w:trPr>
          <w:jc w:val="center"/>
        </w:trPr>
        <w:tc>
          <w:tcPr>
            <w:tcW w:w="3691" w:type="dxa"/>
          </w:tcPr>
          <w:p w:rsidR="004D4E5C" w:rsidRPr="00D13AC1" w:rsidRDefault="004D4E5C" w:rsidP="004D4E5C">
            <w:pPr>
              <w:spacing w:line="360"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Мероприятие</w:t>
            </w:r>
          </w:p>
        </w:tc>
        <w:tc>
          <w:tcPr>
            <w:tcW w:w="6486" w:type="dxa"/>
          </w:tcPr>
          <w:p w:rsidR="004D4E5C" w:rsidRPr="00D13AC1" w:rsidRDefault="004D4E5C" w:rsidP="004D4E5C">
            <w:pPr>
              <w:spacing w:line="360"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Деятельность учителя</w:t>
            </w:r>
          </w:p>
        </w:tc>
      </w:tr>
      <w:tr w:rsidR="004D4E5C" w:rsidRPr="003876B6" w:rsidTr="004D4E5C">
        <w:trPr>
          <w:jc w:val="center"/>
        </w:trPr>
        <w:tc>
          <w:tcPr>
            <w:tcW w:w="3691" w:type="dxa"/>
          </w:tcPr>
          <w:p w:rsidR="004D4E5C" w:rsidRPr="003876B6" w:rsidRDefault="004D4E5C" w:rsidP="004D4E5C">
            <w:pPr>
              <w:pStyle w:val="a9"/>
              <w:spacing w:line="360" w:lineRule="auto"/>
              <w:rPr>
                <w:rFonts w:ascii="Times New Roman" w:hAnsi="Times New Roman" w:cs="Times New Roman"/>
                <w:color w:val="365F91" w:themeColor="accent1" w:themeShade="BF"/>
                <w:sz w:val="24"/>
                <w:szCs w:val="24"/>
              </w:rPr>
            </w:pPr>
            <w:r w:rsidRPr="003876B6">
              <w:rPr>
                <w:rFonts w:ascii="Times New Roman" w:hAnsi="Times New Roman" w:cs="Times New Roman"/>
                <w:color w:val="365F91" w:themeColor="accent1" w:themeShade="BF"/>
                <w:sz w:val="24"/>
                <w:szCs w:val="24"/>
              </w:rPr>
              <w:t xml:space="preserve">Заседание МО естественных наук  школы </w:t>
            </w:r>
          </w:p>
          <w:p w:rsidR="004D4E5C" w:rsidRPr="003876B6" w:rsidRDefault="004D4E5C" w:rsidP="004D4E5C">
            <w:pPr>
              <w:pStyle w:val="a9"/>
              <w:spacing w:line="360" w:lineRule="auto"/>
              <w:rPr>
                <w:rFonts w:ascii="Times New Roman" w:hAnsi="Times New Roman" w:cs="Times New Roman"/>
                <w:color w:val="365F91" w:themeColor="accent1" w:themeShade="BF"/>
                <w:sz w:val="24"/>
                <w:szCs w:val="24"/>
              </w:rPr>
            </w:pPr>
            <w:r w:rsidRPr="003876B6">
              <w:rPr>
                <w:rFonts w:ascii="Times New Roman" w:hAnsi="Times New Roman" w:cs="Times New Roman"/>
                <w:color w:val="365F91" w:themeColor="accent1" w:themeShade="BF"/>
                <w:sz w:val="24"/>
                <w:szCs w:val="24"/>
              </w:rPr>
              <w:t xml:space="preserve">2008-2012 </w:t>
            </w:r>
            <w:proofErr w:type="spellStart"/>
            <w:proofErr w:type="gramStart"/>
            <w:r w:rsidRPr="003876B6">
              <w:rPr>
                <w:rFonts w:ascii="Times New Roman" w:hAnsi="Times New Roman" w:cs="Times New Roman"/>
                <w:color w:val="365F91" w:themeColor="accent1" w:themeShade="BF"/>
                <w:sz w:val="24"/>
                <w:szCs w:val="24"/>
              </w:rPr>
              <w:t>гг</w:t>
            </w:r>
            <w:proofErr w:type="spellEnd"/>
            <w:proofErr w:type="gramEnd"/>
          </w:p>
        </w:tc>
        <w:tc>
          <w:tcPr>
            <w:tcW w:w="6486" w:type="dxa"/>
          </w:tcPr>
          <w:p w:rsidR="004D4E5C" w:rsidRPr="003876B6" w:rsidRDefault="004D4E5C" w:rsidP="004D4E5C">
            <w:pPr>
              <w:pStyle w:val="a9"/>
              <w:spacing w:line="360" w:lineRule="auto"/>
              <w:rPr>
                <w:rFonts w:ascii="Times New Roman" w:hAnsi="Times New Roman" w:cs="Times New Roman"/>
                <w:color w:val="365F91" w:themeColor="accent1" w:themeShade="BF"/>
                <w:sz w:val="24"/>
                <w:szCs w:val="24"/>
              </w:rPr>
            </w:pPr>
            <w:r w:rsidRPr="003876B6">
              <w:rPr>
                <w:rFonts w:ascii="Times New Roman" w:hAnsi="Times New Roman" w:cs="Times New Roman"/>
                <w:color w:val="365F91" w:themeColor="accent1" w:themeShade="BF"/>
                <w:sz w:val="24"/>
                <w:szCs w:val="24"/>
              </w:rPr>
              <w:t>Участие в работе «круглого стола», в семинарских и практических занятиях, методических неделях, предметных неделях, разработка рабочих программ</w:t>
            </w:r>
          </w:p>
        </w:tc>
      </w:tr>
      <w:tr w:rsidR="004D4E5C" w:rsidRPr="003876B6" w:rsidTr="004D4E5C">
        <w:trPr>
          <w:jc w:val="center"/>
        </w:trPr>
        <w:tc>
          <w:tcPr>
            <w:tcW w:w="3691"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Публичный отчёт школы 2009г, районный семинар учителей химии</w:t>
            </w:r>
          </w:p>
        </w:tc>
        <w:tc>
          <w:tcPr>
            <w:tcW w:w="6486"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Открытый  интегрированный урок химии и биологии  с использованием ИКТ «Белки как </w:t>
            </w:r>
            <w:proofErr w:type="spellStart"/>
            <w:r w:rsidRPr="003876B6">
              <w:rPr>
                <w:bCs/>
                <w:color w:val="365F91" w:themeColor="accent1" w:themeShade="BF"/>
              </w:rPr>
              <w:t>высококомолекулярные</w:t>
            </w:r>
            <w:proofErr w:type="spellEnd"/>
            <w:r w:rsidRPr="003876B6">
              <w:rPr>
                <w:bCs/>
                <w:color w:val="365F91" w:themeColor="accent1" w:themeShade="BF"/>
              </w:rPr>
              <w:t xml:space="preserve"> соединения»</w:t>
            </w:r>
          </w:p>
        </w:tc>
      </w:tr>
      <w:tr w:rsidR="004D4E5C" w:rsidRPr="003876B6" w:rsidTr="004D4E5C">
        <w:trPr>
          <w:jc w:val="center"/>
        </w:trPr>
        <w:tc>
          <w:tcPr>
            <w:tcW w:w="3691"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Публичный отчёт школы  2010г</w:t>
            </w:r>
          </w:p>
        </w:tc>
        <w:tc>
          <w:tcPr>
            <w:tcW w:w="6486" w:type="dxa"/>
          </w:tcPr>
          <w:p w:rsidR="004D4E5C" w:rsidRPr="003876B6" w:rsidRDefault="004D4E5C" w:rsidP="004D4E5C">
            <w:pPr>
              <w:spacing w:line="360" w:lineRule="auto"/>
              <w:ind w:right="-2"/>
              <w:jc w:val="both"/>
              <w:rPr>
                <w:rFonts w:eastAsia="Times New Roman"/>
                <w:color w:val="365F91" w:themeColor="accent1" w:themeShade="BF"/>
                <w:lang w:eastAsia="en-US"/>
              </w:rPr>
            </w:pPr>
            <w:proofErr w:type="gramStart"/>
            <w:r w:rsidRPr="003876B6">
              <w:rPr>
                <w:rFonts w:eastAsia="Times New Roman"/>
                <w:color w:val="365F91" w:themeColor="accent1" w:themeShade="BF"/>
                <w:lang w:eastAsia="en-US"/>
              </w:rPr>
              <w:t>Открытый</w:t>
            </w:r>
            <w:proofErr w:type="gramEnd"/>
            <w:r w:rsidRPr="003876B6">
              <w:rPr>
                <w:rFonts w:eastAsia="Times New Roman"/>
                <w:color w:val="365F91" w:themeColor="accent1" w:themeShade="BF"/>
                <w:lang w:eastAsia="en-US"/>
              </w:rPr>
              <w:t xml:space="preserve"> урок-ролевая игра «Влияние медицинских препаратов на здоровье человека» с участием представителей родительской общественности, Управляющего совета школы</w:t>
            </w:r>
          </w:p>
        </w:tc>
      </w:tr>
      <w:tr w:rsidR="004D4E5C" w:rsidRPr="003876B6" w:rsidTr="004D4E5C">
        <w:trPr>
          <w:jc w:val="center"/>
        </w:trPr>
        <w:tc>
          <w:tcPr>
            <w:tcW w:w="3691"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Районный семинар учителей химии на базе МОУ «</w:t>
            </w:r>
            <w:proofErr w:type="spellStart"/>
            <w:r w:rsidRPr="003876B6">
              <w:rPr>
                <w:rFonts w:eastAsia="Times New Roman"/>
                <w:color w:val="365F91" w:themeColor="accent1" w:themeShade="BF"/>
                <w:lang w:eastAsia="en-US"/>
              </w:rPr>
              <w:t>Курумканская</w:t>
            </w:r>
            <w:proofErr w:type="spellEnd"/>
            <w:r w:rsidRPr="003876B6">
              <w:rPr>
                <w:rFonts w:eastAsia="Times New Roman"/>
                <w:color w:val="365F91" w:themeColor="accent1" w:themeShade="BF"/>
                <w:lang w:eastAsia="en-US"/>
              </w:rPr>
              <w:t xml:space="preserve"> СОШ №2», 2009г </w:t>
            </w:r>
          </w:p>
        </w:tc>
        <w:tc>
          <w:tcPr>
            <w:tcW w:w="6486"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 xml:space="preserve"> Анализ и обсуждение открытого урока и внеклассного мероприятия </w:t>
            </w:r>
            <w:proofErr w:type="spellStart"/>
            <w:r w:rsidRPr="003876B6">
              <w:rPr>
                <w:rFonts w:eastAsia="Times New Roman"/>
                <w:color w:val="365F91" w:themeColor="accent1" w:themeShade="BF"/>
                <w:lang w:eastAsia="en-US"/>
              </w:rPr>
              <w:t>Сультимовой</w:t>
            </w:r>
            <w:proofErr w:type="spellEnd"/>
            <w:r w:rsidRPr="003876B6">
              <w:rPr>
                <w:rFonts w:eastAsia="Times New Roman"/>
                <w:color w:val="365F91" w:themeColor="accent1" w:themeShade="BF"/>
                <w:lang w:eastAsia="en-US"/>
              </w:rPr>
              <w:t xml:space="preserve"> В.В.</w:t>
            </w:r>
          </w:p>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 xml:space="preserve">Участие в работе круглого стола о проблемах преподавания химии в школе </w:t>
            </w:r>
          </w:p>
        </w:tc>
      </w:tr>
      <w:tr w:rsidR="004D4E5C" w:rsidRPr="003876B6" w:rsidTr="004D4E5C">
        <w:trPr>
          <w:jc w:val="center"/>
        </w:trPr>
        <w:tc>
          <w:tcPr>
            <w:tcW w:w="3691"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Районный семинар учителей химии на базе МОУ «</w:t>
            </w:r>
            <w:proofErr w:type="spellStart"/>
            <w:r w:rsidRPr="003876B6">
              <w:rPr>
                <w:rFonts w:eastAsia="Times New Roman"/>
                <w:color w:val="365F91" w:themeColor="accent1" w:themeShade="BF"/>
                <w:lang w:eastAsia="en-US"/>
              </w:rPr>
              <w:t>Улюнханская</w:t>
            </w:r>
            <w:proofErr w:type="spellEnd"/>
            <w:r w:rsidRPr="003876B6">
              <w:rPr>
                <w:rFonts w:eastAsia="Times New Roman"/>
                <w:color w:val="365F91" w:themeColor="accent1" w:themeShade="BF"/>
                <w:lang w:eastAsia="en-US"/>
              </w:rPr>
              <w:t xml:space="preserve"> СОШ», 2011 г </w:t>
            </w:r>
          </w:p>
        </w:tc>
        <w:tc>
          <w:tcPr>
            <w:tcW w:w="6486" w:type="dxa"/>
          </w:tcPr>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 xml:space="preserve">  Анализ и обсуждение открытого урока  </w:t>
            </w:r>
            <w:proofErr w:type="spellStart"/>
            <w:r w:rsidRPr="003876B6">
              <w:rPr>
                <w:rFonts w:eastAsia="Times New Roman"/>
                <w:color w:val="365F91" w:themeColor="accent1" w:themeShade="BF"/>
                <w:lang w:eastAsia="en-US"/>
              </w:rPr>
              <w:t>Раднаевой</w:t>
            </w:r>
            <w:proofErr w:type="spellEnd"/>
            <w:r w:rsidRPr="003876B6">
              <w:rPr>
                <w:rFonts w:eastAsia="Times New Roman"/>
                <w:color w:val="365F91" w:themeColor="accent1" w:themeShade="BF"/>
                <w:lang w:eastAsia="en-US"/>
              </w:rPr>
              <w:t xml:space="preserve"> С.Р.</w:t>
            </w:r>
          </w:p>
          <w:p w:rsidR="004D4E5C" w:rsidRPr="003876B6" w:rsidRDefault="004D4E5C" w:rsidP="004D4E5C">
            <w:pPr>
              <w:spacing w:line="360" w:lineRule="auto"/>
              <w:ind w:right="-2"/>
              <w:jc w:val="both"/>
              <w:rPr>
                <w:rFonts w:eastAsia="Times New Roman"/>
                <w:color w:val="365F91" w:themeColor="accent1" w:themeShade="BF"/>
                <w:lang w:eastAsia="en-US"/>
              </w:rPr>
            </w:pPr>
            <w:r w:rsidRPr="003876B6">
              <w:rPr>
                <w:rFonts w:eastAsia="Times New Roman"/>
                <w:color w:val="365F91" w:themeColor="accent1" w:themeShade="BF"/>
                <w:lang w:eastAsia="en-US"/>
              </w:rPr>
              <w:t xml:space="preserve">Участие в работе  «круглого стола» «Подготовка к </w:t>
            </w:r>
            <w:proofErr w:type="spellStart"/>
            <w:proofErr w:type="gramStart"/>
            <w:r w:rsidRPr="003876B6">
              <w:rPr>
                <w:rFonts w:eastAsia="Times New Roman"/>
                <w:color w:val="365F91" w:themeColor="accent1" w:themeShade="BF"/>
                <w:lang w:eastAsia="en-US"/>
              </w:rPr>
              <w:t>к</w:t>
            </w:r>
            <w:proofErr w:type="spellEnd"/>
            <w:proofErr w:type="gramEnd"/>
            <w:r w:rsidRPr="003876B6">
              <w:rPr>
                <w:rFonts w:eastAsia="Times New Roman"/>
                <w:color w:val="365F91" w:themeColor="accent1" w:themeShade="BF"/>
                <w:lang w:eastAsia="en-US"/>
              </w:rPr>
              <w:t xml:space="preserve"> ГИА и ЕГЭ по химии»</w:t>
            </w:r>
          </w:p>
        </w:tc>
      </w:tr>
      <w:tr w:rsidR="004D4E5C" w:rsidRPr="003876B6" w:rsidTr="004D4E5C">
        <w:trPr>
          <w:jc w:val="center"/>
        </w:trPr>
        <w:tc>
          <w:tcPr>
            <w:tcW w:w="3691"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К заседанию педагогического совета школы, 2012 г </w:t>
            </w:r>
          </w:p>
        </w:tc>
        <w:tc>
          <w:tcPr>
            <w:tcW w:w="6486" w:type="dxa"/>
          </w:tcPr>
          <w:p w:rsidR="004D4E5C" w:rsidRPr="003876B6" w:rsidRDefault="004D4E5C" w:rsidP="004D4E5C">
            <w:pPr>
              <w:spacing w:line="360" w:lineRule="auto"/>
              <w:rPr>
                <w:bCs/>
                <w:color w:val="365F91" w:themeColor="accent1" w:themeShade="BF"/>
              </w:rPr>
            </w:pPr>
            <w:r w:rsidRPr="003876B6">
              <w:rPr>
                <w:bCs/>
                <w:color w:val="365F91" w:themeColor="accent1" w:themeShade="BF"/>
              </w:rPr>
              <w:t xml:space="preserve">Мастер-класс «Порядок и хаос: польза систем и систематизаций (на примере таблицы химических элементов </w:t>
            </w:r>
            <w:proofErr w:type="spellStart"/>
            <w:r w:rsidRPr="003876B6">
              <w:rPr>
                <w:bCs/>
                <w:color w:val="365F91" w:themeColor="accent1" w:themeShade="BF"/>
              </w:rPr>
              <w:t>Д.И.Менделеева</w:t>
            </w:r>
            <w:proofErr w:type="spellEnd"/>
            <w:r w:rsidRPr="003876B6">
              <w:rPr>
                <w:bCs/>
                <w:color w:val="365F91" w:themeColor="accent1" w:themeShade="BF"/>
              </w:rPr>
              <w:t>)»</w:t>
            </w:r>
          </w:p>
        </w:tc>
      </w:tr>
    </w:tbl>
    <w:p w:rsidR="004D4E5C" w:rsidRPr="003876B6" w:rsidRDefault="004D4E5C" w:rsidP="004D4E5C">
      <w:pPr>
        <w:spacing w:line="360" w:lineRule="auto"/>
        <w:ind w:left="-101" w:right="-2"/>
        <w:rPr>
          <w:rFonts w:eastAsia="Times New Roman"/>
          <w:b/>
          <w:color w:val="365F91" w:themeColor="accent1" w:themeShade="BF"/>
          <w:lang w:eastAsia="en-US"/>
        </w:rPr>
      </w:pPr>
    </w:p>
    <w:p w:rsidR="004D4E5C" w:rsidRDefault="004D4E5C" w:rsidP="004D4E5C">
      <w:pPr>
        <w:spacing w:line="360" w:lineRule="auto"/>
        <w:ind w:left="-101" w:right="-2"/>
        <w:jc w:val="center"/>
        <w:rPr>
          <w:rFonts w:eastAsia="Times New Roman"/>
          <w:b/>
          <w:color w:val="000000"/>
          <w:sz w:val="28"/>
          <w:szCs w:val="28"/>
          <w:lang w:eastAsia="en-US"/>
        </w:rPr>
      </w:pPr>
    </w:p>
    <w:p w:rsidR="004D4E5C" w:rsidRPr="00D13AC1" w:rsidRDefault="00D13AC1" w:rsidP="00D13AC1">
      <w:pPr>
        <w:spacing w:line="360" w:lineRule="auto"/>
        <w:ind w:left="-101" w:right="-2"/>
        <w:rPr>
          <w:rFonts w:eastAsia="Times New Roman"/>
          <w:b/>
          <w:color w:val="943634" w:themeColor="accent2" w:themeShade="BF"/>
          <w:lang w:eastAsia="en-US"/>
        </w:rPr>
      </w:pPr>
      <w:r>
        <w:rPr>
          <w:rFonts w:eastAsia="Times New Roman"/>
          <w:b/>
          <w:color w:val="943634" w:themeColor="accent2" w:themeShade="BF"/>
          <w:lang w:eastAsia="en-US"/>
        </w:rPr>
        <w:t xml:space="preserve">4.8 </w:t>
      </w:r>
      <w:r w:rsidR="004D4E5C" w:rsidRPr="00D13AC1">
        <w:rPr>
          <w:rFonts w:eastAsia="Times New Roman"/>
          <w:b/>
          <w:color w:val="943634" w:themeColor="accent2" w:themeShade="BF"/>
          <w:lang w:eastAsia="en-US"/>
        </w:rPr>
        <w:t>Участие в профессиональных и творческих педагогических конкурсах</w:t>
      </w:r>
    </w:p>
    <w:p w:rsidR="004D4E5C" w:rsidRPr="00D13AC1" w:rsidRDefault="004D4E5C" w:rsidP="004D4E5C">
      <w:pPr>
        <w:spacing w:line="360" w:lineRule="auto"/>
        <w:ind w:left="-101" w:right="-2"/>
        <w:jc w:val="center"/>
        <w:rPr>
          <w:rFonts w:eastAsia="Times New Roman"/>
          <w:b/>
          <w:color w:val="943634" w:themeColor="accent2" w:themeShade="BF"/>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970"/>
        <w:gridCol w:w="2976"/>
      </w:tblGrid>
      <w:tr w:rsidR="004D4E5C" w:rsidRPr="00AD0B42" w:rsidTr="004D4E5C">
        <w:tc>
          <w:tcPr>
            <w:tcW w:w="3119" w:type="dxa"/>
            <w:vAlign w:val="center"/>
          </w:tcPr>
          <w:p w:rsidR="004D4E5C" w:rsidRPr="00D13AC1" w:rsidRDefault="004D4E5C" w:rsidP="004D4E5C">
            <w:pPr>
              <w:spacing w:line="276"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 xml:space="preserve">Наименование </w:t>
            </w:r>
          </w:p>
          <w:p w:rsidR="004D4E5C" w:rsidRPr="00D13AC1" w:rsidRDefault="004D4E5C" w:rsidP="004D4E5C">
            <w:pPr>
              <w:spacing w:line="276"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конкурса</w:t>
            </w:r>
          </w:p>
        </w:tc>
        <w:tc>
          <w:tcPr>
            <w:tcW w:w="3970" w:type="dxa"/>
            <w:vAlign w:val="center"/>
          </w:tcPr>
          <w:p w:rsidR="004D4E5C" w:rsidRPr="00D13AC1" w:rsidRDefault="004D4E5C" w:rsidP="004D4E5C">
            <w:pPr>
              <w:spacing w:line="276"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Форма</w:t>
            </w:r>
          </w:p>
        </w:tc>
        <w:tc>
          <w:tcPr>
            <w:tcW w:w="2976" w:type="dxa"/>
            <w:vAlign w:val="center"/>
          </w:tcPr>
          <w:p w:rsidR="004D4E5C" w:rsidRPr="00D13AC1" w:rsidRDefault="004D4E5C" w:rsidP="004D4E5C">
            <w:pPr>
              <w:spacing w:line="276" w:lineRule="auto"/>
              <w:ind w:right="-2"/>
              <w:jc w:val="center"/>
              <w:rPr>
                <w:rFonts w:eastAsia="Times New Roman"/>
                <w:b/>
                <w:color w:val="365F91" w:themeColor="accent1" w:themeShade="BF"/>
                <w:lang w:eastAsia="en-US"/>
              </w:rPr>
            </w:pPr>
            <w:r w:rsidRPr="00D13AC1">
              <w:rPr>
                <w:rFonts w:eastAsia="Times New Roman"/>
                <w:b/>
                <w:color w:val="365F91" w:themeColor="accent1" w:themeShade="BF"/>
                <w:lang w:eastAsia="en-US"/>
              </w:rPr>
              <w:t>Результат</w:t>
            </w:r>
          </w:p>
        </w:tc>
      </w:tr>
      <w:tr w:rsidR="004D4E5C" w:rsidRPr="00FF0B5A" w:rsidTr="004D4E5C">
        <w:tc>
          <w:tcPr>
            <w:tcW w:w="3119" w:type="dxa"/>
          </w:tcPr>
          <w:p w:rsidR="004D4E5C" w:rsidRPr="00D13AC1" w:rsidRDefault="004D4E5C" w:rsidP="004D4E5C">
            <w:pPr>
              <w:spacing w:line="276" w:lineRule="auto"/>
              <w:ind w:right="-2"/>
              <w:jc w:val="both"/>
              <w:rPr>
                <w:rFonts w:eastAsia="Times New Roman"/>
                <w:color w:val="365F91" w:themeColor="accent1" w:themeShade="BF"/>
                <w:lang w:eastAsia="en-US"/>
              </w:rPr>
            </w:pPr>
            <w:r w:rsidRPr="00D13AC1">
              <w:rPr>
                <w:rFonts w:eastAsia="Times New Roman"/>
                <w:color w:val="365F91" w:themeColor="accent1" w:themeShade="BF"/>
                <w:lang w:eastAsia="en-US"/>
              </w:rPr>
              <w:t xml:space="preserve">Всероссийский сетевой конкурс «Профессиональный успех – </w:t>
            </w:r>
            <w:r w:rsidRPr="00D13AC1">
              <w:rPr>
                <w:rFonts w:eastAsia="Times New Roman"/>
                <w:color w:val="365F91" w:themeColor="accent1" w:themeShade="BF"/>
                <w:lang w:val="en-US" w:eastAsia="en-US"/>
              </w:rPr>
              <w:t>XXI</w:t>
            </w:r>
            <w:r w:rsidRPr="00D13AC1">
              <w:rPr>
                <w:rFonts w:eastAsia="Times New Roman"/>
                <w:color w:val="365F91" w:themeColor="accent1" w:themeShade="BF"/>
                <w:lang w:eastAsia="en-US"/>
              </w:rPr>
              <w:t>»</w:t>
            </w:r>
          </w:p>
        </w:tc>
        <w:tc>
          <w:tcPr>
            <w:tcW w:w="3970" w:type="dxa"/>
          </w:tcPr>
          <w:p w:rsidR="004D4E5C" w:rsidRPr="00D13AC1" w:rsidRDefault="004D4E5C" w:rsidP="004D4E5C">
            <w:pPr>
              <w:spacing w:line="276" w:lineRule="auto"/>
              <w:ind w:right="-2"/>
              <w:jc w:val="both"/>
              <w:rPr>
                <w:rFonts w:eastAsia="Times New Roman"/>
                <w:color w:val="365F91" w:themeColor="accent1" w:themeShade="BF"/>
                <w:lang w:eastAsia="en-US"/>
              </w:rPr>
            </w:pPr>
            <w:r w:rsidRPr="00D13AC1">
              <w:rPr>
                <w:rFonts w:eastAsia="Times New Roman"/>
                <w:color w:val="365F91" w:themeColor="accent1" w:themeShade="BF"/>
                <w:lang w:eastAsia="en-US"/>
              </w:rPr>
              <w:t>Презентация в урочной деятельности</w:t>
            </w:r>
          </w:p>
        </w:tc>
        <w:tc>
          <w:tcPr>
            <w:tcW w:w="2976" w:type="dxa"/>
          </w:tcPr>
          <w:p w:rsidR="004D4E5C" w:rsidRPr="00D13AC1" w:rsidRDefault="004D4E5C" w:rsidP="004D4E5C">
            <w:pPr>
              <w:spacing w:line="276" w:lineRule="auto"/>
              <w:ind w:right="-2"/>
              <w:jc w:val="both"/>
              <w:rPr>
                <w:rFonts w:eastAsia="Times New Roman"/>
                <w:color w:val="365F91" w:themeColor="accent1" w:themeShade="BF"/>
                <w:lang w:eastAsia="en-US"/>
              </w:rPr>
            </w:pPr>
            <w:r w:rsidRPr="00D13AC1">
              <w:rPr>
                <w:rFonts w:eastAsia="Times New Roman"/>
                <w:color w:val="365F91" w:themeColor="accent1" w:themeShade="BF"/>
                <w:lang w:eastAsia="en-US"/>
              </w:rPr>
              <w:t>Продукт – презентация урока химии в 8 кла</w:t>
            </w:r>
            <w:r w:rsidR="00D13AC1">
              <w:rPr>
                <w:rFonts w:eastAsia="Times New Roman"/>
                <w:color w:val="365F91" w:themeColor="accent1" w:themeShade="BF"/>
                <w:lang w:eastAsia="en-US"/>
              </w:rPr>
              <w:t>с</w:t>
            </w:r>
            <w:r w:rsidRPr="00D13AC1">
              <w:rPr>
                <w:rFonts w:eastAsia="Times New Roman"/>
                <w:color w:val="365F91" w:themeColor="accent1" w:themeShade="BF"/>
                <w:lang w:eastAsia="en-US"/>
              </w:rPr>
              <w:t>се «Соли»</w:t>
            </w:r>
            <w:r w:rsidR="00D13AC1">
              <w:rPr>
                <w:rFonts w:eastAsia="Times New Roman"/>
                <w:color w:val="365F91" w:themeColor="accent1" w:themeShade="BF"/>
                <w:lang w:eastAsia="en-US"/>
              </w:rPr>
              <w:t>, 4,65 МБ</w:t>
            </w:r>
          </w:p>
        </w:tc>
      </w:tr>
      <w:tr w:rsidR="004D4E5C" w:rsidRPr="00FF0B5A" w:rsidTr="004D4E5C">
        <w:tc>
          <w:tcPr>
            <w:tcW w:w="3119" w:type="dxa"/>
          </w:tcPr>
          <w:p w:rsidR="004D4E5C" w:rsidRPr="00D13AC1" w:rsidRDefault="004D4E5C" w:rsidP="004D4E5C">
            <w:pPr>
              <w:spacing w:line="276" w:lineRule="auto"/>
              <w:ind w:right="-2"/>
              <w:jc w:val="both"/>
              <w:rPr>
                <w:rFonts w:eastAsia="Times New Roman"/>
                <w:color w:val="365F91" w:themeColor="accent1" w:themeShade="BF"/>
                <w:lang w:eastAsia="en-US"/>
              </w:rPr>
            </w:pPr>
            <w:r w:rsidRPr="00D13AC1">
              <w:rPr>
                <w:rFonts w:eastAsia="Times New Roman"/>
                <w:color w:val="365F91" w:themeColor="accent1" w:themeShade="BF"/>
                <w:lang w:eastAsia="en-US"/>
              </w:rPr>
              <w:t>Всероссийский конкурс «</w:t>
            </w:r>
            <w:proofErr w:type="spellStart"/>
            <w:r w:rsidRPr="00D13AC1">
              <w:rPr>
                <w:rFonts w:eastAsia="Times New Roman"/>
                <w:color w:val="365F91" w:themeColor="accent1" w:themeShade="BF"/>
                <w:lang w:eastAsia="en-US"/>
              </w:rPr>
              <w:t>Педфестиваль</w:t>
            </w:r>
            <w:proofErr w:type="spellEnd"/>
            <w:r w:rsidRPr="00D13AC1">
              <w:rPr>
                <w:rFonts w:eastAsia="Times New Roman"/>
                <w:color w:val="365F91" w:themeColor="accent1" w:themeShade="BF"/>
                <w:lang w:eastAsia="en-US"/>
              </w:rPr>
              <w:t>»</w:t>
            </w:r>
          </w:p>
        </w:tc>
        <w:tc>
          <w:tcPr>
            <w:tcW w:w="3970" w:type="dxa"/>
          </w:tcPr>
          <w:p w:rsidR="004D4E5C" w:rsidRPr="00D13AC1" w:rsidRDefault="004D4E5C" w:rsidP="004D4E5C">
            <w:pPr>
              <w:spacing w:line="276" w:lineRule="auto"/>
              <w:ind w:right="-2"/>
              <w:jc w:val="both"/>
              <w:rPr>
                <w:rFonts w:eastAsia="Times New Roman"/>
                <w:color w:val="365F91" w:themeColor="accent1" w:themeShade="BF"/>
                <w:lang w:eastAsia="en-US"/>
              </w:rPr>
            </w:pPr>
            <w:proofErr w:type="spellStart"/>
            <w:r w:rsidRPr="00D13AC1">
              <w:rPr>
                <w:rFonts w:eastAsia="Times New Roman"/>
                <w:color w:val="365F91" w:themeColor="accent1" w:themeShade="BF"/>
                <w:lang w:eastAsia="en-US"/>
              </w:rPr>
              <w:t>Окислительно</w:t>
            </w:r>
            <w:proofErr w:type="spellEnd"/>
            <w:r w:rsidRPr="00D13AC1">
              <w:rPr>
                <w:rFonts w:eastAsia="Times New Roman"/>
                <w:color w:val="365F91" w:themeColor="accent1" w:themeShade="BF"/>
                <w:lang w:eastAsia="en-US"/>
              </w:rPr>
              <w:t xml:space="preserve">-восстановительные реакции (элективный курс для </w:t>
            </w:r>
            <w:r w:rsidRPr="00D13AC1">
              <w:rPr>
                <w:rFonts w:eastAsia="Times New Roman"/>
                <w:color w:val="365F91" w:themeColor="accent1" w:themeShade="BF"/>
                <w:lang w:eastAsia="en-US"/>
              </w:rPr>
              <w:lastRenderedPageBreak/>
              <w:t>сопровождения профиля и подготовки к ЕГЭ)</w:t>
            </w:r>
          </w:p>
        </w:tc>
        <w:tc>
          <w:tcPr>
            <w:tcW w:w="2976" w:type="dxa"/>
          </w:tcPr>
          <w:p w:rsidR="004D4E5C" w:rsidRPr="00D13AC1" w:rsidRDefault="004D4E5C" w:rsidP="004D4E5C">
            <w:pPr>
              <w:spacing w:line="276" w:lineRule="auto"/>
              <w:ind w:right="-2"/>
              <w:jc w:val="both"/>
              <w:rPr>
                <w:rFonts w:eastAsia="Times New Roman"/>
                <w:color w:val="365F91" w:themeColor="accent1" w:themeShade="BF"/>
                <w:lang w:eastAsia="en-US"/>
              </w:rPr>
            </w:pPr>
          </w:p>
        </w:tc>
      </w:tr>
    </w:tbl>
    <w:p w:rsidR="004D4E5C" w:rsidRDefault="004D4E5C" w:rsidP="004D4E5C">
      <w:pPr>
        <w:spacing w:line="360" w:lineRule="auto"/>
        <w:ind w:right="-2"/>
        <w:rPr>
          <w:rFonts w:eastAsia="Times New Roman"/>
          <w:b/>
          <w:color w:val="000000"/>
          <w:sz w:val="28"/>
          <w:szCs w:val="28"/>
          <w:lang w:eastAsia="en-US"/>
        </w:rPr>
      </w:pPr>
    </w:p>
    <w:p w:rsidR="004D4E5C" w:rsidRPr="00D13AC1" w:rsidRDefault="00D13AC1" w:rsidP="00D13AC1">
      <w:pPr>
        <w:spacing w:line="360" w:lineRule="auto"/>
        <w:ind w:right="-2"/>
        <w:rPr>
          <w:rFonts w:eastAsia="Times New Roman"/>
          <w:b/>
          <w:color w:val="943634" w:themeColor="accent2" w:themeShade="BF"/>
          <w:lang w:eastAsia="en-US"/>
        </w:rPr>
      </w:pPr>
      <w:r w:rsidRPr="00D13AC1">
        <w:rPr>
          <w:rFonts w:eastAsia="Times New Roman"/>
          <w:b/>
          <w:color w:val="943634" w:themeColor="accent2" w:themeShade="BF"/>
          <w:lang w:eastAsia="en-US"/>
        </w:rPr>
        <w:t xml:space="preserve">4.9 </w:t>
      </w:r>
      <w:r w:rsidR="004D4E5C" w:rsidRPr="00D13AC1">
        <w:rPr>
          <w:rFonts w:eastAsia="Times New Roman"/>
          <w:b/>
          <w:color w:val="943634" w:themeColor="accent2" w:themeShade="BF"/>
          <w:lang w:eastAsia="en-US"/>
        </w:rPr>
        <w:t>Участие в методических и предметных неделях</w:t>
      </w:r>
    </w:p>
    <w:p w:rsidR="004D4E5C" w:rsidRPr="00F517E5" w:rsidRDefault="004D4E5C" w:rsidP="004D4E5C">
      <w:pPr>
        <w:spacing w:line="360" w:lineRule="auto"/>
        <w:ind w:right="-2"/>
        <w:rPr>
          <w:rFonts w:eastAsia="Times New Roman"/>
          <w:b/>
          <w:color w:val="C00000"/>
          <w:sz w:val="28"/>
          <w:szCs w:val="28"/>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796"/>
      </w:tblGrid>
      <w:tr w:rsidR="004D4E5C" w:rsidRPr="00C464FD" w:rsidTr="004D4E5C">
        <w:tc>
          <w:tcPr>
            <w:tcW w:w="2269" w:type="dxa"/>
          </w:tcPr>
          <w:p w:rsidR="004D4E5C" w:rsidRPr="00D13AC1" w:rsidRDefault="004D4E5C" w:rsidP="004D4E5C">
            <w:pPr>
              <w:pStyle w:val="a9"/>
              <w:spacing w:line="360" w:lineRule="auto"/>
              <w:jc w:val="center"/>
              <w:rPr>
                <w:rFonts w:ascii="Times New Roman" w:hAnsi="Times New Roman" w:cs="Times New Roman"/>
                <w:b/>
                <w:color w:val="365F91" w:themeColor="accent1" w:themeShade="BF"/>
                <w:sz w:val="24"/>
                <w:szCs w:val="24"/>
              </w:rPr>
            </w:pPr>
            <w:r w:rsidRPr="00D13AC1">
              <w:rPr>
                <w:rFonts w:ascii="Times New Roman" w:hAnsi="Times New Roman" w:cs="Times New Roman"/>
                <w:b/>
                <w:color w:val="365F91" w:themeColor="accent1" w:themeShade="BF"/>
                <w:sz w:val="24"/>
                <w:szCs w:val="24"/>
              </w:rPr>
              <w:t>Год</w:t>
            </w:r>
          </w:p>
        </w:tc>
        <w:tc>
          <w:tcPr>
            <w:tcW w:w="7796" w:type="dxa"/>
          </w:tcPr>
          <w:p w:rsidR="004D4E5C" w:rsidRPr="00D13AC1" w:rsidRDefault="004D4E5C" w:rsidP="004D4E5C">
            <w:pPr>
              <w:pStyle w:val="a9"/>
              <w:spacing w:line="360" w:lineRule="auto"/>
              <w:jc w:val="center"/>
              <w:rPr>
                <w:rFonts w:ascii="Times New Roman" w:hAnsi="Times New Roman" w:cs="Times New Roman"/>
                <w:b/>
                <w:color w:val="365F91" w:themeColor="accent1" w:themeShade="BF"/>
                <w:sz w:val="24"/>
                <w:szCs w:val="24"/>
              </w:rPr>
            </w:pPr>
            <w:r w:rsidRPr="00D13AC1">
              <w:rPr>
                <w:rFonts w:ascii="Times New Roman" w:hAnsi="Times New Roman" w:cs="Times New Roman"/>
                <w:b/>
                <w:color w:val="365F91" w:themeColor="accent1" w:themeShade="BF"/>
                <w:sz w:val="24"/>
                <w:szCs w:val="24"/>
              </w:rPr>
              <w:t>Мероприятия</w:t>
            </w:r>
          </w:p>
        </w:tc>
      </w:tr>
      <w:tr w:rsidR="004D4E5C" w:rsidRPr="006D3001" w:rsidTr="004D4E5C">
        <w:tc>
          <w:tcPr>
            <w:tcW w:w="2269"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2008-2009</w:t>
            </w:r>
          </w:p>
        </w:tc>
        <w:tc>
          <w:tcPr>
            <w:tcW w:w="7796"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 Проведение предметной недели  </w:t>
            </w:r>
          </w:p>
          <w:p w:rsidR="004D4E5C" w:rsidRPr="00D13AC1" w:rsidRDefault="004D4E5C" w:rsidP="00D13AC1">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Открытый урок в 9 классе «Металлы на страже Родины» Интегрированная деловая игра «Дайте планете шанс!» (география-экология-химия) (8-11 классы) </w:t>
            </w:r>
          </w:p>
        </w:tc>
      </w:tr>
      <w:tr w:rsidR="004D4E5C" w:rsidTr="004D4E5C">
        <w:trPr>
          <w:trHeight w:val="420"/>
        </w:trPr>
        <w:tc>
          <w:tcPr>
            <w:tcW w:w="2269"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2009-10</w:t>
            </w:r>
          </w:p>
        </w:tc>
        <w:tc>
          <w:tcPr>
            <w:tcW w:w="7796"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Проведение предметной недели </w:t>
            </w:r>
          </w:p>
          <w:p w:rsidR="004D4E5C" w:rsidRPr="00D13AC1" w:rsidRDefault="004D4E5C" w:rsidP="00D13AC1">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Интеллектуальная игра «Удивительная и неповторимая вода» (8-9 классы) </w:t>
            </w:r>
          </w:p>
        </w:tc>
      </w:tr>
      <w:tr w:rsidR="004D4E5C" w:rsidTr="004D4E5C">
        <w:tc>
          <w:tcPr>
            <w:tcW w:w="2269"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2011-12 </w:t>
            </w:r>
          </w:p>
        </w:tc>
        <w:tc>
          <w:tcPr>
            <w:tcW w:w="7796" w:type="dxa"/>
          </w:tcPr>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Проведение предметной недели  </w:t>
            </w:r>
          </w:p>
          <w:p w:rsidR="004D4E5C" w:rsidRPr="00D13AC1" w:rsidRDefault="004D4E5C" w:rsidP="004D4E5C">
            <w:pPr>
              <w:pStyle w:val="a9"/>
              <w:spacing w:line="360" w:lineRule="auto"/>
              <w:rPr>
                <w:rFonts w:ascii="Times New Roman" w:hAnsi="Times New Roman" w:cs="Times New Roman"/>
                <w:color w:val="365F91" w:themeColor="accent1" w:themeShade="BF"/>
                <w:sz w:val="24"/>
                <w:szCs w:val="24"/>
              </w:rPr>
            </w:pPr>
            <w:r w:rsidRPr="00D13AC1">
              <w:rPr>
                <w:rFonts w:ascii="Times New Roman" w:hAnsi="Times New Roman" w:cs="Times New Roman"/>
                <w:color w:val="365F91" w:themeColor="accent1" w:themeShade="BF"/>
                <w:sz w:val="24"/>
                <w:szCs w:val="24"/>
              </w:rPr>
              <w:t xml:space="preserve">Открытый урок в 10 классе «Природные источники углеводородов» </w:t>
            </w:r>
          </w:p>
        </w:tc>
      </w:tr>
    </w:tbl>
    <w:p w:rsidR="004D4E5C" w:rsidRDefault="004D4E5C" w:rsidP="004D4E5C">
      <w:pPr>
        <w:spacing w:line="360" w:lineRule="auto"/>
        <w:ind w:right="-2"/>
        <w:rPr>
          <w:rFonts w:eastAsia="Times New Roman"/>
          <w:b/>
          <w:color w:val="000000"/>
          <w:sz w:val="28"/>
          <w:szCs w:val="28"/>
          <w:lang w:eastAsia="en-US"/>
        </w:rPr>
      </w:pPr>
    </w:p>
    <w:p w:rsidR="004D4E5C" w:rsidRPr="00D13AC1" w:rsidRDefault="00D13AC1" w:rsidP="00D13AC1">
      <w:pPr>
        <w:spacing w:line="360" w:lineRule="auto"/>
        <w:ind w:right="-2"/>
        <w:rPr>
          <w:rFonts w:eastAsia="Times New Roman"/>
          <w:b/>
          <w:color w:val="943634" w:themeColor="accent2" w:themeShade="BF"/>
          <w:lang w:eastAsia="en-US"/>
        </w:rPr>
      </w:pPr>
      <w:r w:rsidRPr="00D13AC1">
        <w:rPr>
          <w:rFonts w:eastAsia="Times New Roman"/>
          <w:b/>
          <w:color w:val="943634" w:themeColor="accent2" w:themeShade="BF"/>
          <w:lang w:eastAsia="en-US"/>
        </w:rPr>
        <w:t xml:space="preserve">4.10 </w:t>
      </w:r>
      <w:r w:rsidR="004D4E5C" w:rsidRPr="00D13AC1">
        <w:rPr>
          <w:rFonts w:eastAsia="Times New Roman"/>
          <w:b/>
          <w:color w:val="943634" w:themeColor="accent2" w:themeShade="BF"/>
          <w:lang w:eastAsia="en-US"/>
        </w:rPr>
        <w:t>Перечень публикаций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548"/>
        <w:gridCol w:w="2303"/>
        <w:gridCol w:w="4137"/>
      </w:tblGrid>
      <w:tr w:rsidR="004D4E5C" w:rsidRPr="00E42073" w:rsidTr="004D4E5C">
        <w:trPr>
          <w:trHeight w:val="160"/>
        </w:trPr>
        <w:tc>
          <w:tcPr>
            <w:tcW w:w="759" w:type="dxa"/>
            <w:shd w:val="clear" w:color="auto" w:fill="auto"/>
          </w:tcPr>
          <w:p w:rsidR="004D4E5C" w:rsidRPr="00D13AC1" w:rsidRDefault="004D4E5C" w:rsidP="00D13AC1">
            <w:pPr>
              <w:jc w:val="both"/>
              <w:rPr>
                <w:color w:val="365F91" w:themeColor="accent1" w:themeShade="BF"/>
              </w:rPr>
            </w:pPr>
            <w:r w:rsidRPr="00D13AC1">
              <w:rPr>
                <w:color w:val="365F91" w:themeColor="accent1" w:themeShade="BF"/>
              </w:rPr>
              <w:t>№</w:t>
            </w:r>
          </w:p>
        </w:tc>
        <w:tc>
          <w:tcPr>
            <w:tcW w:w="2548"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Название публикации</w:t>
            </w:r>
          </w:p>
        </w:tc>
        <w:tc>
          <w:tcPr>
            <w:tcW w:w="2303"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Дата публикации, название издания</w:t>
            </w:r>
          </w:p>
        </w:tc>
        <w:tc>
          <w:tcPr>
            <w:tcW w:w="4137"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 xml:space="preserve">Основное содержание публикации </w:t>
            </w:r>
          </w:p>
        </w:tc>
      </w:tr>
      <w:tr w:rsidR="004D4E5C" w:rsidRPr="008907B2" w:rsidTr="004D4E5C">
        <w:trPr>
          <w:trHeight w:val="1057"/>
        </w:trPr>
        <w:tc>
          <w:tcPr>
            <w:tcW w:w="759"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1</w:t>
            </w:r>
          </w:p>
        </w:tc>
        <w:tc>
          <w:tcPr>
            <w:tcW w:w="2548"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Рабочая программа по химии в 10-11 классах (профильное обучение)</w:t>
            </w:r>
          </w:p>
        </w:tc>
        <w:tc>
          <w:tcPr>
            <w:tcW w:w="2303" w:type="dxa"/>
            <w:shd w:val="clear" w:color="auto" w:fill="auto"/>
          </w:tcPr>
          <w:p w:rsidR="004D4E5C" w:rsidRPr="00D13AC1" w:rsidRDefault="004D4E5C" w:rsidP="004D4E5C">
            <w:pPr>
              <w:rPr>
                <w:color w:val="365F91" w:themeColor="accent1" w:themeShade="BF"/>
              </w:rPr>
            </w:pPr>
            <w:r w:rsidRPr="00D13AC1">
              <w:rPr>
                <w:color w:val="365F91" w:themeColor="accent1" w:themeShade="BF"/>
              </w:rPr>
              <w:t>Сайт сетевого взаимодействия «</w:t>
            </w:r>
            <w:r w:rsidRPr="00D13AC1">
              <w:rPr>
                <w:color w:val="365F91" w:themeColor="accent1" w:themeShade="BF"/>
                <w:lang w:val="en-US"/>
              </w:rPr>
              <w:t>ns</w:t>
            </w:r>
            <w:r w:rsidRPr="00D13AC1">
              <w:rPr>
                <w:color w:val="365F91" w:themeColor="accent1" w:themeShade="BF"/>
              </w:rPr>
              <w:t>-</w:t>
            </w:r>
            <w:r w:rsidRPr="00D13AC1">
              <w:rPr>
                <w:color w:val="365F91" w:themeColor="accent1" w:themeShade="BF"/>
                <w:lang w:val="en-US"/>
              </w:rPr>
              <w:t>portal</w:t>
            </w:r>
            <w:r w:rsidRPr="00D13AC1">
              <w:rPr>
                <w:color w:val="365F91" w:themeColor="accent1" w:themeShade="BF"/>
              </w:rPr>
              <w:t>»</w:t>
            </w:r>
          </w:p>
        </w:tc>
        <w:tc>
          <w:tcPr>
            <w:tcW w:w="4137"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 xml:space="preserve">Рабочая программа по химии состоит из пояснительной записки, технологической карты, </w:t>
            </w:r>
            <w:proofErr w:type="spellStart"/>
            <w:r w:rsidRPr="00D13AC1">
              <w:rPr>
                <w:color w:val="365F91" w:themeColor="accent1" w:themeShade="BF"/>
              </w:rPr>
              <w:t>КИМов</w:t>
            </w:r>
            <w:proofErr w:type="spellEnd"/>
            <w:r w:rsidRPr="00D13AC1">
              <w:rPr>
                <w:color w:val="365F91" w:themeColor="accent1" w:themeShade="BF"/>
              </w:rPr>
              <w:t xml:space="preserve">, норм оценки, УМК, паспорта методического обеспечения. </w:t>
            </w:r>
          </w:p>
        </w:tc>
      </w:tr>
      <w:tr w:rsidR="004D4E5C" w:rsidRPr="008907B2" w:rsidTr="004D4E5C">
        <w:trPr>
          <w:trHeight w:val="1057"/>
        </w:trPr>
        <w:tc>
          <w:tcPr>
            <w:tcW w:w="759"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2</w:t>
            </w:r>
          </w:p>
        </w:tc>
        <w:tc>
          <w:tcPr>
            <w:tcW w:w="2548"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 xml:space="preserve">Проектная деятельность при изучении химии </w:t>
            </w:r>
          </w:p>
        </w:tc>
        <w:tc>
          <w:tcPr>
            <w:tcW w:w="2303" w:type="dxa"/>
            <w:shd w:val="clear" w:color="auto" w:fill="auto"/>
          </w:tcPr>
          <w:p w:rsidR="004D4E5C" w:rsidRPr="00D13AC1" w:rsidRDefault="004D4E5C" w:rsidP="004D4E5C">
            <w:pPr>
              <w:rPr>
                <w:color w:val="365F91" w:themeColor="accent1" w:themeShade="BF"/>
              </w:rPr>
            </w:pPr>
            <w:r w:rsidRPr="00D13AC1">
              <w:rPr>
                <w:color w:val="365F91" w:themeColor="accent1" w:themeShade="BF"/>
              </w:rPr>
              <w:t xml:space="preserve">Подготовка к публикации </w:t>
            </w:r>
          </w:p>
        </w:tc>
        <w:tc>
          <w:tcPr>
            <w:tcW w:w="4137" w:type="dxa"/>
            <w:shd w:val="clear" w:color="auto" w:fill="auto"/>
          </w:tcPr>
          <w:p w:rsidR="004D4E5C" w:rsidRPr="00D13AC1" w:rsidRDefault="004D4E5C" w:rsidP="004D4E5C">
            <w:pPr>
              <w:rPr>
                <w:color w:val="365F91" w:themeColor="accent1" w:themeShade="BF"/>
              </w:rPr>
            </w:pPr>
            <w:r w:rsidRPr="00D13AC1">
              <w:rPr>
                <w:color w:val="365F91" w:themeColor="accent1" w:themeShade="BF"/>
              </w:rPr>
              <w:t>Методическая статья по итогам работы по проектной технологии (из опыта работы)</w:t>
            </w:r>
          </w:p>
        </w:tc>
      </w:tr>
      <w:tr w:rsidR="004D4E5C" w:rsidRPr="008907B2" w:rsidTr="004D4E5C">
        <w:trPr>
          <w:trHeight w:val="1057"/>
        </w:trPr>
        <w:tc>
          <w:tcPr>
            <w:tcW w:w="759"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3</w:t>
            </w:r>
          </w:p>
        </w:tc>
        <w:tc>
          <w:tcPr>
            <w:tcW w:w="2548" w:type="dxa"/>
            <w:shd w:val="clear" w:color="auto" w:fill="auto"/>
          </w:tcPr>
          <w:p w:rsidR="004D4E5C" w:rsidRPr="00D13AC1" w:rsidRDefault="004D4E5C" w:rsidP="004D4E5C">
            <w:pPr>
              <w:jc w:val="both"/>
              <w:rPr>
                <w:color w:val="365F91" w:themeColor="accent1" w:themeShade="BF"/>
              </w:rPr>
            </w:pPr>
            <w:proofErr w:type="gramStart"/>
            <w:r w:rsidRPr="00D13AC1">
              <w:rPr>
                <w:rFonts w:eastAsia="Times New Roman"/>
                <w:color w:val="365F91" w:themeColor="accent1" w:themeShade="BF"/>
                <w:lang w:eastAsia="en-US"/>
              </w:rPr>
              <w:t xml:space="preserve">Химия в твоей будущей профессии (элективный курс для </w:t>
            </w:r>
            <w:proofErr w:type="spellStart"/>
            <w:r w:rsidRPr="00D13AC1">
              <w:rPr>
                <w:rFonts w:eastAsia="Times New Roman"/>
                <w:color w:val="365F91" w:themeColor="accent1" w:themeShade="BF"/>
                <w:lang w:eastAsia="en-US"/>
              </w:rPr>
              <w:t>предпрофильной</w:t>
            </w:r>
            <w:proofErr w:type="spellEnd"/>
            <w:r w:rsidRPr="00D13AC1">
              <w:rPr>
                <w:rFonts w:eastAsia="Times New Roman"/>
                <w:color w:val="365F91" w:themeColor="accent1" w:themeShade="BF"/>
                <w:lang w:eastAsia="en-US"/>
              </w:rPr>
              <w:t xml:space="preserve"> подготовки</w:t>
            </w:r>
            <w:proofErr w:type="gramEnd"/>
          </w:p>
        </w:tc>
        <w:tc>
          <w:tcPr>
            <w:tcW w:w="2303" w:type="dxa"/>
            <w:shd w:val="clear" w:color="auto" w:fill="auto"/>
          </w:tcPr>
          <w:p w:rsidR="004D4E5C" w:rsidRPr="00D13AC1" w:rsidRDefault="00DA302E" w:rsidP="004D4E5C">
            <w:pPr>
              <w:rPr>
                <w:color w:val="365F91" w:themeColor="accent1" w:themeShade="BF"/>
              </w:rPr>
            </w:pPr>
            <w:r>
              <w:rPr>
                <w:color w:val="365F91" w:themeColor="accent1" w:themeShade="BF"/>
              </w:rPr>
              <w:t>Сайт учителя</w:t>
            </w:r>
          </w:p>
        </w:tc>
        <w:tc>
          <w:tcPr>
            <w:tcW w:w="4137" w:type="dxa"/>
            <w:shd w:val="clear" w:color="auto" w:fill="auto"/>
          </w:tcPr>
          <w:p w:rsidR="004D4E5C" w:rsidRPr="00D13AC1" w:rsidRDefault="004D4E5C" w:rsidP="004D4E5C">
            <w:pPr>
              <w:rPr>
                <w:color w:val="365F91" w:themeColor="accent1" w:themeShade="BF"/>
              </w:rPr>
            </w:pPr>
            <w:r w:rsidRPr="00D13AC1">
              <w:rPr>
                <w:rFonts w:eastAsia="Times New Roman"/>
                <w:color w:val="365F91" w:themeColor="accent1" w:themeShade="BF"/>
                <w:lang w:eastAsia="en-US"/>
              </w:rPr>
              <w:t xml:space="preserve">Программа элективного курса для </w:t>
            </w:r>
            <w:proofErr w:type="spellStart"/>
            <w:r w:rsidRPr="00D13AC1">
              <w:rPr>
                <w:rFonts w:eastAsia="Times New Roman"/>
                <w:color w:val="365F91" w:themeColor="accent1" w:themeShade="BF"/>
                <w:lang w:eastAsia="en-US"/>
              </w:rPr>
              <w:t>предпрофильной</w:t>
            </w:r>
            <w:proofErr w:type="spellEnd"/>
            <w:r w:rsidRPr="00D13AC1">
              <w:rPr>
                <w:rFonts w:eastAsia="Times New Roman"/>
                <w:color w:val="365F91" w:themeColor="accent1" w:themeShade="BF"/>
                <w:lang w:eastAsia="en-US"/>
              </w:rPr>
              <w:t xml:space="preserve"> подготовки учащихся 9 класса</w:t>
            </w:r>
          </w:p>
        </w:tc>
      </w:tr>
      <w:tr w:rsidR="004D4E5C" w:rsidRPr="008907B2" w:rsidTr="004D4E5C">
        <w:trPr>
          <w:trHeight w:val="1057"/>
        </w:trPr>
        <w:tc>
          <w:tcPr>
            <w:tcW w:w="759" w:type="dxa"/>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4</w:t>
            </w:r>
          </w:p>
        </w:tc>
        <w:tc>
          <w:tcPr>
            <w:tcW w:w="2548" w:type="dxa"/>
            <w:shd w:val="clear" w:color="auto" w:fill="auto"/>
          </w:tcPr>
          <w:p w:rsidR="004D4E5C" w:rsidRPr="00D13AC1" w:rsidRDefault="004D4E5C" w:rsidP="004D4E5C">
            <w:pPr>
              <w:jc w:val="both"/>
              <w:rPr>
                <w:rFonts w:eastAsia="Times New Roman"/>
                <w:color w:val="365F91" w:themeColor="accent1" w:themeShade="BF"/>
                <w:lang w:eastAsia="en-US"/>
              </w:rPr>
            </w:pPr>
            <w:r w:rsidRPr="00D13AC1">
              <w:rPr>
                <w:rFonts w:eastAsia="Times New Roman"/>
                <w:color w:val="365F91" w:themeColor="accent1" w:themeShade="BF"/>
                <w:lang w:eastAsia="en-US"/>
              </w:rPr>
              <w:t xml:space="preserve">Изучение </w:t>
            </w:r>
            <w:proofErr w:type="spellStart"/>
            <w:r w:rsidRPr="00D13AC1">
              <w:rPr>
                <w:rFonts w:eastAsia="Times New Roman"/>
                <w:color w:val="365F91" w:themeColor="accent1" w:themeShade="BF"/>
                <w:lang w:eastAsia="en-US"/>
              </w:rPr>
              <w:t>окислительно</w:t>
            </w:r>
            <w:proofErr w:type="spellEnd"/>
            <w:r w:rsidRPr="00D13AC1">
              <w:rPr>
                <w:rFonts w:eastAsia="Times New Roman"/>
                <w:color w:val="365F91" w:themeColor="accent1" w:themeShade="BF"/>
                <w:lang w:eastAsia="en-US"/>
              </w:rPr>
              <w:t xml:space="preserve">-восстановительных реакций в 8-11 классах </w:t>
            </w:r>
          </w:p>
        </w:tc>
        <w:tc>
          <w:tcPr>
            <w:tcW w:w="2303" w:type="dxa"/>
            <w:shd w:val="clear" w:color="auto" w:fill="auto"/>
          </w:tcPr>
          <w:p w:rsidR="004D4E5C" w:rsidRPr="00D13AC1" w:rsidRDefault="00DA302E" w:rsidP="004D4E5C">
            <w:pPr>
              <w:rPr>
                <w:color w:val="365F91" w:themeColor="accent1" w:themeShade="BF"/>
              </w:rPr>
            </w:pPr>
            <w:r>
              <w:rPr>
                <w:color w:val="365F91" w:themeColor="accent1" w:themeShade="BF"/>
              </w:rPr>
              <w:t>Сайт учителя</w:t>
            </w:r>
          </w:p>
        </w:tc>
        <w:tc>
          <w:tcPr>
            <w:tcW w:w="4137" w:type="dxa"/>
            <w:shd w:val="clear" w:color="auto" w:fill="auto"/>
          </w:tcPr>
          <w:p w:rsidR="004D4E5C" w:rsidRPr="00D13AC1" w:rsidRDefault="004D4E5C" w:rsidP="004D4E5C">
            <w:pPr>
              <w:rPr>
                <w:rFonts w:eastAsia="Times New Roman"/>
                <w:color w:val="365F91" w:themeColor="accent1" w:themeShade="BF"/>
                <w:lang w:eastAsia="en-US"/>
              </w:rPr>
            </w:pPr>
            <w:r w:rsidRPr="00D13AC1">
              <w:rPr>
                <w:color w:val="365F91" w:themeColor="accent1" w:themeShade="BF"/>
              </w:rPr>
              <w:t>Методическая статья из опыта работы по изучению темы</w:t>
            </w:r>
          </w:p>
        </w:tc>
      </w:tr>
      <w:tr w:rsidR="004D4E5C" w:rsidRPr="008907B2" w:rsidTr="004D4E5C">
        <w:trPr>
          <w:trHeight w:val="1057"/>
        </w:trPr>
        <w:tc>
          <w:tcPr>
            <w:tcW w:w="759" w:type="dxa"/>
            <w:tcBorders>
              <w:bottom w:val="single" w:sz="4" w:space="0" w:color="auto"/>
            </w:tcBorders>
            <w:shd w:val="clear" w:color="auto" w:fill="auto"/>
          </w:tcPr>
          <w:p w:rsidR="004D4E5C" w:rsidRPr="00D13AC1" w:rsidRDefault="004D4E5C" w:rsidP="004D4E5C">
            <w:pPr>
              <w:jc w:val="both"/>
              <w:rPr>
                <w:color w:val="365F91" w:themeColor="accent1" w:themeShade="BF"/>
              </w:rPr>
            </w:pPr>
            <w:r w:rsidRPr="00D13AC1">
              <w:rPr>
                <w:color w:val="365F91" w:themeColor="accent1" w:themeShade="BF"/>
              </w:rPr>
              <w:t>5</w:t>
            </w:r>
          </w:p>
        </w:tc>
        <w:tc>
          <w:tcPr>
            <w:tcW w:w="2548" w:type="dxa"/>
            <w:tcBorders>
              <w:bottom w:val="single" w:sz="4" w:space="0" w:color="auto"/>
            </w:tcBorders>
            <w:shd w:val="clear" w:color="auto" w:fill="auto"/>
          </w:tcPr>
          <w:p w:rsidR="004D4E5C" w:rsidRPr="00D13AC1" w:rsidRDefault="004D4E5C" w:rsidP="004D4E5C">
            <w:pPr>
              <w:jc w:val="both"/>
              <w:rPr>
                <w:rFonts w:eastAsia="Times New Roman"/>
                <w:color w:val="365F91" w:themeColor="accent1" w:themeShade="BF"/>
                <w:lang w:eastAsia="en-US"/>
              </w:rPr>
            </w:pPr>
            <w:proofErr w:type="spellStart"/>
            <w:r w:rsidRPr="00D13AC1">
              <w:rPr>
                <w:rFonts w:eastAsia="Times New Roman"/>
                <w:color w:val="365F91" w:themeColor="accent1" w:themeShade="BF"/>
                <w:lang w:eastAsia="en-US"/>
              </w:rPr>
              <w:t>Окислительно</w:t>
            </w:r>
            <w:proofErr w:type="spellEnd"/>
            <w:r w:rsidRPr="00D13AC1">
              <w:rPr>
                <w:rFonts w:eastAsia="Times New Roman"/>
                <w:color w:val="365F91" w:themeColor="accent1" w:themeShade="BF"/>
                <w:lang w:eastAsia="en-US"/>
              </w:rPr>
              <w:t xml:space="preserve">-восстановительные реакции </w:t>
            </w:r>
          </w:p>
        </w:tc>
        <w:tc>
          <w:tcPr>
            <w:tcW w:w="2303" w:type="dxa"/>
            <w:shd w:val="clear" w:color="auto" w:fill="auto"/>
          </w:tcPr>
          <w:p w:rsidR="004D4E5C" w:rsidRPr="00D13AC1" w:rsidRDefault="00DA302E" w:rsidP="004D4E5C">
            <w:pPr>
              <w:rPr>
                <w:color w:val="365F91" w:themeColor="accent1" w:themeShade="BF"/>
              </w:rPr>
            </w:pPr>
            <w:r>
              <w:rPr>
                <w:color w:val="365F91" w:themeColor="accent1" w:themeShade="BF"/>
              </w:rPr>
              <w:t>Сайт учителя</w:t>
            </w:r>
          </w:p>
        </w:tc>
        <w:tc>
          <w:tcPr>
            <w:tcW w:w="4137" w:type="dxa"/>
            <w:shd w:val="clear" w:color="auto" w:fill="auto"/>
          </w:tcPr>
          <w:p w:rsidR="004D4E5C" w:rsidRPr="00D13AC1" w:rsidRDefault="004D4E5C" w:rsidP="004D4E5C">
            <w:pPr>
              <w:rPr>
                <w:color w:val="365F91" w:themeColor="accent1" w:themeShade="BF"/>
              </w:rPr>
            </w:pPr>
            <w:r w:rsidRPr="00D13AC1">
              <w:rPr>
                <w:color w:val="365F91" w:themeColor="accent1" w:themeShade="BF"/>
              </w:rPr>
              <w:t>Программа элективного курса для сопровождения профиля и подготовки к ЕГЭ</w:t>
            </w:r>
          </w:p>
        </w:tc>
      </w:tr>
    </w:tbl>
    <w:p w:rsidR="004D4E5C" w:rsidRPr="00AD0B42" w:rsidRDefault="004D4E5C" w:rsidP="004D4E5C">
      <w:pPr>
        <w:rPr>
          <w:color w:val="000000"/>
        </w:rPr>
      </w:pPr>
    </w:p>
    <w:p w:rsidR="004D4E5C" w:rsidRPr="00D13AC1" w:rsidRDefault="00D13AC1" w:rsidP="00D13AC1">
      <w:pPr>
        <w:spacing w:line="276" w:lineRule="auto"/>
        <w:ind w:left="-851" w:right="-427"/>
        <w:rPr>
          <w:b/>
          <w:color w:val="943634" w:themeColor="accent2" w:themeShade="BF"/>
        </w:rPr>
      </w:pPr>
      <w:r w:rsidRPr="00D13AC1">
        <w:rPr>
          <w:b/>
          <w:color w:val="943634" w:themeColor="accent2" w:themeShade="BF"/>
        </w:rPr>
        <w:t xml:space="preserve">4.11 </w:t>
      </w:r>
      <w:r w:rsidR="004D4E5C" w:rsidRPr="00D13AC1">
        <w:rPr>
          <w:b/>
          <w:color w:val="943634" w:themeColor="accent2" w:themeShade="BF"/>
        </w:rPr>
        <w:t>Разработка авторских (модифицированных) программ</w:t>
      </w:r>
    </w:p>
    <w:p w:rsidR="004D4E5C" w:rsidRPr="00AD0B42" w:rsidRDefault="004D4E5C" w:rsidP="004D4E5C">
      <w:pPr>
        <w:spacing w:line="276" w:lineRule="auto"/>
        <w:ind w:left="360"/>
        <w:rPr>
          <w:b/>
          <w:i/>
          <w:color w:val="000000"/>
          <w:sz w:val="28"/>
          <w:szCs w:val="28"/>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855"/>
        <w:gridCol w:w="1559"/>
        <w:gridCol w:w="993"/>
        <w:gridCol w:w="1417"/>
      </w:tblGrid>
      <w:tr w:rsidR="004D4E5C" w:rsidRPr="00AD0B42" w:rsidTr="004D4E5C">
        <w:tc>
          <w:tcPr>
            <w:tcW w:w="2532" w:type="dxa"/>
            <w:vAlign w:val="center"/>
          </w:tcPr>
          <w:p w:rsidR="004D4E5C" w:rsidRPr="00D13AC1" w:rsidRDefault="004D4E5C" w:rsidP="00D13AC1">
            <w:pPr>
              <w:spacing w:line="276" w:lineRule="auto"/>
              <w:rPr>
                <w:b/>
                <w:color w:val="365F91" w:themeColor="accent1" w:themeShade="BF"/>
              </w:rPr>
            </w:pPr>
            <w:r w:rsidRPr="00D13AC1">
              <w:rPr>
                <w:b/>
                <w:color w:val="365F91" w:themeColor="accent1" w:themeShade="BF"/>
              </w:rPr>
              <w:t>Наименование программы</w:t>
            </w:r>
          </w:p>
        </w:tc>
        <w:tc>
          <w:tcPr>
            <w:tcW w:w="2855" w:type="dxa"/>
          </w:tcPr>
          <w:p w:rsidR="004D4E5C" w:rsidRPr="00D13AC1" w:rsidRDefault="00D13AC1" w:rsidP="00D13AC1">
            <w:pPr>
              <w:spacing w:line="276" w:lineRule="auto"/>
              <w:rPr>
                <w:b/>
                <w:color w:val="365F91" w:themeColor="accent1" w:themeShade="BF"/>
              </w:rPr>
            </w:pPr>
            <w:r>
              <w:rPr>
                <w:b/>
                <w:color w:val="365F91" w:themeColor="accent1" w:themeShade="BF"/>
              </w:rPr>
              <w:t>Содержание</w:t>
            </w:r>
          </w:p>
        </w:tc>
        <w:tc>
          <w:tcPr>
            <w:tcW w:w="1559" w:type="dxa"/>
            <w:vAlign w:val="center"/>
          </w:tcPr>
          <w:p w:rsidR="004D4E5C" w:rsidRPr="00D13AC1" w:rsidRDefault="004D4E5C" w:rsidP="00D13AC1">
            <w:pPr>
              <w:spacing w:line="276" w:lineRule="auto"/>
              <w:rPr>
                <w:b/>
                <w:color w:val="365F91" w:themeColor="accent1" w:themeShade="BF"/>
              </w:rPr>
            </w:pPr>
            <w:r w:rsidRPr="00D13AC1">
              <w:rPr>
                <w:b/>
                <w:color w:val="365F91" w:themeColor="accent1" w:themeShade="BF"/>
              </w:rPr>
              <w:t>Предмет</w:t>
            </w:r>
          </w:p>
        </w:tc>
        <w:tc>
          <w:tcPr>
            <w:tcW w:w="993" w:type="dxa"/>
            <w:vAlign w:val="center"/>
          </w:tcPr>
          <w:p w:rsidR="004D4E5C" w:rsidRPr="00D13AC1" w:rsidRDefault="004D4E5C" w:rsidP="00D13AC1">
            <w:pPr>
              <w:spacing w:line="276" w:lineRule="auto"/>
              <w:rPr>
                <w:b/>
                <w:color w:val="365F91" w:themeColor="accent1" w:themeShade="BF"/>
              </w:rPr>
            </w:pPr>
            <w:r w:rsidRPr="00D13AC1">
              <w:rPr>
                <w:b/>
                <w:color w:val="365F91" w:themeColor="accent1" w:themeShade="BF"/>
              </w:rPr>
              <w:t>Класс</w:t>
            </w:r>
          </w:p>
        </w:tc>
        <w:tc>
          <w:tcPr>
            <w:tcW w:w="1417" w:type="dxa"/>
            <w:vAlign w:val="center"/>
          </w:tcPr>
          <w:p w:rsidR="004D4E5C" w:rsidRPr="00D13AC1" w:rsidRDefault="004D4E5C" w:rsidP="00D13AC1">
            <w:pPr>
              <w:spacing w:line="276" w:lineRule="auto"/>
              <w:rPr>
                <w:b/>
                <w:color w:val="365F91" w:themeColor="accent1" w:themeShade="BF"/>
              </w:rPr>
            </w:pPr>
            <w:r w:rsidRPr="00D13AC1">
              <w:rPr>
                <w:b/>
                <w:color w:val="365F91" w:themeColor="accent1" w:themeShade="BF"/>
              </w:rPr>
              <w:t>Наличие рецензии</w:t>
            </w:r>
          </w:p>
        </w:tc>
      </w:tr>
      <w:tr w:rsidR="004D4E5C" w:rsidRPr="00AD0B42" w:rsidTr="004D4E5C">
        <w:tc>
          <w:tcPr>
            <w:tcW w:w="2532" w:type="dxa"/>
          </w:tcPr>
          <w:p w:rsidR="004D4E5C" w:rsidRPr="00D13AC1" w:rsidRDefault="004D4E5C" w:rsidP="004D4E5C">
            <w:pPr>
              <w:spacing w:line="276" w:lineRule="auto"/>
              <w:rPr>
                <w:color w:val="365F91" w:themeColor="accent1" w:themeShade="BF"/>
              </w:rPr>
            </w:pPr>
            <w:r w:rsidRPr="00D13AC1">
              <w:rPr>
                <w:color w:val="365F91" w:themeColor="accent1" w:themeShade="BF"/>
              </w:rPr>
              <w:t>Химия в твоей будущей профессии</w:t>
            </w:r>
          </w:p>
        </w:tc>
        <w:tc>
          <w:tcPr>
            <w:tcW w:w="2855" w:type="dxa"/>
          </w:tcPr>
          <w:p w:rsidR="004D4E5C" w:rsidRPr="00D13AC1" w:rsidRDefault="004D4E5C" w:rsidP="004D4E5C">
            <w:pPr>
              <w:spacing w:line="276" w:lineRule="auto"/>
              <w:rPr>
                <w:color w:val="365F91" w:themeColor="accent1" w:themeShade="BF"/>
              </w:rPr>
            </w:pPr>
            <w:r w:rsidRPr="00D13AC1">
              <w:rPr>
                <w:color w:val="365F91" w:themeColor="accent1" w:themeShade="BF"/>
              </w:rPr>
              <w:t xml:space="preserve">Элективный курс для организации </w:t>
            </w:r>
            <w:proofErr w:type="spellStart"/>
            <w:r w:rsidRPr="00D13AC1">
              <w:rPr>
                <w:color w:val="365F91" w:themeColor="accent1" w:themeShade="BF"/>
              </w:rPr>
              <w:t>предпрофильного</w:t>
            </w:r>
            <w:proofErr w:type="spellEnd"/>
            <w:r w:rsidRPr="00D13AC1">
              <w:rPr>
                <w:color w:val="365F91" w:themeColor="accent1" w:themeShade="BF"/>
              </w:rPr>
              <w:t xml:space="preserve"> обучения</w:t>
            </w:r>
          </w:p>
        </w:tc>
        <w:tc>
          <w:tcPr>
            <w:tcW w:w="1559" w:type="dxa"/>
          </w:tcPr>
          <w:p w:rsidR="004D4E5C" w:rsidRPr="00D13AC1" w:rsidRDefault="004D4E5C" w:rsidP="004D4E5C">
            <w:pPr>
              <w:spacing w:line="276" w:lineRule="auto"/>
              <w:rPr>
                <w:color w:val="365F91" w:themeColor="accent1" w:themeShade="BF"/>
              </w:rPr>
            </w:pPr>
            <w:r w:rsidRPr="00D13AC1">
              <w:rPr>
                <w:color w:val="365F91" w:themeColor="accent1" w:themeShade="BF"/>
              </w:rPr>
              <w:t xml:space="preserve">Химия </w:t>
            </w:r>
          </w:p>
        </w:tc>
        <w:tc>
          <w:tcPr>
            <w:tcW w:w="993" w:type="dxa"/>
          </w:tcPr>
          <w:p w:rsidR="004D4E5C" w:rsidRPr="00D13AC1" w:rsidRDefault="004D4E5C" w:rsidP="004D4E5C">
            <w:pPr>
              <w:spacing w:line="276" w:lineRule="auto"/>
              <w:rPr>
                <w:color w:val="365F91" w:themeColor="accent1" w:themeShade="BF"/>
              </w:rPr>
            </w:pPr>
            <w:r w:rsidRPr="00D13AC1">
              <w:rPr>
                <w:color w:val="365F91" w:themeColor="accent1" w:themeShade="BF"/>
              </w:rPr>
              <w:t xml:space="preserve">9 </w:t>
            </w:r>
          </w:p>
        </w:tc>
        <w:tc>
          <w:tcPr>
            <w:tcW w:w="1417" w:type="dxa"/>
          </w:tcPr>
          <w:p w:rsidR="004D4E5C" w:rsidRPr="00D13AC1" w:rsidRDefault="004D4E5C" w:rsidP="004D4E5C">
            <w:pPr>
              <w:spacing w:line="276" w:lineRule="auto"/>
              <w:jc w:val="center"/>
              <w:rPr>
                <w:color w:val="365F91" w:themeColor="accent1" w:themeShade="BF"/>
              </w:rPr>
            </w:pPr>
            <w:r w:rsidRPr="00D13AC1">
              <w:rPr>
                <w:color w:val="365F91" w:themeColor="accent1" w:themeShade="BF"/>
              </w:rPr>
              <w:t>+</w:t>
            </w:r>
          </w:p>
        </w:tc>
      </w:tr>
      <w:tr w:rsidR="004D4E5C" w:rsidRPr="00AD0B42" w:rsidTr="004D4E5C">
        <w:tc>
          <w:tcPr>
            <w:tcW w:w="2532" w:type="dxa"/>
          </w:tcPr>
          <w:p w:rsidR="004D4E5C" w:rsidRPr="00D13AC1" w:rsidRDefault="004D4E5C" w:rsidP="004D4E5C">
            <w:pPr>
              <w:spacing w:line="276" w:lineRule="auto"/>
              <w:rPr>
                <w:color w:val="365F91" w:themeColor="accent1" w:themeShade="BF"/>
              </w:rPr>
            </w:pPr>
            <w:proofErr w:type="spellStart"/>
            <w:r w:rsidRPr="00D13AC1">
              <w:rPr>
                <w:color w:val="365F91" w:themeColor="accent1" w:themeShade="BF"/>
              </w:rPr>
              <w:t>Окислительно</w:t>
            </w:r>
            <w:proofErr w:type="spellEnd"/>
            <w:r w:rsidRPr="00D13AC1">
              <w:rPr>
                <w:color w:val="365F91" w:themeColor="accent1" w:themeShade="BF"/>
              </w:rPr>
              <w:t>-восстановительные реакции</w:t>
            </w:r>
          </w:p>
        </w:tc>
        <w:tc>
          <w:tcPr>
            <w:tcW w:w="2855" w:type="dxa"/>
          </w:tcPr>
          <w:p w:rsidR="004D4E5C" w:rsidRPr="00D13AC1" w:rsidRDefault="004D4E5C" w:rsidP="004D4E5C">
            <w:pPr>
              <w:spacing w:line="276" w:lineRule="auto"/>
              <w:rPr>
                <w:color w:val="365F91" w:themeColor="accent1" w:themeShade="BF"/>
              </w:rPr>
            </w:pPr>
            <w:r w:rsidRPr="00D13AC1">
              <w:rPr>
                <w:color w:val="365F91" w:themeColor="accent1" w:themeShade="BF"/>
              </w:rPr>
              <w:t>Элективный курс для сопровождения профильного обучения</w:t>
            </w:r>
          </w:p>
        </w:tc>
        <w:tc>
          <w:tcPr>
            <w:tcW w:w="1559" w:type="dxa"/>
          </w:tcPr>
          <w:p w:rsidR="004D4E5C" w:rsidRPr="00D13AC1" w:rsidRDefault="004D4E5C" w:rsidP="004D4E5C">
            <w:pPr>
              <w:spacing w:line="276" w:lineRule="auto"/>
              <w:rPr>
                <w:color w:val="365F91" w:themeColor="accent1" w:themeShade="BF"/>
              </w:rPr>
            </w:pPr>
            <w:r w:rsidRPr="00D13AC1">
              <w:rPr>
                <w:color w:val="365F91" w:themeColor="accent1" w:themeShade="BF"/>
              </w:rPr>
              <w:t>Химия</w:t>
            </w:r>
          </w:p>
        </w:tc>
        <w:tc>
          <w:tcPr>
            <w:tcW w:w="993" w:type="dxa"/>
          </w:tcPr>
          <w:p w:rsidR="004D4E5C" w:rsidRPr="00D13AC1" w:rsidRDefault="004D4E5C" w:rsidP="004D4E5C">
            <w:pPr>
              <w:spacing w:line="276" w:lineRule="auto"/>
              <w:rPr>
                <w:color w:val="365F91" w:themeColor="accent1" w:themeShade="BF"/>
              </w:rPr>
            </w:pPr>
            <w:r w:rsidRPr="00D13AC1">
              <w:rPr>
                <w:color w:val="365F91" w:themeColor="accent1" w:themeShade="BF"/>
              </w:rPr>
              <w:t>11</w:t>
            </w:r>
          </w:p>
        </w:tc>
        <w:tc>
          <w:tcPr>
            <w:tcW w:w="1417" w:type="dxa"/>
          </w:tcPr>
          <w:p w:rsidR="004D4E5C" w:rsidRPr="00D13AC1" w:rsidRDefault="004D4E5C" w:rsidP="004D4E5C">
            <w:pPr>
              <w:spacing w:line="276" w:lineRule="auto"/>
              <w:jc w:val="center"/>
              <w:rPr>
                <w:color w:val="365F91" w:themeColor="accent1" w:themeShade="BF"/>
              </w:rPr>
            </w:pPr>
            <w:r w:rsidRPr="00D13AC1">
              <w:rPr>
                <w:color w:val="365F91" w:themeColor="accent1" w:themeShade="BF"/>
              </w:rPr>
              <w:t>+</w:t>
            </w:r>
          </w:p>
        </w:tc>
      </w:tr>
    </w:tbl>
    <w:p w:rsidR="004D4E5C" w:rsidRDefault="004D4E5C" w:rsidP="004D4E5C">
      <w:pPr>
        <w:spacing w:line="276" w:lineRule="auto"/>
        <w:rPr>
          <w:color w:val="000000"/>
          <w:sz w:val="28"/>
          <w:szCs w:val="28"/>
        </w:rPr>
      </w:pPr>
    </w:p>
    <w:p w:rsidR="00D13AC1" w:rsidRDefault="00D13AC1" w:rsidP="00D13AC1">
      <w:pPr>
        <w:spacing w:line="276" w:lineRule="auto"/>
        <w:ind w:left="-851" w:right="-427"/>
        <w:rPr>
          <w:b/>
          <w:color w:val="943634" w:themeColor="accent2" w:themeShade="BF"/>
        </w:rPr>
      </w:pPr>
      <w:r w:rsidRPr="00D13AC1">
        <w:rPr>
          <w:b/>
          <w:color w:val="943634" w:themeColor="accent2" w:themeShade="BF"/>
        </w:rPr>
        <w:t>4.1</w:t>
      </w:r>
      <w:r>
        <w:rPr>
          <w:b/>
          <w:color w:val="943634" w:themeColor="accent2" w:themeShade="BF"/>
        </w:rPr>
        <w:t>2 Повышение квалификации</w:t>
      </w:r>
    </w:p>
    <w:p w:rsidR="00114643" w:rsidRPr="000D767B" w:rsidRDefault="00114643" w:rsidP="00114643">
      <w:pPr>
        <w:tabs>
          <w:tab w:val="left" w:pos="142"/>
          <w:tab w:val="left" w:pos="8789"/>
        </w:tabs>
        <w:jc w:val="both"/>
        <w:rPr>
          <w:b/>
          <w:color w:val="C00000"/>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3544"/>
        <w:gridCol w:w="1559"/>
        <w:gridCol w:w="3118"/>
        <w:gridCol w:w="993"/>
      </w:tblGrid>
      <w:tr w:rsidR="00114643" w:rsidRPr="00114643" w:rsidTr="00CF219D">
        <w:trPr>
          <w:trHeight w:val="1280"/>
        </w:trPr>
        <w:tc>
          <w:tcPr>
            <w:tcW w:w="1135"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 xml:space="preserve">Номер </w:t>
            </w:r>
          </w:p>
          <w:p w:rsidR="00114643" w:rsidRPr="00114643" w:rsidRDefault="00114643" w:rsidP="00CF219D">
            <w:pPr>
              <w:tabs>
                <w:tab w:val="left" w:pos="142"/>
                <w:tab w:val="left" w:pos="8789"/>
              </w:tabs>
              <w:rPr>
                <w:color w:val="365F91" w:themeColor="accent1" w:themeShade="BF"/>
              </w:rPr>
            </w:pPr>
            <w:proofErr w:type="spellStart"/>
            <w:r w:rsidRPr="00114643">
              <w:rPr>
                <w:color w:val="365F91" w:themeColor="accent1" w:themeShade="BF"/>
              </w:rPr>
              <w:t>удостовере</w:t>
            </w:r>
            <w:proofErr w:type="spellEnd"/>
          </w:p>
          <w:p w:rsidR="00114643" w:rsidRPr="00114643" w:rsidRDefault="00114643" w:rsidP="00CF219D">
            <w:pPr>
              <w:tabs>
                <w:tab w:val="left" w:pos="142"/>
                <w:tab w:val="left" w:pos="8789"/>
              </w:tabs>
              <w:rPr>
                <w:color w:val="365F91" w:themeColor="accent1" w:themeShade="BF"/>
              </w:rPr>
            </w:pPr>
            <w:proofErr w:type="spellStart"/>
            <w:r w:rsidRPr="00114643">
              <w:rPr>
                <w:color w:val="365F91" w:themeColor="accent1" w:themeShade="BF"/>
              </w:rPr>
              <w:t>ния</w:t>
            </w:r>
            <w:proofErr w:type="spellEnd"/>
          </w:p>
        </w:tc>
        <w:tc>
          <w:tcPr>
            <w:tcW w:w="3544"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Название курсов</w:t>
            </w:r>
          </w:p>
          <w:p w:rsidR="00114643" w:rsidRPr="00114643" w:rsidRDefault="00114643" w:rsidP="00CF219D">
            <w:pPr>
              <w:tabs>
                <w:tab w:val="left" w:pos="142"/>
                <w:tab w:val="left" w:pos="8789"/>
              </w:tabs>
              <w:jc w:val="both"/>
              <w:rPr>
                <w:color w:val="365F91" w:themeColor="accent1" w:themeShade="BF"/>
              </w:rPr>
            </w:pPr>
          </w:p>
        </w:tc>
        <w:tc>
          <w:tcPr>
            <w:tcW w:w="1559"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Время</w:t>
            </w:r>
          </w:p>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прохождения</w:t>
            </w:r>
          </w:p>
        </w:tc>
        <w:tc>
          <w:tcPr>
            <w:tcW w:w="3118"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 xml:space="preserve">Место </w:t>
            </w:r>
          </w:p>
          <w:p w:rsidR="00114643" w:rsidRPr="00114643" w:rsidRDefault="00114643" w:rsidP="00CF219D">
            <w:pPr>
              <w:tabs>
                <w:tab w:val="left" w:pos="142"/>
                <w:tab w:val="left" w:pos="8789"/>
              </w:tabs>
              <w:ind w:firstLine="72"/>
              <w:jc w:val="both"/>
              <w:rPr>
                <w:color w:val="365F91" w:themeColor="accent1" w:themeShade="BF"/>
              </w:rPr>
            </w:pPr>
            <w:r w:rsidRPr="00114643">
              <w:rPr>
                <w:color w:val="365F91" w:themeColor="accent1" w:themeShade="BF"/>
              </w:rPr>
              <w:t>проведения</w:t>
            </w:r>
          </w:p>
        </w:tc>
        <w:tc>
          <w:tcPr>
            <w:tcW w:w="993"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Кол-во</w:t>
            </w:r>
          </w:p>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часов</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ЮС-237</w:t>
            </w:r>
          </w:p>
        </w:tc>
        <w:tc>
          <w:tcPr>
            <w:tcW w:w="3544"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Юридическое сопровождение реализации КПМО РБ по 5 направлениям</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17.04-29.04.2008</w:t>
            </w:r>
          </w:p>
        </w:tc>
        <w:tc>
          <w:tcPr>
            <w:tcW w:w="3118"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 xml:space="preserve">Некоммерческий фонд поддержки правовых инициатив и совершенствования юридического образования, </w:t>
            </w:r>
            <w:proofErr w:type="spellStart"/>
            <w:r w:rsidRPr="00114643">
              <w:rPr>
                <w:color w:val="365F91" w:themeColor="accent1" w:themeShade="BF"/>
              </w:rPr>
              <w:t>г</w:t>
            </w:r>
            <w:proofErr w:type="gramStart"/>
            <w:r w:rsidRPr="00114643">
              <w:rPr>
                <w:color w:val="365F91" w:themeColor="accent1" w:themeShade="BF"/>
              </w:rPr>
              <w:t>.У</w:t>
            </w:r>
            <w:proofErr w:type="gramEnd"/>
            <w:r w:rsidRPr="00114643">
              <w:rPr>
                <w:color w:val="365F91" w:themeColor="accent1" w:themeShade="BF"/>
              </w:rPr>
              <w:t>лан</w:t>
            </w:r>
            <w:proofErr w:type="spellEnd"/>
            <w:r w:rsidRPr="00114643">
              <w:rPr>
                <w:color w:val="365F91" w:themeColor="accent1" w:themeShade="BF"/>
              </w:rPr>
              <w:t>-Удэ</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72</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374</w:t>
            </w:r>
          </w:p>
        </w:tc>
        <w:tc>
          <w:tcPr>
            <w:tcW w:w="3544"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Современные средства оценивания результатов обучения</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31.03-30.04.2008</w:t>
            </w:r>
          </w:p>
        </w:tc>
        <w:tc>
          <w:tcPr>
            <w:tcW w:w="3118"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 xml:space="preserve">АНО «Педагогическая инициатива», </w:t>
            </w:r>
            <w:proofErr w:type="spellStart"/>
            <w:r w:rsidRPr="00114643">
              <w:rPr>
                <w:color w:val="365F91" w:themeColor="accent1" w:themeShade="BF"/>
              </w:rPr>
              <w:t>г</w:t>
            </w:r>
            <w:proofErr w:type="gramStart"/>
            <w:r w:rsidRPr="00114643">
              <w:rPr>
                <w:color w:val="365F91" w:themeColor="accent1" w:themeShade="BF"/>
              </w:rPr>
              <w:t>.У</w:t>
            </w:r>
            <w:proofErr w:type="gramEnd"/>
            <w:r w:rsidRPr="00114643">
              <w:rPr>
                <w:color w:val="365F91" w:themeColor="accent1" w:themeShade="BF"/>
              </w:rPr>
              <w:t>лан</w:t>
            </w:r>
            <w:proofErr w:type="spellEnd"/>
            <w:r w:rsidRPr="00114643">
              <w:rPr>
                <w:color w:val="365F91" w:themeColor="accent1" w:themeShade="BF"/>
              </w:rPr>
              <w:t>-Удэ</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72</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195</w:t>
            </w:r>
          </w:p>
        </w:tc>
        <w:tc>
          <w:tcPr>
            <w:tcW w:w="3544"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 xml:space="preserve">Подготовка к аттестации «учитель химии» </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08.11-28.11.2008</w:t>
            </w:r>
          </w:p>
        </w:tc>
        <w:tc>
          <w:tcPr>
            <w:tcW w:w="3118" w:type="dxa"/>
          </w:tcPr>
          <w:p w:rsidR="00114643" w:rsidRPr="00114643" w:rsidRDefault="00114643" w:rsidP="00CF219D">
            <w:pPr>
              <w:tabs>
                <w:tab w:val="left" w:pos="142"/>
                <w:tab w:val="left" w:pos="8789"/>
              </w:tabs>
              <w:rPr>
                <w:color w:val="365F91" w:themeColor="accent1" w:themeShade="BF"/>
              </w:rPr>
            </w:pPr>
            <w:proofErr w:type="spellStart"/>
            <w:r w:rsidRPr="00114643">
              <w:rPr>
                <w:color w:val="365F91" w:themeColor="accent1" w:themeShade="BF"/>
              </w:rPr>
              <w:t>БИПКиПРО</w:t>
            </w:r>
            <w:proofErr w:type="spellEnd"/>
            <w:r w:rsidRPr="00114643">
              <w:rPr>
                <w:color w:val="365F91" w:themeColor="accent1" w:themeShade="BF"/>
              </w:rPr>
              <w:t xml:space="preserve">, </w:t>
            </w:r>
            <w:proofErr w:type="spellStart"/>
            <w:r w:rsidRPr="00114643">
              <w:rPr>
                <w:color w:val="365F91" w:themeColor="accent1" w:themeShade="BF"/>
              </w:rPr>
              <w:t>г</w:t>
            </w:r>
            <w:proofErr w:type="gramStart"/>
            <w:r w:rsidRPr="00114643">
              <w:rPr>
                <w:color w:val="365F91" w:themeColor="accent1" w:themeShade="BF"/>
              </w:rPr>
              <w:t>.У</w:t>
            </w:r>
            <w:proofErr w:type="gramEnd"/>
            <w:r w:rsidRPr="00114643">
              <w:rPr>
                <w:color w:val="365F91" w:themeColor="accent1" w:themeShade="BF"/>
              </w:rPr>
              <w:t>лан</w:t>
            </w:r>
            <w:proofErr w:type="spellEnd"/>
            <w:r w:rsidRPr="00114643">
              <w:rPr>
                <w:color w:val="365F91" w:themeColor="accent1" w:themeShade="BF"/>
              </w:rPr>
              <w:t>-Удэ</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144</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09-31</w:t>
            </w:r>
          </w:p>
        </w:tc>
        <w:tc>
          <w:tcPr>
            <w:tcW w:w="3544"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Подготовка к Единому государственному экзамену по химии</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09.10-10.10.2009</w:t>
            </w:r>
          </w:p>
        </w:tc>
        <w:tc>
          <w:tcPr>
            <w:tcW w:w="3118"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ИНО БГУ, выездные</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18</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r w:rsidRPr="00114643">
              <w:rPr>
                <w:color w:val="365F91" w:themeColor="accent1" w:themeShade="BF"/>
              </w:rPr>
              <w:t>3764</w:t>
            </w:r>
          </w:p>
        </w:tc>
        <w:tc>
          <w:tcPr>
            <w:tcW w:w="3544"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Профессиональная переподготовка по образовательной программе «Естествознание» (</w:t>
            </w:r>
            <w:r w:rsidRPr="00114643">
              <w:rPr>
                <w:color w:val="365F91" w:themeColor="accent1" w:themeShade="BF"/>
                <w:lang w:val="en-US"/>
              </w:rPr>
              <w:t>I</w:t>
            </w:r>
            <w:r w:rsidRPr="00114643">
              <w:rPr>
                <w:color w:val="365F91" w:themeColor="accent1" w:themeShade="BF"/>
              </w:rPr>
              <w:t xml:space="preserve"> сессия)</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01.12-24.12.2011</w:t>
            </w:r>
          </w:p>
        </w:tc>
        <w:tc>
          <w:tcPr>
            <w:tcW w:w="3118" w:type="dxa"/>
          </w:tcPr>
          <w:p w:rsidR="00114643" w:rsidRPr="00114643" w:rsidRDefault="00114643" w:rsidP="00CF219D">
            <w:pPr>
              <w:tabs>
                <w:tab w:val="left" w:pos="142"/>
                <w:tab w:val="left" w:pos="8789"/>
              </w:tabs>
              <w:rPr>
                <w:color w:val="365F91" w:themeColor="accent1" w:themeShade="BF"/>
              </w:rPr>
            </w:pPr>
            <w:proofErr w:type="spellStart"/>
            <w:r w:rsidRPr="00114643">
              <w:rPr>
                <w:color w:val="365F91" w:themeColor="accent1" w:themeShade="BF"/>
              </w:rPr>
              <w:t>РИКУиО</w:t>
            </w:r>
            <w:proofErr w:type="spellEnd"/>
            <w:r w:rsidRPr="00114643">
              <w:rPr>
                <w:color w:val="365F91" w:themeColor="accent1" w:themeShade="BF"/>
              </w:rPr>
              <w:t xml:space="preserve">, </w:t>
            </w:r>
            <w:proofErr w:type="spellStart"/>
            <w:r w:rsidRPr="00114643">
              <w:rPr>
                <w:color w:val="365F91" w:themeColor="accent1" w:themeShade="BF"/>
              </w:rPr>
              <w:t>г</w:t>
            </w:r>
            <w:proofErr w:type="gramStart"/>
            <w:r w:rsidRPr="00114643">
              <w:rPr>
                <w:color w:val="365F91" w:themeColor="accent1" w:themeShade="BF"/>
              </w:rPr>
              <w:t>.У</w:t>
            </w:r>
            <w:proofErr w:type="gramEnd"/>
            <w:r w:rsidRPr="00114643">
              <w:rPr>
                <w:color w:val="365F91" w:themeColor="accent1" w:themeShade="BF"/>
              </w:rPr>
              <w:t>лан</w:t>
            </w:r>
            <w:proofErr w:type="spellEnd"/>
            <w:r w:rsidRPr="00114643">
              <w:rPr>
                <w:color w:val="365F91" w:themeColor="accent1" w:themeShade="BF"/>
              </w:rPr>
              <w:t>-Удэ</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210</w:t>
            </w:r>
          </w:p>
        </w:tc>
      </w:tr>
      <w:tr w:rsidR="00114643" w:rsidRPr="00114643" w:rsidTr="00CF219D">
        <w:trPr>
          <w:trHeight w:val="1280"/>
        </w:trPr>
        <w:tc>
          <w:tcPr>
            <w:tcW w:w="1135" w:type="dxa"/>
          </w:tcPr>
          <w:p w:rsidR="00114643" w:rsidRPr="00114643" w:rsidRDefault="00114643" w:rsidP="00CF219D">
            <w:pPr>
              <w:tabs>
                <w:tab w:val="left" w:pos="142"/>
                <w:tab w:val="left" w:pos="8789"/>
              </w:tabs>
              <w:jc w:val="both"/>
              <w:rPr>
                <w:color w:val="365F91" w:themeColor="accent1" w:themeShade="BF"/>
              </w:rPr>
            </w:pPr>
          </w:p>
        </w:tc>
        <w:tc>
          <w:tcPr>
            <w:tcW w:w="3544"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Профессиональная переподготовка по образовательной программе «Естествознание» (</w:t>
            </w:r>
            <w:r w:rsidRPr="00114643">
              <w:rPr>
                <w:color w:val="365F91" w:themeColor="accent1" w:themeShade="BF"/>
                <w:lang w:val="en-US"/>
              </w:rPr>
              <w:t>II</w:t>
            </w:r>
            <w:r w:rsidRPr="00114643">
              <w:rPr>
                <w:color w:val="365F91" w:themeColor="accent1" w:themeShade="BF"/>
              </w:rPr>
              <w:t xml:space="preserve"> сессия)</w:t>
            </w:r>
          </w:p>
        </w:tc>
        <w:tc>
          <w:tcPr>
            <w:tcW w:w="1559"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0</w:t>
            </w:r>
            <w:r w:rsidRPr="00114643">
              <w:rPr>
                <w:color w:val="365F91" w:themeColor="accent1" w:themeShade="BF"/>
                <w:lang w:val="en-US"/>
              </w:rPr>
              <w:t>4</w:t>
            </w:r>
            <w:r w:rsidRPr="00114643">
              <w:rPr>
                <w:color w:val="365F91" w:themeColor="accent1" w:themeShade="BF"/>
              </w:rPr>
              <w:t>.</w:t>
            </w:r>
            <w:r w:rsidRPr="00114643">
              <w:rPr>
                <w:color w:val="365F91" w:themeColor="accent1" w:themeShade="BF"/>
                <w:lang w:val="en-US"/>
              </w:rPr>
              <w:t>06</w:t>
            </w:r>
            <w:r w:rsidRPr="00114643">
              <w:rPr>
                <w:color w:val="365F91" w:themeColor="accent1" w:themeShade="BF"/>
              </w:rPr>
              <w:t>-</w:t>
            </w:r>
            <w:r w:rsidRPr="00114643">
              <w:rPr>
                <w:color w:val="365F91" w:themeColor="accent1" w:themeShade="BF"/>
                <w:lang w:val="en-US"/>
              </w:rPr>
              <w:t>30</w:t>
            </w:r>
            <w:r w:rsidRPr="00114643">
              <w:rPr>
                <w:color w:val="365F91" w:themeColor="accent1" w:themeShade="BF"/>
              </w:rPr>
              <w:t>.</w:t>
            </w:r>
            <w:r w:rsidRPr="00114643">
              <w:rPr>
                <w:color w:val="365F91" w:themeColor="accent1" w:themeShade="BF"/>
                <w:lang w:val="en-US"/>
              </w:rPr>
              <w:t>06</w:t>
            </w:r>
            <w:r w:rsidRPr="00114643">
              <w:rPr>
                <w:color w:val="365F91" w:themeColor="accent1" w:themeShade="BF"/>
              </w:rPr>
              <w:t>.201</w:t>
            </w:r>
            <w:r w:rsidRPr="00114643">
              <w:rPr>
                <w:color w:val="365F91" w:themeColor="accent1" w:themeShade="BF"/>
                <w:lang w:val="en-US"/>
              </w:rPr>
              <w:t>2</w:t>
            </w:r>
          </w:p>
        </w:tc>
        <w:tc>
          <w:tcPr>
            <w:tcW w:w="3118" w:type="dxa"/>
          </w:tcPr>
          <w:p w:rsidR="00114643" w:rsidRPr="00114643" w:rsidRDefault="00114643" w:rsidP="00CF219D">
            <w:pPr>
              <w:tabs>
                <w:tab w:val="left" w:pos="142"/>
                <w:tab w:val="left" w:pos="8789"/>
              </w:tabs>
              <w:rPr>
                <w:color w:val="365F91" w:themeColor="accent1" w:themeShade="BF"/>
              </w:rPr>
            </w:pPr>
            <w:proofErr w:type="spellStart"/>
            <w:r w:rsidRPr="00114643">
              <w:rPr>
                <w:color w:val="365F91" w:themeColor="accent1" w:themeShade="BF"/>
              </w:rPr>
              <w:t>РИКУиО</w:t>
            </w:r>
            <w:proofErr w:type="spellEnd"/>
            <w:r w:rsidRPr="00114643">
              <w:rPr>
                <w:color w:val="365F91" w:themeColor="accent1" w:themeShade="BF"/>
              </w:rPr>
              <w:t xml:space="preserve">, </w:t>
            </w:r>
            <w:proofErr w:type="spellStart"/>
            <w:r w:rsidRPr="00114643">
              <w:rPr>
                <w:color w:val="365F91" w:themeColor="accent1" w:themeShade="BF"/>
              </w:rPr>
              <w:t>г</w:t>
            </w:r>
            <w:proofErr w:type="gramStart"/>
            <w:r w:rsidRPr="00114643">
              <w:rPr>
                <w:color w:val="365F91" w:themeColor="accent1" w:themeShade="BF"/>
              </w:rPr>
              <w:t>.У</w:t>
            </w:r>
            <w:proofErr w:type="gramEnd"/>
            <w:r w:rsidRPr="00114643">
              <w:rPr>
                <w:color w:val="365F91" w:themeColor="accent1" w:themeShade="BF"/>
              </w:rPr>
              <w:t>лан</w:t>
            </w:r>
            <w:proofErr w:type="spellEnd"/>
            <w:r w:rsidRPr="00114643">
              <w:rPr>
                <w:color w:val="365F91" w:themeColor="accent1" w:themeShade="BF"/>
              </w:rPr>
              <w:t>-Удэ</w:t>
            </w:r>
          </w:p>
        </w:tc>
        <w:tc>
          <w:tcPr>
            <w:tcW w:w="993" w:type="dxa"/>
          </w:tcPr>
          <w:p w:rsidR="00114643" w:rsidRPr="00114643" w:rsidRDefault="00114643" w:rsidP="00CF219D">
            <w:pPr>
              <w:tabs>
                <w:tab w:val="left" w:pos="142"/>
                <w:tab w:val="left" w:pos="8789"/>
              </w:tabs>
              <w:rPr>
                <w:color w:val="365F91" w:themeColor="accent1" w:themeShade="BF"/>
              </w:rPr>
            </w:pPr>
            <w:r w:rsidRPr="00114643">
              <w:rPr>
                <w:color w:val="365F91" w:themeColor="accent1" w:themeShade="BF"/>
              </w:rPr>
              <w:t>210</w:t>
            </w:r>
          </w:p>
        </w:tc>
      </w:tr>
    </w:tbl>
    <w:p w:rsidR="004D4E5C" w:rsidRPr="00114643" w:rsidRDefault="004D4E5C" w:rsidP="004D4E5C">
      <w:pPr>
        <w:widowControl w:val="0"/>
        <w:autoSpaceDE w:val="0"/>
        <w:autoSpaceDN w:val="0"/>
        <w:adjustRightInd w:val="0"/>
        <w:jc w:val="center"/>
        <w:rPr>
          <w:b/>
          <w:bCs/>
          <w:color w:val="365F91" w:themeColor="accent1" w:themeShade="BF"/>
          <w:sz w:val="28"/>
          <w:szCs w:val="28"/>
        </w:rPr>
      </w:pPr>
    </w:p>
    <w:p w:rsidR="004D4E5C" w:rsidRPr="00114643" w:rsidRDefault="004D4E5C" w:rsidP="004D4E5C">
      <w:pPr>
        <w:widowControl w:val="0"/>
        <w:autoSpaceDE w:val="0"/>
        <w:autoSpaceDN w:val="0"/>
        <w:adjustRightInd w:val="0"/>
        <w:jc w:val="center"/>
        <w:rPr>
          <w:b/>
          <w:bCs/>
          <w:color w:val="365F91" w:themeColor="accent1" w:themeShade="BF"/>
          <w:sz w:val="28"/>
          <w:szCs w:val="28"/>
        </w:rPr>
      </w:pPr>
    </w:p>
    <w:p w:rsidR="0070596F" w:rsidRDefault="0070596F" w:rsidP="0070596F">
      <w:pPr>
        <w:spacing w:line="360" w:lineRule="auto"/>
        <w:ind w:right="-2"/>
        <w:jc w:val="center"/>
        <w:rPr>
          <w:b/>
          <w:color w:val="943634" w:themeColor="accent2" w:themeShade="BF"/>
          <w:sz w:val="28"/>
          <w:szCs w:val="28"/>
        </w:rPr>
      </w:pPr>
      <w:r w:rsidRPr="003876B6">
        <w:rPr>
          <w:b/>
          <w:color w:val="943634" w:themeColor="accent2" w:themeShade="BF"/>
          <w:sz w:val="28"/>
          <w:szCs w:val="28"/>
        </w:rPr>
        <w:lastRenderedPageBreak/>
        <w:t xml:space="preserve">Раздел </w:t>
      </w:r>
      <w:r>
        <w:rPr>
          <w:b/>
          <w:color w:val="943634" w:themeColor="accent2" w:themeShade="BF"/>
          <w:sz w:val="28"/>
          <w:szCs w:val="28"/>
          <w:lang w:val="en-US"/>
        </w:rPr>
        <w:t>V</w:t>
      </w:r>
      <w:r w:rsidRPr="003876B6">
        <w:rPr>
          <w:b/>
          <w:color w:val="943634" w:themeColor="accent2" w:themeShade="BF"/>
          <w:sz w:val="28"/>
          <w:szCs w:val="28"/>
        </w:rPr>
        <w:t xml:space="preserve">. </w:t>
      </w:r>
      <w:r>
        <w:rPr>
          <w:b/>
          <w:color w:val="943634" w:themeColor="accent2" w:themeShade="BF"/>
          <w:sz w:val="28"/>
          <w:szCs w:val="28"/>
        </w:rPr>
        <w:t xml:space="preserve">Результативность инновационной и научно-исследовательской деятельности </w:t>
      </w:r>
    </w:p>
    <w:tbl>
      <w:tblPr>
        <w:tblStyle w:val="a8"/>
        <w:tblW w:w="0" w:type="auto"/>
        <w:tblLook w:val="04A0" w:firstRow="1" w:lastRow="0" w:firstColumn="1" w:lastColumn="0" w:noHBand="0" w:noVBand="1"/>
      </w:tblPr>
      <w:tblGrid>
        <w:gridCol w:w="675"/>
        <w:gridCol w:w="8612"/>
      </w:tblGrid>
      <w:tr w:rsidR="0070596F" w:rsidTr="0070596F">
        <w:tc>
          <w:tcPr>
            <w:tcW w:w="675" w:type="dxa"/>
          </w:tcPr>
          <w:p w:rsidR="0070596F" w:rsidRPr="0070596F" w:rsidRDefault="0070596F" w:rsidP="0070596F">
            <w:pPr>
              <w:spacing w:line="360" w:lineRule="auto"/>
              <w:ind w:right="-2"/>
              <w:jc w:val="center"/>
              <w:rPr>
                <w:b/>
                <w:color w:val="365F91" w:themeColor="accent1" w:themeShade="BF"/>
              </w:rPr>
            </w:pPr>
            <w:r w:rsidRPr="0070596F">
              <w:rPr>
                <w:b/>
                <w:color w:val="365F91" w:themeColor="accent1" w:themeShade="BF"/>
              </w:rPr>
              <w:t>№</w:t>
            </w:r>
          </w:p>
        </w:tc>
        <w:tc>
          <w:tcPr>
            <w:tcW w:w="8612" w:type="dxa"/>
          </w:tcPr>
          <w:p w:rsidR="0070596F" w:rsidRPr="0070596F" w:rsidRDefault="0070596F" w:rsidP="0070596F">
            <w:pPr>
              <w:spacing w:line="360" w:lineRule="auto"/>
              <w:ind w:right="-2"/>
              <w:jc w:val="center"/>
              <w:rPr>
                <w:b/>
                <w:color w:val="365F91" w:themeColor="accent1" w:themeShade="BF"/>
              </w:rPr>
            </w:pPr>
            <w:r w:rsidRPr="0070596F">
              <w:rPr>
                <w:b/>
                <w:color w:val="365F91" w:themeColor="accent1" w:themeShade="BF"/>
              </w:rPr>
              <w:t>Показатели инновационной деятельности</w:t>
            </w:r>
          </w:p>
        </w:tc>
      </w:tr>
      <w:tr w:rsidR="0070596F" w:rsidTr="0070596F">
        <w:tc>
          <w:tcPr>
            <w:tcW w:w="675" w:type="dxa"/>
          </w:tcPr>
          <w:p w:rsidR="0070596F" w:rsidRPr="0070596F" w:rsidRDefault="0070596F" w:rsidP="0070596F">
            <w:pPr>
              <w:spacing w:line="360" w:lineRule="auto"/>
              <w:ind w:right="-2"/>
              <w:jc w:val="center"/>
              <w:rPr>
                <w:color w:val="365F91" w:themeColor="accent1" w:themeShade="BF"/>
              </w:rPr>
            </w:pPr>
            <w:r w:rsidRPr="0070596F">
              <w:rPr>
                <w:color w:val="365F91" w:themeColor="accent1" w:themeShade="BF"/>
              </w:rPr>
              <w:t>1</w:t>
            </w:r>
          </w:p>
        </w:tc>
        <w:tc>
          <w:tcPr>
            <w:tcW w:w="8612" w:type="dxa"/>
          </w:tcPr>
          <w:p w:rsidR="0070596F" w:rsidRPr="0070596F" w:rsidRDefault="0070596F" w:rsidP="0070596F">
            <w:pPr>
              <w:spacing w:line="360" w:lineRule="auto"/>
              <w:ind w:right="-2"/>
              <w:rPr>
                <w:b/>
                <w:color w:val="365F91" w:themeColor="accent1" w:themeShade="BF"/>
              </w:rPr>
            </w:pPr>
            <w:r w:rsidRPr="0070596F">
              <w:rPr>
                <w:b/>
                <w:color w:val="365F91" w:themeColor="accent1" w:themeShade="BF"/>
              </w:rPr>
              <w:t>Тема инновационной деятельности</w:t>
            </w:r>
          </w:p>
          <w:p w:rsidR="0070596F" w:rsidRPr="0070596F" w:rsidRDefault="0070596F" w:rsidP="0070596F">
            <w:pPr>
              <w:spacing w:line="360" w:lineRule="auto"/>
              <w:ind w:right="-2"/>
              <w:rPr>
                <w:color w:val="943634" w:themeColor="accent2" w:themeShade="BF"/>
                <w:sz w:val="28"/>
                <w:szCs w:val="28"/>
              </w:rPr>
            </w:pPr>
            <w:r w:rsidRPr="0070596F">
              <w:rPr>
                <w:color w:val="365F91" w:themeColor="accent1" w:themeShade="BF"/>
              </w:rPr>
              <w:t>«Проектное обучение как условие для творческой самореализации учащихся»</w:t>
            </w:r>
          </w:p>
        </w:tc>
      </w:tr>
      <w:tr w:rsidR="0070596F" w:rsidTr="0070596F">
        <w:tc>
          <w:tcPr>
            <w:tcW w:w="675" w:type="dxa"/>
          </w:tcPr>
          <w:p w:rsidR="0070596F" w:rsidRPr="001B37FE" w:rsidRDefault="0070596F" w:rsidP="0070596F">
            <w:pPr>
              <w:spacing w:line="360" w:lineRule="auto"/>
              <w:ind w:right="-2"/>
              <w:jc w:val="center"/>
              <w:rPr>
                <w:color w:val="365F91" w:themeColor="accent1" w:themeShade="BF"/>
              </w:rPr>
            </w:pPr>
            <w:r w:rsidRPr="001B37FE">
              <w:rPr>
                <w:color w:val="365F91" w:themeColor="accent1" w:themeShade="BF"/>
              </w:rPr>
              <w:t>2</w:t>
            </w:r>
          </w:p>
        </w:tc>
        <w:tc>
          <w:tcPr>
            <w:tcW w:w="8612" w:type="dxa"/>
          </w:tcPr>
          <w:p w:rsidR="0070596F" w:rsidRPr="001B37FE" w:rsidRDefault="0070596F" w:rsidP="0070596F">
            <w:pPr>
              <w:spacing w:line="360" w:lineRule="auto"/>
              <w:ind w:right="-2"/>
              <w:rPr>
                <w:b/>
                <w:color w:val="365F91" w:themeColor="accent1" w:themeShade="BF"/>
              </w:rPr>
            </w:pPr>
            <w:r w:rsidRPr="001B37FE">
              <w:rPr>
                <w:b/>
                <w:color w:val="365F91" w:themeColor="accent1" w:themeShade="BF"/>
              </w:rPr>
              <w:t>Идея</w:t>
            </w:r>
          </w:p>
          <w:p w:rsidR="0070596F" w:rsidRPr="001B37FE" w:rsidRDefault="0070596F" w:rsidP="001B37FE">
            <w:pPr>
              <w:spacing w:line="360" w:lineRule="auto"/>
              <w:ind w:right="-2"/>
              <w:rPr>
                <w:color w:val="365F91" w:themeColor="accent1" w:themeShade="BF"/>
              </w:rPr>
            </w:pPr>
            <w:r w:rsidRPr="001B37FE">
              <w:rPr>
                <w:color w:val="365F91" w:themeColor="accent1" w:themeShade="BF"/>
              </w:rPr>
              <w:t xml:space="preserve">Сущность опыта состоит в формировании информационно-коммуникационной  культуры школьников с использованием проектной методики в сочетании с </w:t>
            </w:r>
            <w:r w:rsidR="001B37FE" w:rsidRPr="001B37FE">
              <w:rPr>
                <w:color w:val="365F91" w:themeColor="accent1" w:themeShade="BF"/>
              </w:rPr>
              <w:t xml:space="preserve">ИКТ в системе учебных и </w:t>
            </w:r>
            <w:proofErr w:type="spellStart"/>
            <w:r w:rsidR="001B37FE" w:rsidRPr="001B37FE">
              <w:rPr>
                <w:color w:val="365F91" w:themeColor="accent1" w:themeShade="BF"/>
              </w:rPr>
              <w:t>внеучебных</w:t>
            </w:r>
            <w:proofErr w:type="spellEnd"/>
            <w:r w:rsidR="001B37FE" w:rsidRPr="001B37FE">
              <w:rPr>
                <w:color w:val="365F91" w:themeColor="accent1" w:themeShade="BF"/>
              </w:rPr>
              <w:t xml:space="preserve"> занятий по химии</w:t>
            </w:r>
          </w:p>
        </w:tc>
      </w:tr>
      <w:tr w:rsidR="001B37FE" w:rsidTr="0070596F">
        <w:tc>
          <w:tcPr>
            <w:tcW w:w="675" w:type="dxa"/>
          </w:tcPr>
          <w:p w:rsidR="001B37FE" w:rsidRPr="001B37FE" w:rsidRDefault="001B37FE" w:rsidP="001B37FE">
            <w:pPr>
              <w:spacing w:line="360" w:lineRule="auto"/>
              <w:ind w:right="-2"/>
              <w:jc w:val="center"/>
              <w:rPr>
                <w:color w:val="365F91" w:themeColor="accent1" w:themeShade="BF"/>
              </w:rPr>
            </w:pPr>
            <w:r>
              <w:rPr>
                <w:color w:val="365F91" w:themeColor="accent1" w:themeShade="BF"/>
              </w:rPr>
              <w:t>3</w:t>
            </w:r>
          </w:p>
        </w:tc>
        <w:tc>
          <w:tcPr>
            <w:tcW w:w="8612" w:type="dxa"/>
          </w:tcPr>
          <w:p w:rsidR="001B37FE" w:rsidRPr="001B37FE" w:rsidRDefault="001B37FE" w:rsidP="00CF219D">
            <w:pPr>
              <w:spacing w:line="360" w:lineRule="auto"/>
              <w:ind w:right="-2"/>
              <w:rPr>
                <w:b/>
                <w:color w:val="365F91" w:themeColor="accent1" w:themeShade="BF"/>
              </w:rPr>
            </w:pPr>
            <w:r>
              <w:rPr>
                <w:b/>
                <w:color w:val="365F91" w:themeColor="accent1" w:themeShade="BF"/>
              </w:rPr>
              <w:t>Концепция: новизна и трудоемкость</w:t>
            </w:r>
          </w:p>
          <w:p w:rsidR="001B37FE" w:rsidRDefault="001B37FE" w:rsidP="00CF219D">
            <w:pPr>
              <w:spacing w:line="360" w:lineRule="auto"/>
              <w:ind w:right="-2"/>
              <w:rPr>
                <w:color w:val="365F91" w:themeColor="accent1" w:themeShade="BF"/>
              </w:rPr>
            </w:pPr>
            <w:r>
              <w:rPr>
                <w:color w:val="365F91" w:themeColor="accent1" w:themeShade="BF"/>
              </w:rPr>
              <w:t>Использование проектной методики позволяет органично интегрировать знания обучающихся из разных областей при решении одной проблемы, дает возможность применять полученные знания на практике, учитывает интересы, склонности, потребности обучающихся, положительно сказывается на мотивационной сфере, способствует развитию познавательных потребностей и творческого потенциала обучающихся, формированию их информационной культуры наряду с успешным усвоением учебного материала.</w:t>
            </w:r>
          </w:p>
          <w:p w:rsidR="001B37FE" w:rsidRDefault="001B37FE" w:rsidP="00CF219D">
            <w:pPr>
              <w:spacing w:line="360" w:lineRule="auto"/>
              <w:ind w:right="-2"/>
              <w:rPr>
                <w:color w:val="365F91" w:themeColor="accent1" w:themeShade="BF"/>
              </w:rPr>
            </w:pPr>
            <w:r>
              <w:rPr>
                <w:color w:val="365F91" w:themeColor="accent1" w:themeShade="BF"/>
              </w:rPr>
              <w:t>Новизна опыта заключается</w:t>
            </w:r>
          </w:p>
          <w:p w:rsidR="001B37FE" w:rsidRPr="001B37FE" w:rsidRDefault="001B37FE" w:rsidP="000622CB">
            <w:pPr>
              <w:pStyle w:val="a6"/>
              <w:numPr>
                <w:ilvl w:val="0"/>
                <w:numId w:val="18"/>
              </w:numPr>
              <w:spacing w:line="360" w:lineRule="auto"/>
              <w:ind w:right="-2"/>
              <w:rPr>
                <w:color w:val="365F91" w:themeColor="accent1" w:themeShade="BF"/>
              </w:rPr>
            </w:pPr>
            <w:r w:rsidRPr="001B37FE">
              <w:rPr>
                <w:color w:val="365F91" w:themeColor="accent1" w:themeShade="BF"/>
              </w:rPr>
              <w:t xml:space="preserve">в сочетании проектной деятельности с </w:t>
            </w:r>
            <w:proofErr w:type="gramStart"/>
            <w:r w:rsidRPr="001B37FE">
              <w:rPr>
                <w:color w:val="365F91" w:themeColor="accent1" w:themeShade="BF"/>
              </w:rPr>
              <w:t>ИКТ-технологиями</w:t>
            </w:r>
            <w:proofErr w:type="gramEnd"/>
            <w:r w:rsidRPr="001B37FE">
              <w:rPr>
                <w:color w:val="365F91" w:themeColor="accent1" w:themeShade="BF"/>
              </w:rPr>
              <w:t>;</w:t>
            </w:r>
          </w:p>
          <w:p w:rsidR="001B37FE" w:rsidRDefault="001B37FE" w:rsidP="000622CB">
            <w:pPr>
              <w:pStyle w:val="a6"/>
              <w:numPr>
                <w:ilvl w:val="0"/>
                <w:numId w:val="18"/>
              </w:numPr>
              <w:spacing w:line="360" w:lineRule="auto"/>
              <w:ind w:right="-2"/>
              <w:rPr>
                <w:color w:val="365F91" w:themeColor="accent1" w:themeShade="BF"/>
              </w:rPr>
            </w:pPr>
            <w:r>
              <w:rPr>
                <w:color w:val="365F91" w:themeColor="accent1" w:themeShade="BF"/>
              </w:rPr>
              <w:t xml:space="preserve">реализации преемственности всех звеньев в цепочке обучения (основное, старшее) путем разработки </w:t>
            </w:r>
            <w:proofErr w:type="spellStart"/>
            <w:r>
              <w:rPr>
                <w:color w:val="365F91" w:themeColor="accent1" w:themeShade="BF"/>
              </w:rPr>
              <w:t>поуровневой</w:t>
            </w:r>
            <w:proofErr w:type="spellEnd"/>
            <w:r>
              <w:rPr>
                <w:color w:val="365F91" w:themeColor="accent1" w:themeShade="BF"/>
              </w:rPr>
              <w:t xml:space="preserve"> системы творческих коллективных и индивидуальных заданий;</w:t>
            </w:r>
          </w:p>
          <w:p w:rsidR="001B37FE" w:rsidRDefault="001B37FE" w:rsidP="000622CB">
            <w:pPr>
              <w:pStyle w:val="a6"/>
              <w:numPr>
                <w:ilvl w:val="0"/>
                <w:numId w:val="18"/>
              </w:numPr>
              <w:spacing w:line="360" w:lineRule="auto"/>
              <w:ind w:right="-2"/>
              <w:rPr>
                <w:color w:val="365F91" w:themeColor="accent1" w:themeShade="BF"/>
              </w:rPr>
            </w:pPr>
            <w:r>
              <w:rPr>
                <w:color w:val="365F91" w:themeColor="accent1" w:themeShade="BF"/>
              </w:rPr>
              <w:t>попытке создать модель организации проектной деятельности школьников разных уровней с целью освоения ими информационной культуры при изучении химии</w:t>
            </w:r>
          </w:p>
          <w:p w:rsidR="00497C30" w:rsidRPr="001B37FE" w:rsidRDefault="001B37FE" w:rsidP="00497C30">
            <w:pPr>
              <w:autoSpaceDE w:val="0"/>
              <w:autoSpaceDN w:val="0"/>
              <w:adjustRightInd w:val="0"/>
              <w:jc w:val="both"/>
              <w:rPr>
                <w:color w:val="365F91" w:themeColor="accent1" w:themeShade="BF"/>
              </w:rPr>
            </w:pPr>
            <w:r w:rsidRPr="00497C30">
              <w:rPr>
                <w:rFonts w:eastAsiaTheme="minorHAnsi"/>
                <w:color w:val="365F91" w:themeColor="accent1" w:themeShade="BF"/>
                <w:lang w:eastAsia="en-US"/>
              </w:rPr>
              <w:t>Трудоемкость связана с проектированием содержания, форм и способов организации</w:t>
            </w:r>
            <w:r w:rsidR="00497C30">
              <w:rPr>
                <w:rFonts w:eastAsiaTheme="minorHAnsi"/>
                <w:color w:val="365F91" w:themeColor="accent1" w:themeShade="BF"/>
                <w:lang w:eastAsia="en-US"/>
              </w:rPr>
              <w:t xml:space="preserve"> </w:t>
            </w:r>
            <w:r w:rsidRPr="00497C30">
              <w:rPr>
                <w:rFonts w:eastAsiaTheme="minorHAnsi"/>
                <w:color w:val="365F91" w:themeColor="accent1" w:themeShade="BF"/>
                <w:lang w:eastAsia="en-US"/>
              </w:rPr>
              <w:t xml:space="preserve">проектной деятельности школьников в системе учебных и </w:t>
            </w:r>
            <w:proofErr w:type="spellStart"/>
            <w:r w:rsidRPr="00497C30">
              <w:rPr>
                <w:rFonts w:eastAsiaTheme="minorHAnsi"/>
                <w:color w:val="365F91" w:themeColor="accent1" w:themeShade="BF"/>
                <w:lang w:eastAsia="en-US"/>
              </w:rPr>
              <w:t>внеучебных</w:t>
            </w:r>
            <w:proofErr w:type="spellEnd"/>
            <w:r w:rsidRPr="00497C30">
              <w:rPr>
                <w:rFonts w:eastAsiaTheme="minorHAnsi"/>
                <w:color w:val="365F91" w:themeColor="accent1" w:themeShade="BF"/>
                <w:lang w:eastAsia="en-US"/>
              </w:rPr>
              <w:t xml:space="preserve"> занятий по</w:t>
            </w:r>
            <w:r w:rsidR="00497C30">
              <w:rPr>
                <w:rFonts w:eastAsiaTheme="minorHAnsi"/>
                <w:color w:val="365F91" w:themeColor="accent1" w:themeShade="BF"/>
                <w:lang w:eastAsia="en-US"/>
              </w:rPr>
              <w:t xml:space="preserve"> химии</w:t>
            </w:r>
            <w:r w:rsidRPr="00497C30">
              <w:rPr>
                <w:rFonts w:eastAsiaTheme="minorHAnsi"/>
                <w:color w:val="365F91" w:themeColor="accent1" w:themeShade="BF"/>
                <w:lang w:eastAsia="en-US"/>
              </w:rPr>
              <w:t xml:space="preserve"> в рамках конкретных образовательных ступеней с учетом их</w:t>
            </w:r>
            <w:r w:rsidR="00497C30">
              <w:rPr>
                <w:rFonts w:eastAsiaTheme="minorHAnsi"/>
                <w:color w:val="365F91" w:themeColor="accent1" w:themeShade="BF"/>
                <w:lang w:eastAsia="en-US"/>
              </w:rPr>
              <w:t xml:space="preserve"> </w:t>
            </w:r>
            <w:r w:rsidRPr="00497C30">
              <w:rPr>
                <w:rFonts w:eastAsiaTheme="minorHAnsi"/>
                <w:color w:val="365F91" w:themeColor="accent1" w:themeShade="BF"/>
                <w:lang w:eastAsia="en-US"/>
              </w:rPr>
              <w:t>преемственности как факторов успешного формирования и развития</w:t>
            </w:r>
            <w:r w:rsidR="00497C30">
              <w:rPr>
                <w:rFonts w:eastAsiaTheme="minorHAnsi"/>
                <w:color w:val="365F91" w:themeColor="accent1" w:themeShade="BF"/>
                <w:lang w:eastAsia="en-US"/>
              </w:rPr>
              <w:t xml:space="preserve"> информационно-коммуникационной культуры школьников.</w:t>
            </w:r>
          </w:p>
        </w:tc>
      </w:tr>
      <w:tr w:rsidR="00497C30" w:rsidTr="0070596F">
        <w:tc>
          <w:tcPr>
            <w:tcW w:w="675" w:type="dxa"/>
          </w:tcPr>
          <w:p w:rsidR="00497C30" w:rsidRPr="001B37FE" w:rsidRDefault="00497C30" w:rsidP="00497C30">
            <w:pPr>
              <w:spacing w:line="360" w:lineRule="auto"/>
              <w:ind w:right="-2"/>
              <w:jc w:val="center"/>
              <w:rPr>
                <w:color w:val="365F91" w:themeColor="accent1" w:themeShade="BF"/>
              </w:rPr>
            </w:pPr>
            <w:r>
              <w:rPr>
                <w:color w:val="365F91" w:themeColor="accent1" w:themeShade="BF"/>
              </w:rPr>
              <w:t>4</w:t>
            </w:r>
          </w:p>
        </w:tc>
        <w:tc>
          <w:tcPr>
            <w:tcW w:w="8612" w:type="dxa"/>
          </w:tcPr>
          <w:p w:rsidR="00497C30" w:rsidRPr="001B37FE" w:rsidRDefault="00497C30" w:rsidP="00CF219D">
            <w:pPr>
              <w:spacing w:line="360" w:lineRule="auto"/>
              <w:ind w:right="-2"/>
              <w:rPr>
                <w:b/>
                <w:color w:val="365F91" w:themeColor="accent1" w:themeShade="BF"/>
              </w:rPr>
            </w:pPr>
            <w:r>
              <w:rPr>
                <w:b/>
                <w:color w:val="365F91" w:themeColor="accent1" w:themeShade="BF"/>
              </w:rPr>
              <w:t>Условия реализации</w:t>
            </w:r>
          </w:p>
          <w:p w:rsidR="00497C30" w:rsidRDefault="00497C30" w:rsidP="00497C30">
            <w:pPr>
              <w:autoSpaceDE w:val="0"/>
              <w:autoSpaceDN w:val="0"/>
              <w:adjustRightInd w:val="0"/>
              <w:rPr>
                <w:rFonts w:eastAsiaTheme="minorHAnsi"/>
                <w:color w:val="365F91" w:themeColor="accent1" w:themeShade="BF"/>
                <w:lang w:eastAsia="en-US"/>
              </w:rPr>
            </w:pPr>
            <w:r w:rsidRPr="00497C30">
              <w:rPr>
                <w:rFonts w:eastAsiaTheme="minorHAnsi"/>
                <w:color w:val="365F91" w:themeColor="accent1" w:themeShade="BF"/>
                <w:lang w:eastAsia="en-US"/>
              </w:rPr>
              <w:t xml:space="preserve">Использование </w:t>
            </w:r>
            <w:proofErr w:type="gramStart"/>
            <w:r w:rsidRPr="00497C30">
              <w:rPr>
                <w:rFonts w:eastAsiaTheme="minorHAnsi"/>
                <w:color w:val="365F91" w:themeColor="accent1" w:themeShade="BF"/>
                <w:lang w:eastAsia="en-US"/>
              </w:rPr>
              <w:t>современных</w:t>
            </w:r>
            <w:proofErr w:type="gramEnd"/>
            <w:r w:rsidRPr="00497C30">
              <w:rPr>
                <w:rFonts w:eastAsiaTheme="minorHAnsi"/>
                <w:color w:val="365F91" w:themeColor="accent1" w:themeShade="BF"/>
                <w:lang w:eastAsia="en-US"/>
              </w:rPr>
              <w:t xml:space="preserve"> УМК по </w:t>
            </w:r>
            <w:r>
              <w:rPr>
                <w:rFonts w:eastAsiaTheme="minorHAnsi"/>
                <w:color w:val="365F91" w:themeColor="accent1" w:themeShade="BF"/>
                <w:lang w:eastAsia="en-US"/>
              </w:rPr>
              <w:t xml:space="preserve">химии </w:t>
            </w:r>
          </w:p>
          <w:p w:rsidR="00497C30" w:rsidRPr="00497C30" w:rsidRDefault="00497C30" w:rsidP="00497C30">
            <w:pPr>
              <w:autoSpaceDE w:val="0"/>
              <w:autoSpaceDN w:val="0"/>
              <w:adjustRightInd w:val="0"/>
              <w:rPr>
                <w:rFonts w:eastAsiaTheme="minorHAnsi"/>
                <w:color w:val="365F91" w:themeColor="accent1" w:themeShade="BF"/>
                <w:lang w:eastAsia="en-US"/>
              </w:rPr>
            </w:pPr>
            <w:r w:rsidRPr="00497C30">
              <w:rPr>
                <w:rFonts w:eastAsiaTheme="minorHAnsi"/>
                <w:color w:val="365F91" w:themeColor="accent1" w:themeShade="BF"/>
                <w:lang w:eastAsia="en-US"/>
              </w:rPr>
              <w:t xml:space="preserve">Систематизированное использование методов </w:t>
            </w:r>
            <w:proofErr w:type="gramStart"/>
            <w:r w:rsidRPr="00497C30">
              <w:rPr>
                <w:rFonts w:eastAsiaTheme="minorHAnsi"/>
                <w:color w:val="365F91" w:themeColor="accent1" w:themeShade="BF"/>
                <w:lang w:eastAsia="en-US"/>
              </w:rPr>
              <w:t>урочной</w:t>
            </w:r>
            <w:proofErr w:type="gramEnd"/>
            <w:r w:rsidRPr="00497C30">
              <w:rPr>
                <w:rFonts w:eastAsiaTheme="minorHAnsi"/>
                <w:color w:val="365F91" w:themeColor="accent1" w:themeShade="BF"/>
                <w:lang w:eastAsia="en-US"/>
              </w:rPr>
              <w:t xml:space="preserve"> и внеурочной проектной</w:t>
            </w:r>
          </w:p>
          <w:p w:rsidR="00497C30" w:rsidRPr="00497C30" w:rsidRDefault="00497C30" w:rsidP="00497C30">
            <w:pPr>
              <w:autoSpaceDE w:val="0"/>
              <w:autoSpaceDN w:val="0"/>
              <w:adjustRightInd w:val="0"/>
              <w:rPr>
                <w:rFonts w:eastAsiaTheme="minorHAnsi"/>
                <w:color w:val="365F91" w:themeColor="accent1" w:themeShade="BF"/>
                <w:lang w:eastAsia="en-US"/>
              </w:rPr>
            </w:pPr>
            <w:r w:rsidRPr="00497C30">
              <w:rPr>
                <w:rFonts w:eastAsiaTheme="minorHAnsi"/>
                <w:color w:val="365F91" w:themeColor="accent1" w:themeShade="BF"/>
                <w:lang w:eastAsia="en-US"/>
              </w:rPr>
              <w:t xml:space="preserve">деятельности, </w:t>
            </w:r>
            <w:proofErr w:type="gramStart"/>
            <w:r w:rsidRPr="00497C30">
              <w:rPr>
                <w:rFonts w:eastAsiaTheme="minorHAnsi"/>
                <w:color w:val="365F91" w:themeColor="accent1" w:themeShade="BF"/>
                <w:lang w:eastAsia="en-US"/>
              </w:rPr>
              <w:t>включающее</w:t>
            </w:r>
            <w:proofErr w:type="gramEnd"/>
            <w:r w:rsidRPr="00497C30">
              <w:rPr>
                <w:rFonts w:eastAsiaTheme="minorHAnsi"/>
                <w:color w:val="365F91" w:themeColor="accent1" w:themeShade="BF"/>
                <w:lang w:eastAsia="en-US"/>
              </w:rPr>
              <w:t xml:space="preserve"> творческие уроки, основанные на внедрении</w:t>
            </w:r>
          </w:p>
          <w:p w:rsidR="00497C30" w:rsidRPr="00497C30" w:rsidRDefault="00497C30" w:rsidP="00497C30">
            <w:pPr>
              <w:autoSpaceDE w:val="0"/>
              <w:autoSpaceDN w:val="0"/>
              <w:adjustRightInd w:val="0"/>
              <w:rPr>
                <w:rFonts w:eastAsiaTheme="minorHAnsi"/>
                <w:color w:val="365F91" w:themeColor="accent1" w:themeShade="BF"/>
                <w:lang w:eastAsia="en-US"/>
              </w:rPr>
            </w:pPr>
            <w:r w:rsidRPr="00497C30">
              <w:rPr>
                <w:rFonts w:eastAsiaTheme="minorHAnsi"/>
                <w:color w:val="365F91" w:themeColor="accent1" w:themeShade="BF"/>
                <w:lang w:eastAsia="en-US"/>
              </w:rPr>
              <w:t>современных информационных технологий, интеграцию с другими школьными</w:t>
            </w:r>
          </w:p>
          <w:p w:rsidR="00497C30" w:rsidRPr="001B37FE" w:rsidRDefault="00497C30" w:rsidP="00497C30">
            <w:pPr>
              <w:spacing w:line="360" w:lineRule="auto"/>
              <w:ind w:right="-2"/>
              <w:rPr>
                <w:color w:val="365F91" w:themeColor="accent1" w:themeShade="BF"/>
              </w:rPr>
            </w:pPr>
            <w:r w:rsidRPr="00497C30">
              <w:rPr>
                <w:rFonts w:eastAsiaTheme="minorHAnsi"/>
                <w:color w:val="365F91" w:themeColor="accent1" w:themeShade="BF"/>
                <w:lang w:eastAsia="en-US"/>
              </w:rPr>
              <w:t>дисциплинами, а также организацию исследовательской деятельности учащихся на</w:t>
            </w:r>
            <w:r>
              <w:rPr>
                <w:rFonts w:eastAsiaTheme="minorHAnsi"/>
                <w:color w:val="365F91" w:themeColor="accent1" w:themeShade="BF"/>
                <w:lang w:eastAsia="en-US"/>
              </w:rPr>
              <w:t xml:space="preserve"> старшей ступени школы</w:t>
            </w:r>
          </w:p>
        </w:tc>
      </w:tr>
      <w:tr w:rsidR="00497C30" w:rsidTr="0070596F">
        <w:tc>
          <w:tcPr>
            <w:tcW w:w="675" w:type="dxa"/>
          </w:tcPr>
          <w:p w:rsidR="00497C30" w:rsidRDefault="00497C30" w:rsidP="00497C30">
            <w:pPr>
              <w:spacing w:line="360" w:lineRule="auto"/>
              <w:ind w:right="-2"/>
              <w:jc w:val="center"/>
              <w:rPr>
                <w:color w:val="365F91" w:themeColor="accent1" w:themeShade="BF"/>
              </w:rPr>
            </w:pPr>
            <w:r>
              <w:rPr>
                <w:color w:val="365F91" w:themeColor="accent1" w:themeShade="BF"/>
              </w:rPr>
              <w:lastRenderedPageBreak/>
              <w:t>5</w:t>
            </w:r>
          </w:p>
        </w:tc>
        <w:tc>
          <w:tcPr>
            <w:tcW w:w="8612" w:type="dxa"/>
          </w:tcPr>
          <w:p w:rsidR="00497C30" w:rsidRDefault="00497C30" w:rsidP="00497C30">
            <w:pPr>
              <w:autoSpaceDE w:val="0"/>
              <w:autoSpaceDN w:val="0"/>
              <w:adjustRightInd w:val="0"/>
              <w:rPr>
                <w:rFonts w:eastAsiaTheme="minorHAnsi"/>
                <w:color w:val="365F91" w:themeColor="accent1" w:themeShade="BF"/>
                <w:lang w:eastAsia="en-US"/>
              </w:rPr>
            </w:pPr>
            <w:r w:rsidRPr="00497C30">
              <w:rPr>
                <w:rFonts w:eastAsiaTheme="minorHAnsi"/>
                <w:b/>
                <w:bCs/>
                <w:color w:val="365F91" w:themeColor="accent1" w:themeShade="BF"/>
                <w:lang w:eastAsia="en-US"/>
              </w:rPr>
              <w:t>Результативность.</w:t>
            </w:r>
            <w:r w:rsidRPr="00497C30">
              <w:rPr>
                <w:rFonts w:ascii="Times New Roman,Bold" w:eastAsiaTheme="minorHAnsi" w:hAnsi="Times New Roman,Bold" w:cs="Times New Roman,Bold"/>
                <w:b/>
                <w:bCs/>
                <w:color w:val="365F91" w:themeColor="accent1" w:themeShade="BF"/>
                <w:lang w:eastAsia="en-US"/>
              </w:rPr>
              <w:t xml:space="preserve"> </w:t>
            </w:r>
            <w:r w:rsidRPr="00497C30">
              <w:rPr>
                <w:rFonts w:eastAsiaTheme="minorHAnsi"/>
                <w:color w:val="365F91" w:themeColor="accent1" w:themeShade="BF"/>
                <w:lang w:eastAsia="en-US"/>
              </w:rPr>
              <w:t>Повышение качества знаний, умений и навыков,  повышение мотивации к</w:t>
            </w:r>
            <w:r>
              <w:rPr>
                <w:rFonts w:eastAsiaTheme="minorHAnsi"/>
                <w:color w:val="365F91" w:themeColor="accent1" w:themeShade="BF"/>
                <w:lang w:eastAsia="en-US"/>
              </w:rPr>
              <w:t xml:space="preserve"> </w:t>
            </w:r>
            <w:r w:rsidRPr="00497C30">
              <w:rPr>
                <w:rFonts w:eastAsiaTheme="minorHAnsi"/>
                <w:color w:val="365F91" w:themeColor="accent1" w:themeShade="BF"/>
                <w:lang w:eastAsia="en-US"/>
              </w:rPr>
              <w:t>обучению</w:t>
            </w:r>
            <w:r>
              <w:rPr>
                <w:rFonts w:eastAsiaTheme="minorHAnsi"/>
                <w:color w:val="365F91" w:themeColor="accent1" w:themeShade="BF"/>
                <w:lang w:eastAsia="en-US"/>
              </w:rPr>
              <w:t>.</w:t>
            </w:r>
          </w:p>
          <w:p w:rsidR="00497C30" w:rsidRDefault="00497C30"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 xml:space="preserve">В качестве </w:t>
            </w:r>
            <w:proofErr w:type="spellStart"/>
            <w:r>
              <w:rPr>
                <w:rFonts w:eastAsiaTheme="minorHAnsi"/>
                <w:color w:val="365F91" w:themeColor="accent1" w:themeShade="BF"/>
                <w:lang w:eastAsia="en-US"/>
              </w:rPr>
              <w:t>метапредметных</w:t>
            </w:r>
            <w:proofErr w:type="spellEnd"/>
            <w:r>
              <w:rPr>
                <w:rFonts w:eastAsiaTheme="minorHAnsi"/>
                <w:color w:val="365F91" w:themeColor="accent1" w:themeShade="BF"/>
                <w:lang w:eastAsia="en-US"/>
              </w:rPr>
              <w:t xml:space="preserve"> результатов </w:t>
            </w:r>
            <w:proofErr w:type="gramStart"/>
            <w:r>
              <w:rPr>
                <w:rFonts w:eastAsiaTheme="minorHAnsi"/>
                <w:color w:val="365F91" w:themeColor="accent1" w:themeShade="BF"/>
                <w:lang w:eastAsia="en-US"/>
              </w:rPr>
              <w:t>обучения по</w:t>
            </w:r>
            <w:proofErr w:type="gramEnd"/>
            <w:r>
              <w:rPr>
                <w:rFonts w:eastAsiaTheme="minorHAnsi"/>
                <w:color w:val="365F91" w:themeColor="accent1" w:themeShade="BF"/>
                <w:lang w:eastAsia="en-US"/>
              </w:rPr>
              <w:t xml:space="preserve"> проектной деятельности можно выделить следующее:</w:t>
            </w:r>
          </w:p>
          <w:p w:rsidR="00497C30" w:rsidRDefault="00497C30"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-умения целеполагания и планирования;</w:t>
            </w:r>
          </w:p>
          <w:p w:rsidR="00497C30" w:rsidRDefault="00497C30"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-рефлексивно-оценочные умения</w:t>
            </w:r>
          </w:p>
          <w:p w:rsidR="00994425" w:rsidRDefault="00497C30"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w:t>
            </w:r>
            <w:r w:rsidR="00994425">
              <w:rPr>
                <w:rFonts w:eastAsiaTheme="minorHAnsi"/>
                <w:color w:val="365F91" w:themeColor="accent1" w:themeShade="BF"/>
                <w:lang w:eastAsia="en-US"/>
              </w:rPr>
              <w:t>умения получать информации из различных источников;</w:t>
            </w:r>
          </w:p>
          <w:p w:rsidR="00994425" w:rsidRDefault="00994425"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-умения проводить наблюдения, эксперименты, исследования, измерения или моделирования;</w:t>
            </w:r>
          </w:p>
          <w:p w:rsidR="00497C30" w:rsidRDefault="00994425"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 xml:space="preserve">-умения оформлять результаты, </w:t>
            </w:r>
            <w:r w:rsidR="00497C30">
              <w:rPr>
                <w:rFonts w:eastAsiaTheme="minorHAnsi"/>
                <w:color w:val="365F91" w:themeColor="accent1" w:themeShade="BF"/>
                <w:lang w:eastAsia="en-US"/>
              </w:rPr>
              <w:t xml:space="preserve"> </w:t>
            </w:r>
            <w:r>
              <w:rPr>
                <w:rFonts w:eastAsiaTheme="minorHAnsi"/>
                <w:color w:val="365F91" w:themeColor="accent1" w:themeShade="BF"/>
                <w:lang w:eastAsia="en-US"/>
              </w:rPr>
              <w:t>делать выводы;</w:t>
            </w:r>
          </w:p>
          <w:p w:rsidR="00994425" w:rsidRDefault="00994425" w:rsidP="00497C30">
            <w:pPr>
              <w:autoSpaceDE w:val="0"/>
              <w:autoSpaceDN w:val="0"/>
              <w:adjustRightInd w:val="0"/>
              <w:rPr>
                <w:rFonts w:eastAsiaTheme="minorHAnsi"/>
                <w:color w:val="365F91" w:themeColor="accent1" w:themeShade="BF"/>
                <w:lang w:eastAsia="en-US"/>
              </w:rPr>
            </w:pPr>
            <w:r>
              <w:rPr>
                <w:rFonts w:eastAsiaTheme="minorHAnsi"/>
                <w:color w:val="365F91" w:themeColor="accent1" w:themeShade="BF"/>
                <w:lang w:eastAsia="en-US"/>
              </w:rPr>
              <w:t xml:space="preserve">-письменные, устные, продуктивные групповые коммуникации. </w:t>
            </w:r>
          </w:p>
          <w:p w:rsidR="00500B98" w:rsidRPr="00497C30" w:rsidRDefault="00500B98" w:rsidP="00497C30">
            <w:pPr>
              <w:autoSpaceDE w:val="0"/>
              <w:autoSpaceDN w:val="0"/>
              <w:adjustRightInd w:val="0"/>
              <w:rPr>
                <w:b/>
                <w:color w:val="365F91" w:themeColor="accent1" w:themeShade="BF"/>
              </w:rPr>
            </w:pPr>
          </w:p>
        </w:tc>
      </w:tr>
    </w:tbl>
    <w:p w:rsidR="0070596F" w:rsidRDefault="0070596F" w:rsidP="0070596F">
      <w:pPr>
        <w:spacing w:line="360" w:lineRule="auto"/>
        <w:ind w:right="-2"/>
        <w:jc w:val="center"/>
        <w:rPr>
          <w:b/>
          <w:color w:val="943634" w:themeColor="accent2" w:themeShade="BF"/>
          <w:sz w:val="28"/>
          <w:szCs w:val="28"/>
        </w:rPr>
      </w:pPr>
    </w:p>
    <w:p w:rsidR="00994425" w:rsidRDefault="00994425" w:rsidP="004D4E5C">
      <w:pPr>
        <w:widowControl w:val="0"/>
        <w:autoSpaceDE w:val="0"/>
        <w:autoSpaceDN w:val="0"/>
        <w:adjustRightInd w:val="0"/>
        <w:jc w:val="center"/>
        <w:rPr>
          <w:b/>
          <w:bCs/>
          <w:sz w:val="28"/>
          <w:szCs w:val="28"/>
        </w:rPr>
      </w:pPr>
    </w:p>
    <w:p w:rsidR="00994425" w:rsidRPr="00994425" w:rsidRDefault="00994425" w:rsidP="00994425">
      <w:pPr>
        <w:autoSpaceDE w:val="0"/>
        <w:autoSpaceDN w:val="0"/>
        <w:adjustRightInd w:val="0"/>
        <w:rPr>
          <w:rFonts w:eastAsiaTheme="minorHAnsi"/>
          <w:b/>
          <w:bCs/>
          <w:color w:val="943634" w:themeColor="accent2" w:themeShade="BF"/>
          <w:sz w:val="28"/>
          <w:szCs w:val="28"/>
          <w:lang w:eastAsia="en-US"/>
        </w:rPr>
      </w:pPr>
      <w:r w:rsidRPr="00994425">
        <w:rPr>
          <w:rFonts w:eastAsiaTheme="minorHAnsi"/>
          <w:b/>
          <w:bCs/>
          <w:color w:val="943634" w:themeColor="accent2" w:themeShade="BF"/>
          <w:sz w:val="28"/>
          <w:szCs w:val="28"/>
          <w:lang w:eastAsia="en-US"/>
        </w:rPr>
        <w:t>Раздел VI. Использование образовательных ресурсов</w:t>
      </w:r>
    </w:p>
    <w:p w:rsidR="00994425" w:rsidRPr="00994425" w:rsidRDefault="00994425" w:rsidP="00994425">
      <w:pPr>
        <w:autoSpaceDE w:val="0"/>
        <w:autoSpaceDN w:val="0"/>
        <w:adjustRightInd w:val="0"/>
        <w:rPr>
          <w:rFonts w:eastAsiaTheme="minorHAnsi"/>
          <w:b/>
          <w:bCs/>
          <w:color w:val="943634" w:themeColor="accent2" w:themeShade="BF"/>
          <w:lang w:eastAsia="en-US"/>
        </w:rPr>
      </w:pPr>
      <w:r w:rsidRPr="00994425">
        <w:rPr>
          <w:rFonts w:eastAsiaTheme="minorHAnsi"/>
          <w:b/>
          <w:bCs/>
          <w:color w:val="943634" w:themeColor="accent2" w:themeShade="BF"/>
          <w:lang w:eastAsia="en-US"/>
        </w:rPr>
        <w:t>6.1 Реализация современных образовательных технологий</w:t>
      </w:r>
    </w:p>
    <w:p w:rsidR="00994425" w:rsidRDefault="00994425" w:rsidP="00994425">
      <w:pPr>
        <w:autoSpaceDE w:val="0"/>
        <w:autoSpaceDN w:val="0"/>
        <w:adjustRightInd w:val="0"/>
        <w:rPr>
          <w:rFonts w:eastAsiaTheme="minorHAnsi"/>
          <w:color w:val="002060"/>
          <w:lang w:eastAsia="en-US"/>
        </w:rPr>
      </w:pPr>
      <w:r>
        <w:rPr>
          <w:rFonts w:eastAsiaTheme="minorHAnsi"/>
          <w:color w:val="002060"/>
          <w:lang w:eastAsia="en-US"/>
        </w:rPr>
        <w:t>-Развивающее обучение</w:t>
      </w:r>
    </w:p>
    <w:p w:rsidR="00994425" w:rsidRDefault="00994425" w:rsidP="00994425">
      <w:pPr>
        <w:autoSpaceDE w:val="0"/>
        <w:autoSpaceDN w:val="0"/>
        <w:adjustRightInd w:val="0"/>
        <w:rPr>
          <w:rFonts w:eastAsiaTheme="minorHAnsi"/>
          <w:color w:val="002060"/>
          <w:lang w:eastAsia="en-US"/>
        </w:rPr>
      </w:pPr>
      <w:proofErr w:type="gramStart"/>
      <w:r>
        <w:rPr>
          <w:rFonts w:eastAsiaTheme="minorHAnsi"/>
          <w:color w:val="002060"/>
          <w:lang w:eastAsia="en-US"/>
        </w:rPr>
        <w:t>-Коллективная система обучения (КСО</w:t>
      </w:r>
      <w:r w:rsidR="001B22F3">
        <w:rPr>
          <w:rFonts w:eastAsiaTheme="minorHAnsi"/>
          <w:color w:val="002060"/>
          <w:lang w:eastAsia="en-US"/>
        </w:rPr>
        <w:t>, методика Ривина)</w:t>
      </w:r>
      <w:r>
        <w:rPr>
          <w:rFonts w:eastAsiaTheme="minorHAnsi"/>
          <w:color w:val="002060"/>
          <w:lang w:eastAsia="en-US"/>
        </w:rPr>
        <w:t>)</w:t>
      </w:r>
      <w:proofErr w:type="gramEnd"/>
    </w:p>
    <w:p w:rsidR="00994425" w:rsidRDefault="001B22F3" w:rsidP="00994425">
      <w:pPr>
        <w:autoSpaceDE w:val="0"/>
        <w:autoSpaceDN w:val="0"/>
        <w:adjustRightInd w:val="0"/>
        <w:rPr>
          <w:rFonts w:eastAsiaTheme="minorHAnsi"/>
          <w:color w:val="002060"/>
          <w:lang w:eastAsia="en-US"/>
        </w:rPr>
      </w:pPr>
      <w:r>
        <w:rPr>
          <w:rFonts w:eastAsiaTheme="minorHAnsi"/>
          <w:color w:val="002060"/>
          <w:lang w:eastAsia="en-US"/>
        </w:rPr>
        <w:t>-</w:t>
      </w:r>
      <w:r w:rsidR="00994425">
        <w:rPr>
          <w:rFonts w:eastAsiaTheme="minorHAnsi"/>
          <w:color w:val="002060"/>
          <w:lang w:eastAsia="en-US"/>
        </w:rPr>
        <w:t>Проектные методы обучения</w:t>
      </w:r>
    </w:p>
    <w:p w:rsidR="00994425" w:rsidRDefault="001B22F3" w:rsidP="00994425">
      <w:pPr>
        <w:autoSpaceDE w:val="0"/>
        <w:autoSpaceDN w:val="0"/>
        <w:adjustRightInd w:val="0"/>
        <w:rPr>
          <w:rFonts w:eastAsiaTheme="minorHAnsi"/>
          <w:color w:val="002060"/>
          <w:lang w:eastAsia="en-US"/>
        </w:rPr>
      </w:pPr>
      <w:r>
        <w:rPr>
          <w:rFonts w:eastAsiaTheme="minorHAnsi"/>
          <w:color w:val="002060"/>
          <w:lang w:eastAsia="en-US"/>
        </w:rPr>
        <w:t>-</w:t>
      </w:r>
      <w:r w:rsidR="00994425">
        <w:rPr>
          <w:rFonts w:eastAsiaTheme="minorHAnsi"/>
          <w:color w:val="002060"/>
          <w:lang w:eastAsia="en-US"/>
        </w:rPr>
        <w:t>Технология использования в обучении игровых методов:</w:t>
      </w:r>
    </w:p>
    <w:p w:rsidR="00994425" w:rsidRDefault="00994425" w:rsidP="00994425">
      <w:pPr>
        <w:autoSpaceDE w:val="0"/>
        <w:autoSpaceDN w:val="0"/>
        <w:adjustRightInd w:val="0"/>
        <w:rPr>
          <w:rFonts w:eastAsiaTheme="minorHAnsi"/>
          <w:color w:val="002060"/>
          <w:lang w:eastAsia="en-US"/>
        </w:rPr>
      </w:pPr>
      <w:r>
        <w:rPr>
          <w:rFonts w:eastAsiaTheme="minorHAnsi"/>
          <w:color w:val="002060"/>
          <w:lang w:eastAsia="en-US"/>
        </w:rPr>
        <w:t xml:space="preserve">ролевых и </w:t>
      </w:r>
      <w:proofErr w:type="spellStart"/>
      <w:r w:rsidR="001B22F3">
        <w:rPr>
          <w:rFonts w:eastAsiaTheme="minorHAnsi"/>
          <w:color w:val="002060"/>
          <w:lang w:eastAsia="en-US"/>
        </w:rPr>
        <w:t>деятельностных</w:t>
      </w:r>
      <w:proofErr w:type="spellEnd"/>
    </w:p>
    <w:p w:rsidR="00994425" w:rsidRDefault="001B22F3" w:rsidP="00994425">
      <w:pPr>
        <w:autoSpaceDE w:val="0"/>
        <w:autoSpaceDN w:val="0"/>
        <w:adjustRightInd w:val="0"/>
        <w:rPr>
          <w:rFonts w:eastAsiaTheme="minorHAnsi"/>
          <w:color w:val="002060"/>
          <w:lang w:eastAsia="en-US"/>
        </w:rPr>
      </w:pPr>
      <w:r>
        <w:rPr>
          <w:rFonts w:eastAsiaTheme="minorHAnsi"/>
          <w:color w:val="002060"/>
          <w:lang w:eastAsia="en-US"/>
        </w:rPr>
        <w:t>-</w:t>
      </w:r>
      <w:r w:rsidR="00994425">
        <w:rPr>
          <w:rFonts w:eastAsiaTheme="minorHAnsi"/>
          <w:color w:val="002060"/>
          <w:lang w:eastAsia="en-US"/>
        </w:rPr>
        <w:t>Обучение в сотрудничестве (командная, групповая работа)</w:t>
      </w:r>
    </w:p>
    <w:p w:rsidR="00994425" w:rsidRDefault="001B22F3" w:rsidP="00994425">
      <w:pPr>
        <w:autoSpaceDE w:val="0"/>
        <w:autoSpaceDN w:val="0"/>
        <w:adjustRightInd w:val="0"/>
        <w:rPr>
          <w:rFonts w:eastAsiaTheme="minorHAnsi"/>
          <w:color w:val="002060"/>
          <w:lang w:eastAsia="en-US"/>
        </w:rPr>
      </w:pPr>
      <w:r>
        <w:rPr>
          <w:rFonts w:eastAsiaTheme="minorHAnsi"/>
          <w:color w:val="002060"/>
          <w:lang w:eastAsia="en-US"/>
        </w:rPr>
        <w:t>-</w:t>
      </w:r>
      <w:r w:rsidR="00994425">
        <w:rPr>
          <w:rFonts w:eastAsiaTheme="minorHAnsi"/>
          <w:color w:val="002060"/>
          <w:lang w:eastAsia="en-US"/>
        </w:rPr>
        <w:t>Информационно-коммуникационные технологии</w:t>
      </w:r>
    </w:p>
    <w:p w:rsidR="00994425" w:rsidRDefault="001B22F3" w:rsidP="00994425">
      <w:pPr>
        <w:autoSpaceDE w:val="0"/>
        <w:autoSpaceDN w:val="0"/>
        <w:adjustRightInd w:val="0"/>
        <w:rPr>
          <w:rFonts w:eastAsiaTheme="minorHAnsi"/>
          <w:color w:val="002060"/>
          <w:lang w:eastAsia="en-US"/>
        </w:rPr>
      </w:pPr>
      <w:r>
        <w:rPr>
          <w:rFonts w:eastAsiaTheme="minorHAnsi"/>
          <w:color w:val="002060"/>
          <w:lang w:eastAsia="en-US"/>
        </w:rPr>
        <w:t>-</w:t>
      </w:r>
      <w:proofErr w:type="spellStart"/>
      <w:r w:rsidR="00994425">
        <w:rPr>
          <w:rFonts w:eastAsiaTheme="minorHAnsi"/>
          <w:color w:val="002060"/>
          <w:lang w:eastAsia="en-US"/>
        </w:rPr>
        <w:t>Здоровьесберегающие</w:t>
      </w:r>
      <w:proofErr w:type="spellEnd"/>
      <w:r w:rsidR="00994425">
        <w:rPr>
          <w:rFonts w:eastAsiaTheme="minorHAnsi"/>
          <w:color w:val="002060"/>
          <w:lang w:eastAsia="en-US"/>
        </w:rPr>
        <w:t xml:space="preserve"> технологии</w:t>
      </w:r>
    </w:p>
    <w:p w:rsidR="00994425" w:rsidRDefault="00994425" w:rsidP="004D4E5C">
      <w:pPr>
        <w:widowControl w:val="0"/>
        <w:autoSpaceDE w:val="0"/>
        <w:autoSpaceDN w:val="0"/>
        <w:adjustRightInd w:val="0"/>
        <w:jc w:val="center"/>
        <w:rPr>
          <w:b/>
          <w:bCs/>
          <w:sz w:val="28"/>
          <w:szCs w:val="28"/>
        </w:rPr>
      </w:pPr>
    </w:p>
    <w:p w:rsidR="001B22F3" w:rsidRDefault="001B22F3" w:rsidP="001B22F3">
      <w:pPr>
        <w:autoSpaceDE w:val="0"/>
        <w:autoSpaceDN w:val="0"/>
        <w:adjustRightInd w:val="0"/>
        <w:rPr>
          <w:rFonts w:eastAsiaTheme="minorHAnsi"/>
          <w:b/>
          <w:bCs/>
          <w:color w:val="943634" w:themeColor="accent2" w:themeShade="BF"/>
          <w:lang w:eastAsia="en-US"/>
        </w:rPr>
      </w:pPr>
      <w:r w:rsidRPr="00994425">
        <w:rPr>
          <w:rFonts w:eastAsiaTheme="minorHAnsi"/>
          <w:b/>
          <w:bCs/>
          <w:color w:val="943634" w:themeColor="accent2" w:themeShade="BF"/>
          <w:lang w:eastAsia="en-US"/>
        </w:rPr>
        <w:t>6.</w:t>
      </w:r>
      <w:r>
        <w:rPr>
          <w:rFonts w:eastAsiaTheme="minorHAnsi"/>
          <w:b/>
          <w:bCs/>
          <w:color w:val="943634" w:themeColor="accent2" w:themeShade="BF"/>
          <w:lang w:eastAsia="en-US"/>
        </w:rPr>
        <w:t>2</w:t>
      </w:r>
      <w:r w:rsidRPr="00994425">
        <w:rPr>
          <w:rFonts w:eastAsiaTheme="minorHAnsi"/>
          <w:b/>
          <w:bCs/>
          <w:color w:val="943634" w:themeColor="accent2" w:themeShade="BF"/>
          <w:lang w:eastAsia="en-US"/>
        </w:rPr>
        <w:t xml:space="preserve"> </w:t>
      </w:r>
      <w:r>
        <w:rPr>
          <w:rFonts w:eastAsiaTheme="minorHAnsi"/>
          <w:b/>
          <w:bCs/>
          <w:color w:val="943634" w:themeColor="accent2" w:themeShade="BF"/>
          <w:lang w:eastAsia="en-US"/>
        </w:rPr>
        <w:t>Использование современных технических средств и источников информации</w:t>
      </w:r>
    </w:p>
    <w:p w:rsidR="00CF219D" w:rsidRPr="00500B98" w:rsidRDefault="00CF219D" w:rsidP="001B22F3">
      <w:pPr>
        <w:autoSpaceDE w:val="0"/>
        <w:autoSpaceDN w:val="0"/>
        <w:adjustRightInd w:val="0"/>
        <w:rPr>
          <w:color w:val="17365D" w:themeColor="text2" w:themeShade="BF"/>
        </w:rPr>
      </w:pPr>
      <w:r w:rsidRPr="00500B98">
        <w:rPr>
          <w:color w:val="17365D" w:themeColor="text2" w:themeShade="BF"/>
        </w:rPr>
        <w:t xml:space="preserve">Мультимедийные программы (обучающие, </w:t>
      </w:r>
      <w:proofErr w:type="spellStart"/>
      <w:r w:rsidRPr="00500B98">
        <w:rPr>
          <w:color w:val="17365D" w:themeColor="text2" w:themeShade="BF"/>
        </w:rPr>
        <w:t>тренинговые</w:t>
      </w:r>
      <w:proofErr w:type="spellEnd"/>
      <w:r w:rsidRPr="00500B98">
        <w:rPr>
          <w:color w:val="17365D" w:themeColor="text2" w:themeShade="BF"/>
        </w:rPr>
        <w:t>, контролирующие) по курсу химии</w:t>
      </w:r>
    </w:p>
    <w:p w:rsidR="00CF219D" w:rsidRPr="00500B98" w:rsidRDefault="00CF219D" w:rsidP="00CF219D">
      <w:pPr>
        <w:autoSpaceDE w:val="0"/>
        <w:autoSpaceDN w:val="0"/>
        <w:adjustRightInd w:val="0"/>
        <w:rPr>
          <w:color w:val="17365D" w:themeColor="text2" w:themeShade="BF"/>
        </w:rPr>
      </w:pPr>
      <w:r w:rsidRPr="00500B98">
        <w:rPr>
          <w:color w:val="17365D" w:themeColor="text2" w:themeShade="BF"/>
        </w:rPr>
        <w:t>Комплект видеокассет  по неорганической химии</w:t>
      </w:r>
    </w:p>
    <w:p w:rsidR="00CF219D" w:rsidRPr="00500B98" w:rsidRDefault="00CF219D" w:rsidP="00CF219D">
      <w:pPr>
        <w:autoSpaceDE w:val="0"/>
        <w:autoSpaceDN w:val="0"/>
        <w:adjustRightInd w:val="0"/>
        <w:rPr>
          <w:rFonts w:eastAsiaTheme="minorHAnsi"/>
          <w:b/>
          <w:bCs/>
          <w:color w:val="17365D" w:themeColor="text2" w:themeShade="BF"/>
          <w:lang w:eastAsia="en-US"/>
        </w:rPr>
      </w:pPr>
      <w:r w:rsidRPr="00500B98">
        <w:rPr>
          <w:color w:val="17365D" w:themeColor="text2" w:themeShade="BF"/>
        </w:rPr>
        <w:t>Компьютер мультимедийный</w:t>
      </w:r>
    </w:p>
    <w:p w:rsidR="00CF219D" w:rsidRPr="00500B98" w:rsidRDefault="00CF219D" w:rsidP="00CF219D">
      <w:pPr>
        <w:autoSpaceDE w:val="0"/>
        <w:autoSpaceDN w:val="0"/>
        <w:adjustRightInd w:val="0"/>
        <w:rPr>
          <w:color w:val="17365D" w:themeColor="text2" w:themeShade="BF"/>
        </w:rPr>
      </w:pPr>
      <w:r w:rsidRPr="00500B98">
        <w:rPr>
          <w:color w:val="17365D" w:themeColor="text2" w:themeShade="BF"/>
        </w:rPr>
        <w:t>Мультимедийный проектор</w:t>
      </w:r>
    </w:p>
    <w:p w:rsidR="00CF219D" w:rsidRPr="00500B98" w:rsidRDefault="00CF219D" w:rsidP="00CF219D">
      <w:pPr>
        <w:autoSpaceDE w:val="0"/>
        <w:autoSpaceDN w:val="0"/>
        <w:adjustRightInd w:val="0"/>
        <w:rPr>
          <w:rFonts w:eastAsiaTheme="minorHAnsi"/>
          <w:b/>
          <w:bCs/>
          <w:color w:val="17365D" w:themeColor="text2" w:themeShade="BF"/>
          <w:lang w:eastAsia="en-US"/>
        </w:rPr>
      </w:pPr>
      <w:r w:rsidRPr="00500B98">
        <w:rPr>
          <w:color w:val="17365D" w:themeColor="text2" w:themeShade="BF"/>
        </w:rPr>
        <w:t>Экран проекционный</w:t>
      </w:r>
    </w:p>
    <w:p w:rsidR="001B22F3" w:rsidRPr="00500B98" w:rsidRDefault="001B22F3" w:rsidP="001B22F3">
      <w:pPr>
        <w:widowControl w:val="0"/>
        <w:autoSpaceDE w:val="0"/>
        <w:autoSpaceDN w:val="0"/>
        <w:adjustRightInd w:val="0"/>
        <w:rPr>
          <w:bCs/>
          <w:color w:val="17365D" w:themeColor="text2" w:themeShade="BF"/>
        </w:rPr>
      </w:pPr>
      <w:r w:rsidRPr="00500B98">
        <w:rPr>
          <w:bCs/>
          <w:color w:val="17365D" w:themeColor="text2" w:themeShade="BF"/>
        </w:rPr>
        <w:t>ЭОР по химии</w:t>
      </w:r>
    </w:p>
    <w:p w:rsidR="001B22F3" w:rsidRPr="00500B98" w:rsidRDefault="001B22F3" w:rsidP="001B22F3">
      <w:pPr>
        <w:widowControl w:val="0"/>
        <w:autoSpaceDE w:val="0"/>
        <w:autoSpaceDN w:val="0"/>
        <w:adjustRightInd w:val="0"/>
        <w:rPr>
          <w:bCs/>
          <w:color w:val="17365D" w:themeColor="text2" w:themeShade="BF"/>
        </w:rPr>
      </w:pPr>
      <w:r w:rsidRPr="00500B98">
        <w:rPr>
          <w:bCs/>
          <w:color w:val="17365D" w:themeColor="text2" w:themeShade="BF"/>
        </w:rPr>
        <w:t>Виртуальные лаборатории (на СД-дисках)</w:t>
      </w:r>
    </w:p>
    <w:p w:rsidR="001B22F3" w:rsidRPr="00500B98" w:rsidRDefault="001B22F3" w:rsidP="001B22F3">
      <w:pPr>
        <w:widowControl w:val="0"/>
        <w:autoSpaceDE w:val="0"/>
        <w:autoSpaceDN w:val="0"/>
        <w:adjustRightInd w:val="0"/>
        <w:rPr>
          <w:bCs/>
          <w:color w:val="17365D" w:themeColor="text2" w:themeShade="BF"/>
        </w:rPr>
      </w:pPr>
      <w:r w:rsidRPr="00500B98">
        <w:rPr>
          <w:bCs/>
          <w:color w:val="17365D" w:themeColor="text2" w:themeShade="BF"/>
        </w:rPr>
        <w:t xml:space="preserve">Интернет через </w:t>
      </w:r>
      <w:proofErr w:type="spellStart"/>
      <w:r w:rsidRPr="00500B98">
        <w:rPr>
          <w:bCs/>
          <w:color w:val="17365D" w:themeColor="text2" w:themeShade="BF"/>
        </w:rPr>
        <w:t>флеш</w:t>
      </w:r>
      <w:proofErr w:type="spellEnd"/>
      <w:r w:rsidRPr="00500B98">
        <w:rPr>
          <w:bCs/>
          <w:color w:val="17365D" w:themeColor="text2" w:themeShade="BF"/>
        </w:rPr>
        <w:t>-модем</w:t>
      </w:r>
    </w:p>
    <w:p w:rsidR="00994425" w:rsidRDefault="00994425" w:rsidP="004D4E5C">
      <w:pPr>
        <w:widowControl w:val="0"/>
        <w:autoSpaceDE w:val="0"/>
        <w:autoSpaceDN w:val="0"/>
        <w:adjustRightInd w:val="0"/>
        <w:jc w:val="center"/>
        <w:rPr>
          <w:b/>
          <w:bCs/>
          <w:sz w:val="28"/>
          <w:szCs w:val="28"/>
        </w:rPr>
      </w:pPr>
    </w:p>
    <w:p w:rsidR="001B22F3" w:rsidRPr="001B22F3" w:rsidRDefault="001B22F3" w:rsidP="001B22F3">
      <w:pPr>
        <w:autoSpaceDE w:val="0"/>
        <w:autoSpaceDN w:val="0"/>
        <w:adjustRightInd w:val="0"/>
        <w:rPr>
          <w:rFonts w:eastAsiaTheme="minorHAnsi"/>
          <w:b/>
          <w:bCs/>
          <w:color w:val="943634" w:themeColor="accent2" w:themeShade="BF"/>
          <w:sz w:val="28"/>
          <w:szCs w:val="28"/>
          <w:lang w:eastAsia="en-US"/>
        </w:rPr>
      </w:pPr>
      <w:r w:rsidRPr="001B22F3">
        <w:rPr>
          <w:rFonts w:eastAsiaTheme="minorHAnsi"/>
          <w:b/>
          <w:bCs/>
          <w:color w:val="943634" w:themeColor="accent2" w:themeShade="BF"/>
          <w:sz w:val="28"/>
          <w:szCs w:val="28"/>
          <w:lang w:eastAsia="en-US"/>
        </w:rPr>
        <w:t>Раздел V</w:t>
      </w:r>
      <w:r w:rsidRPr="001B22F3">
        <w:rPr>
          <w:rFonts w:eastAsiaTheme="minorHAnsi"/>
          <w:b/>
          <w:bCs/>
          <w:color w:val="943634" w:themeColor="accent2" w:themeShade="BF"/>
          <w:sz w:val="28"/>
          <w:szCs w:val="28"/>
          <w:lang w:val="en-US" w:eastAsia="en-US"/>
        </w:rPr>
        <w:t>I</w:t>
      </w:r>
      <w:r w:rsidRPr="001B22F3">
        <w:rPr>
          <w:rFonts w:eastAsiaTheme="minorHAnsi"/>
          <w:b/>
          <w:bCs/>
          <w:color w:val="943634" w:themeColor="accent2" w:themeShade="BF"/>
          <w:sz w:val="28"/>
          <w:szCs w:val="28"/>
          <w:lang w:eastAsia="en-US"/>
        </w:rPr>
        <w:t>I. Учебно-материальная база</w:t>
      </w:r>
    </w:p>
    <w:p w:rsidR="001B22F3" w:rsidRPr="001B22F3" w:rsidRDefault="001B22F3" w:rsidP="001B22F3">
      <w:pPr>
        <w:autoSpaceDE w:val="0"/>
        <w:autoSpaceDN w:val="0"/>
        <w:adjustRightInd w:val="0"/>
        <w:rPr>
          <w:rFonts w:eastAsiaTheme="minorHAnsi"/>
          <w:b/>
          <w:bCs/>
          <w:color w:val="943634" w:themeColor="accent2" w:themeShade="BF"/>
          <w:lang w:eastAsia="en-US"/>
        </w:rPr>
      </w:pPr>
      <w:r w:rsidRPr="001B22F3">
        <w:rPr>
          <w:rFonts w:eastAsiaTheme="minorHAnsi"/>
          <w:b/>
          <w:bCs/>
          <w:color w:val="943634" w:themeColor="accent2" w:themeShade="BF"/>
          <w:lang w:eastAsia="en-US"/>
        </w:rPr>
        <w:t>7.1 Перечень справочной литературы</w:t>
      </w:r>
    </w:p>
    <w:tbl>
      <w:tblPr>
        <w:tblStyle w:val="a8"/>
        <w:tblW w:w="0" w:type="auto"/>
        <w:tblLook w:val="04A0" w:firstRow="1" w:lastRow="0" w:firstColumn="1" w:lastColumn="0" w:noHBand="0" w:noVBand="1"/>
      </w:tblPr>
      <w:tblGrid>
        <w:gridCol w:w="9287"/>
      </w:tblGrid>
      <w:tr w:rsidR="001B22F3" w:rsidTr="001B22F3">
        <w:tc>
          <w:tcPr>
            <w:tcW w:w="9287" w:type="dxa"/>
          </w:tcPr>
          <w:p w:rsidR="001B22F3" w:rsidRPr="00500B98" w:rsidRDefault="001B22F3" w:rsidP="001B22F3">
            <w:pPr>
              <w:widowControl w:val="0"/>
              <w:autoSpaceDE w:val="0"/>
              <w:autoSpaceDN w:val="0"/>
              <w:adjustRightInd w:val="0"/>
              <w:rPr>
                <w:bCs/>
                <w:color w:val="17365D" w:themeColor="text2" w:themeShade="BF"/>
              </w:rPr>
            </w:pPr>
            <w:r w:rsidRPr="00500B98">
              <w:rPr>
                <w:bCs/>
                <w:color w:val="17365D" w:themeColor="text2" w:themeShade="BF"/>
              </w:rPr>
              <w:t>Словари, справочники, энциклопедии</w:t>
            </w:r>
          </w:p>
        </w:tc>
      </w:tr>
      <w:tr w:rsidR="001B22F3" w:rsidTr="001B22F3">
        <w:tc>
          <w:tcPr>
            <w:tcW w:w="9287" w:type="dxa"/>
          </w:tcPr>
          <w:p w:rsidR="001B22F3" w:rsidRPr="00500B98" w:rsidRDefault="001B22F3" w:rsidP="001B22F3">
            <w:pPr>
              <w:widowControl w:val="0"/>
              <w:autoSpaceDE w:val="0"/>
              <w:autoSpaceDN w:val="0"/>
              <w:adjustRightInd w:val="0"/>
              <w:rPr>
                <w:bCs/>
                <w:color w:val="17365D" w:themeColor="text2" w:themeShade="BF"/>
              </w:rPr>
            </w:pPr>
            <w:r w:rsidRPr="00500B98">
              <w:rPr>
                <w:bCs/>
                <w:color w:val="17365D" w:themeColor="text2" w:themeShade="BF"/>
              </w:rPr>
              <w:t>Методические и учебные пособия по классам</w:t>
            </w:r>
          </w:p>
        </w:tc>
      </w:tr>
      <w:tr w:rsidR="001B22F3" w:rsidTr="001B22F3">
        <w:tc>
          <w:tcPr>
            <w:tcW w:w="9287" w:type="dxa"/>
          </w:tcPr>
          <w:p w:rsidR="001B22F3" w:rsidRPr="00500B98" w:rsidRDefault="00CF219D" w:rsidP="001B22F3">
            <w:pPr>
              <w:widowControl w:val="0"/>
              <w:autoSpaceDE w:val="0"/>
              <w:autoSpaceDN w:val="0"/>
              <w:adjustRightInd w:val="0"/>
              <w:rPr>
                <w:bCs/>
                <w:color w:val="17365D" w:themeColor="text2" w:themeShade="BF"/>
              </w:rPr>
            </w:pPr>
            <w:r w:rsidRPr="00500B98">
              <w:rPr>
                <w:bCs/>
                <w:color w:val="17365D" w:themeColor="text2" w:themeShade="BF"/>
              </w:rPr>
              <w:t>Журнал «Химия в школе», приложение к газете «Первое сентября»</w:t>
            </w:r>
          </w:p>
        </w:tc>
      </w:tr>
    </w:tbl>
    <w:p w:rsidR="001B22F3" w:rsidRPr="001B22F3" w:rsidRDefault="001B22F3" w:rsidP="004D4E5C">
      <w:pPr>
        <w:widowControl w:val="0"/>
        <w:autoSpaceDE w:val="0"/>
        <w:autoSpaceDN w:val="0"/>
        <w:adjustRightInd w:val="0"/>
        <w:jc w:val="center"/>
        <w:rPr>
          <w:b/>
          <w:bCs/>
          <w:color w:val="943634" w:themeColor="accent2" w:themeShade="BF"/>
          <w:sz w:val="28"/>
          <w:szCs w:val="28"/>
        </w:rPr>
      </w:pPr>
    </w:p>
    <w:p w:rsidR="00CF219D" w:rsidRDefault="00CF219D" w:rsidP="00CF219D">
      <w:pPr>
        <w:autoSpaceDE w:val="0"/>
        <w:autoSpaceDN w:val="0"/>
        <w:adjustRightInd w:val="0"/>
        <w:rPr>
          <w:rFonts w:eastAsiaTheme="minorHAnsi"/>
          <w:b/>
          <w:bCs/>
          <w:color w:val="943634" w:themeColor="accent2" w:themeShade="BF"/>
          <w:lang w:eastAsia="en-US"/>
        </w:rPr>
      </w:pPr>
      <w:r w:rsidRPr="001B22F3">
        <w:rPr>
          <w:rFonts w:eastAsiaTheme="minorHAnsi"/>
          <w:b/>
          <w:bCs/>
          <w:color w:val="943634" w:themeColor="accent2" w:themeShade="BF"/>
          <w:lang w:eastAsia="en-US"/>
        </w:rPr>
        <w:t xml:space="preserve">7.1 Перечень </w:t>
      </w:r>
      <w:r>
        <w:rPr>
          <w:rFonts w:eastAsiaTheme="minorHAnsi"/>
          <w:b/>
          <w:bCs/>
          <w:color w:val="943634" w:themeColor="accent2" w:themeShade="BF"/>
          <w:lang w:eastAsia="en-US"/>
        </w:rPr>
        <w:t>наглядных пособий</w:t>
      </w:r>
    </w:p>
    <w:p w:rsidR="00CF219D" w:rsidRPr="001B22F3" w:rsidRDefault="00CF219D" w:rsidP="00CF219D">
      <w:pPr>
        <w:autoSpaceDE w:val="0"/>
        <w:autoSpaceDN w:val="0"/>
        <w:adjustRightInd w:val="0"/>
        <w:rPr>
          <w:rFonts w:eastAsiaTheme="minorHAnsi"/>
          <w:b/>
          <w:bCs/>
          <w:color w:val="943634" w:themeColor="accent2" w:themeShade="BF"/>
          <w:lang w:eastAsia="en-US"/>
        </w:rPr>
      </w:pP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5718"/>
        <w:gridCol w:w="1687"/>
        <w:gridCol w:w="1674"/>
      </w:tblGrid>
      <w:tr w:rsidR="00CF219D" w:rsidRPr="00FB3E71" w:rsidTr="00CF219D">
        <w:trPr>
          <w:trHeight w:val="425"/>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rPr>
              <w:t xml:space="preserve">Печатные пособия </w:t>
            </w:r>
          </w:p>
          <w:p w:rsidR="00CF219D" w:rsidRPr="00FB3E71" w:rsidRDefault="00CF219D" w:rsidP="00CF219D">
            <w:r w:rsidRPr="00FB3E71">
              <w:t>Комплект портретов ученых-химиков</w:t>
            </w:r>
          </w:p>
        </w:tc>
        <w:tc>
          <w:tcPr>
            <w:tcW w:w="1687" w:type="dxa"/>
          </w:tcPr>
          <w:p w:rsidR="00CF219D" w:rsidRPr="00FB3E71" w:rsidRDefault="00CF219D" w:rsidP="00CF219D"/>
          <w:p w:rsidR="00CF219D" w:rsidRPr="00FB3E71" w:rsidRDefault="00CF219D" w:rsidP="00CF219D">
            <w:r w:rsidRPr="00FB3E71">
              <w:t>Д</w:t>
            </w:r>
          </w:p>
        </w:tc>
        <w:tc>
          <w:tcPr>
            <w:tcW w:w="1674" w:type="dxa"/>
          </w:tcPr>
          <w:p w:rsidR="00CF219D" w:rsidRPr="00FB3E71" w:rsidRDefault="00CF219D" w:rsidP="00CF219D"/>
          <w:p w:rsidR="00CF219D" w:rsidRPr="00FB3E71" w:rsidRDefault="00CF219D" w:rsidP="00CF219D"/>
        </w:tc>
      </w:tr>
      <w:tr w:rsidR="00CF219D" w:rsidRPr="00FB3E71" w:rsidTr="00CF219D">
        <w:trPr>
          <w:trHeight w:val="820"/>
          <w:jc w:val="center"/>
        </w:trPr>
        <w:tc>
          <w:tcPr>
            <w:tcW w:w="639" w:type="dxa"/>
          </w:tcPr>
          <w:p w:rsidR="00CF219D" w:rsidRPr="00FB3E71" w:rsidRDefault="00CF219D" w:rsidP="00CF219D"/>
        </w:tc>
        <w:tc>
          <w:tcPr>
            <w:tcW w:w="5718" w:type="dxa"/>
          </w:tcPr>
          <w:p w:rsidR="00CF219D" w:rsidRPr="00FB3E71" w:rsidRDefault="00CF219D" w:rsidP="00CF219D">
            <w:r w:rsidRPr="00FB3E71">
              <w:t xml:space="preserve">Серия справочных таблиц по химии («Периодическая система химических элементов Д.И. Менделеева», «Растворимость солей, кислот и оснований в воде», «Электрохимический ряд </w:t>
            </w:r>
            <w:r w:rsidRPr="00FB3E71">
              <w:lastRenderedPageBreak/>
              <w:t>напряжений металлов»)</w:t>
            </w:r>
          </w:p>
        </w:tc>
        <w:tc>
          <w:tcPr>
            <w:tcW w:w="1687" w:type="dxa"/>
          </w:tcPr>
          <w:p w:rsidR="00CF219D" w:rsidRPr="00FB3E71" w:rsidRDefault="00CF219D" w:rsidP="00CF219D">
            <w:r w:rsidRPr="00FB3E71">
              <w:lastRenderedPageBreak/>
              <w:t>Д</w:t>
            </w:r>
          </w:p>
        </w:tc>
        <w:tc>
          <w:tcPr>
            <w:tcW w:w="1674" w:type="dxa"/>
          </w:tcPr>
          <w:p w:rsidR="00CF219D" w:rsidRPr="00FB3E71" w:rsidRDefault="00CF219D" w:rsidP="00CF219D"/>
          <w:p w:rsidR="00CF219D" w:rsidRPr="00FB3E71" w:rsidRDefault="00CF219D" w:rsidP="00CF219D">
            <w:r w:rsidRPr="00FB3E71">
              <w:t>Постоянная экспозиция</w:t>
            </w:r>
          </w:p>
        </w:tc>
      </w:tr>
      <w:tr w:rsidR="00CF219D" w:rsidRPr="00FB3E71" w:rsidTr="00CF219D">
        <w:trPr>
          <w:trHeight w:val="528"/>
          <w:jc w:val="center"/>
        </w:trPr>
        <w:tc>
          <w:tcPr>
            <w:tcW w:w="639" w:type="dxa"/>
          </w:tcPr>
          <w:p w:rsidR="00CF219D" w:rsidRPr="00FB3E71" w:rsidRDefault="00CF219D" w:rsidP="00CF219D"/>
        </w:tc>
        <w:tc>
          <w:tcPr>
            <w:tcW w:w="5718" w:type="dxa"/>
          </w:tcPr>
          <w:p w:rsidR="00CF219D" w:rsidRPr="00FB3E71" w:rsidRDefault="00CF219D" w:rsidP="00CF219D">
            <w:r w:rsidRPr="00FB3E71">
              <w:t>Серия инструктивных таблиц по химии</w:t>
            </w:r>
          </w:p>
        </w:tc>
        <w:tc>
          <w:tcPr>
            <w:tcW w:w="1687" w:type="dxa"/>
          </w:tcPr>
          <w:p w:rsidR="00CF219D" w:rsidRPr="00FB3E71" w:rsidRDefault="00CF219D" w:rsidP="00CF219D">
            <w:r w:rsidRPr="00FB3E71">
              <w:t>Д</w:t>
            </w:r>
          </w:p>
        </w:tc>
        <w:tc>
          <w:tcPr>
            <w:tcW w:w="1674" w:type="dxa"/>
          </w:tcPr>
          <w:p w:rsidR="00CF219D" w:rsidRPr="00FB3E71" w:rsidRDefault="00CF219D" w:rsidP="00CF219D">
            <w:r w:rsidRPr="00FB3E71">
              <w:t>Сменная экспозиция</w:t>
            </w:r>
          </w:p>
        </w:tc>
      </w:tr>
      <w:tr w:rsidR="00CF219D" w:rsidRPr="00FB3E71" w:rsidTr="00CF219D">
        <w:trPr>
          <w:trHeight w:val="536"/>
          <w:jc w:val="center"/>
        </w:trPr>
        <w:tc>
          <w:tcPr>
            <w:tcW w:w="639" w:type="dxa"/>
          </w:tcPr>
          <w:p w:rsidR="00CF219D" w:rsidRPr="00FB3E71" w:rsidRDefault="00CF219D" w:rsidP="00CF219D"/>
        </w:tc>
        <w:tc>
          <w:tcPr>
            <w:tcW w:w="5718" w:type="dxa"/>
          </w:tcPr>
          <w:p w:rsidR="00CF219D" w:rsidRPr="00FB3E71" w:rsidRDefault="00CF219D" w:rsidP="00CF219D">
            <w:r w:rsidRPr="00FB3E71">
              <w:t>Серия таблиц по неорганической химии</w:t>
            </w:r>
          </w:p>
        </w:tc>
        <w:tc>
          <w:tcPr>
            <w:tcW w:w="1687" w:type="dxa"/>
          </w:tcPr>
          <w:p w:rsidR="00CF219D" w:rsidRPr="00FB3E71" w:rsidRDefault="00CF219D" w:rsidP="00CF219D">
            <w:r w:rsidRPr="00FB3E71">
              <w:t>Д</w:t>
            </w:r>
          </w:p>
        </w:tc>
        <w:tc>
          <w:tcPr>
            <w:tcW w:w="1674" w:type="dxa"/>
          </w:tcPr>
          <w:p w:rsidR="00CF219D" w:rsidRPr="00FB3E71" w:rsidRDefault="00CF219D" w:rsidP="00CF219D">
            <w:r w:rsidRPr="00FB3E71">
              <w:t>Сменная экспозиция</w:t>
            </w:r>
          </w:p>
        </w:tc>
      </w:tr>
      <w:tr w:rsidR="00CF219D" w:rsidRPr="00FB3E71" w:rsidTr="00CF219D">
        <w:trPr>
          <w:trHeight w:val="516"/>
          <w:jc w:val="center"/>
        </w:trPr>
        <w:tc>
          <w:tcPr>
            <w:tcW w:w="639" w:type="dxa"/>
          </w:tcPr>
          <w:p w:rsidR="00CF219D" w:rsidRPr="00FB3E71" w:rsidRDefault="00CF219D" w:rsidP="00CF219D"/>
        </w:tc>
        <w:tc>
          <w:tcPr>
            <w:tcW w:w="5718" w:type="dxa"/>
          </w:tcPr>
          <w:p w:rsidR="00CF219D" w:rsidRPr="00FB3E71" w:rsidRDefault="00CF219D" w:rsidP="00CF219D">
            <w:r w:rsidRPr="00FB3E71">
              <w:t>Серия таблиц по органической химии</w:t>
            </w:r>
          </w:p>
        </w:tc>
        <w:tc>
          <w:tcPr>
            <w:tcW w:w="1687" w:type="dxa"/>
          </w:tcPr>
          <w:p w:rsidR="00CF219D" w:rsidRPr="00FB3E71" w:rsidRDefault="00CF219D" w:rsidP="00CF219D">
            <w:r w:rsidRPr="00FB3E71">
              <w:t>Д</w:t>
            </w:r>
          </w:p>
        </w:tc>
        <w:tc>
          <w:tcPr>
            <w:tcW w:w="1674" w:type="dxa"/>
          </w:tcPr>
          <w:p w:rsidR="00CF219D" w:rsidRPr="00FB3E71" w:rsidRDefault="00CF219D" w:rsidP="00CF219D">
            <w:r w:rsidRPr="00FB3E71">
              <w:t>Сменная экспозиция</w:t>
            </w:r>
          </w:p>
        </w:tc>
      </w:tr>
      <w:tr w:rsidR="00CF219D" w:rsidRPr="00FB3E71" w:rsidTr="00CF219D">
        <w:trPr>
          <w:trHeight w:val="537"/>
          <w:jc w:val="center"/>
        </w:trPr>
        <w:tc>
          <w:tcPr>
            <w:tcW w:w="639" w:type="dxa"/>
          </w:tcPr>
          <w:p w:rsidR="00CF219D" w:rsidRPr="00FB3E71" w:rsidRDefault="00CF219D" w:rsidP="00CF219D"/>
        </w:tc>
        <w:tc>
          <w:tcPr>
            <w:tcW w:w="5718" w:type="dxa"/>
          </w:tcPr>
          <w:p w:rsidR="00CF219D" w:rsidRPr="00FB3E71" w:rsidRDefault="00CF219D" w:rsidP="00CF219D">
            <w:r w:rsidRPr="00FB3E71">
              <w:t>Серия таблиц по химическим производствам</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rPr>
              <w:t>Учебно-практическое и учебно-лабораторное оборудование</w:t>
            </w:r>
          </w:p>
          <w:p w:rsidR="00CF219D" w:rsidRPr="00FB3E71" w:rsidRDefault="00CF219D" w:rsidP="00CF219D">
            <w:r w:rsidRPr="00FB3E71">
              <w:t>Приборы, наборы посуды и лабораторных принадлежностей для химического эксперимента</w:t>
            </w:r>
          </w:p>
          <w:p w:rsidR="00CF219D" w:rsidRPr="00FB3E71" w:rsidRDefault="00CF219D" w:rsidP="00CF219D">
            <w:r w:rsidRPr="00FB3E71">
              <w:t>Общего назначения</w:t>
            </w:r>
          </w:p>
        </w:tc>
        <w:tc>
          <w:tcPr>
            <w:tcW w:w="1687" w:type="dxa"/>
          </w:tcPr>
          <w:p w:rsidR="00CF219D" w:rsidRPr="00FB3E71" w:rsidRDefault="00CF219D" w:rsidP="00CF219D"/>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Нагревательные приборы (электроплитка, спиртовка)</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Доска для сушки посуды</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Комплект электроснабжения кабинета химии</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rPr>
              <w:t xml:space="preserve">Демонстрационные </w:t>
            </w:r>
          </w:p>
          <w:p w:rsidR="00CF219D" w:rsidRPr="00FB3E71" w:rsidRDefault="00CF219D" w:rsidP="00CF219D">
            <w:r w:rsidRPr="00FB3E71">
              <w:t>Набор посуды и принадлежностей для демонстрационных опытов по химии</w:t>
            </w:r>
          </w:p>
        </w:tc>
        <w:tc>
          <w:tcPr>
            <w:tcW w:w="1687" w:type="dxa"/>
          </w:tcPr>
          <w:p w:rsidR="00CF219D" w:rsidRPr="00FB3E71" w:rsidRDefault="00CF219D" w:rsidP="00CF219D"/>
          <w:p w:rsidR="00CF219D" w:rsidRPr="00FB3E71" w:rsidRDefault="00CF219D" w:rsidP="00CF219D"/>
          <w:p w:rsidR="00CF219D" w:rsidRPr="00FB3E71" w:rsidRDefault="00CF219D" w:rsidP="00CF219D">
            <w:r w:rsidRPr="00FB3E71">
              <w:t>Д</w:t>
            </w:r>
          </w:p>
        </w:tc>
        <w:tc>
          <w:tcPr>
            <w:tcW w:w="1674" w:type="dxa"/>
          </w:tcPr>
          <w:p w:rsidR="00CF219D" w:rsidRPr="00FB3E71" w:rsidRDefault="00CF219D" w:rsidP="00CF219D">
            <w:r w:rsidRPr="00FB3E71">
              <w:t>Должен содержать готовые узлы для монтажа приборов</w:t>
            </w:r>
          </w:p>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t>Набор деталей для монтажа установок, иллюстрирующих химические производства</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Штатив для демонстрационных пробирок ПХ-21</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Набор флаконов (250 – 300 мл для хранения растворов реактивов)</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rPr>
              <w:t>Специализированные приборы и аппараты</w:t>
            </w:r>
          </w:p>
          <w:p w:rsidR="00CF219D" w:rsidRPr="00FB3E71" w:rsidRDefault="00CF219D" w:rsidP="00CF219D">
            <w:r w:rsidRPr="00FB3E71">
              <w:t xml:space="preserve">Аппарат (прибор) для получения газов </w:t>
            </w:r>
          </w:p>
        </w:tc>
        <w:tc>
          <w:tcPr>
            <w:tcW w:w="1687" w:type="dxa"/>
          </w:tcPr>
          <w:p w:rsidR="00CF219D" w:rsidRPr="00FB3E71" w:rsidRDefault="00CF219D" w:rsidP="00CF219D"/>
          <w:p w:rsidR="00CF219D" w:rsidRPr="00FB3E71" w:rsidRDefault="00CF219D" w:rsidP="00CF219D"/>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t>Аппарат для проведения химических реакций АПХР</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 xml:space="preserve">Комплект термометров (0 – 100 </w:t>
            </w:r>
            <w:r w:rsidRPr="00FB3E71">
              <w:rPr>
                <w:vertAlign w:val="superscript"/>
              </w:rPr>
              <w:t>0</w:t>
            </w:r>
            <w:r w:rsidRPr="00FB3E71">
              <w:t xml:space="preserve">С; 0 – 360 </w:t>
            </w:r>
            <w:r w:rsidRPr="00FB3E71">
              <w:rPr>
                <w:vertAlign w:val="superscript"/>
              </w:rPr>
              <w:t>0</w:t>
            </w:r>
            <w:r w:rsidRPr="00FB3E71">
              <w:t>С)</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Озонатор</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Прибор для демонстрации закона сохранения массы веществ</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Прибор для собирания и хранения газов</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Прибор для получения растворимых твердых веществ ПРВ</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Эвдиометр</w:t>
            </w:r>
          </w:p>
        </w:tc>
        <w:tc>
          <w:tcPr>
            <w:tcW w:w="1687" w:type="dxa"/>
          </w:tcPr>
          <w:p w:rsidR="00CF219D" w:rsidRPr="00FB3E71" w:rsidRDefault="00CF219D" w:rsidP="00CF219D">
            <w:r w:rsidRPr="00FB3E71">
              <w:t>Д</w:t>
            </w:r>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rPr>
              <w:t xml:space="preserve">Комплекты для лабораторных опытов и практических занятий по химии </w:t>
            </w:r>
          </w:p>
          <w:p w:rsidR="00CF219D" w:rsidRPr="00FB3E71" w:rsidRDefault="00CF219D" w:rsidP="00CF219D">
            <w:r w:rsidRPr="00FB3E71">
              <w:t xml:space="preserve">Весы </w:t>
            </w:r>
          </w:p>
        </w:tc>
        <w:tc>
          <w:tcPr>
            <w:tcW w:w="1687" w:type="dxa"/>
          </w:tcPr>
          <w:p w:rsidR="00CF219D" w:rsidRPr="00FB3E71" w:rsidRDefault="00CF219D" w:rsidP="00CF219D"/>
          <w:p w:rsidR="00CF219D" w:rsidRPr="00FB3E71" w:rsidRDefault="00CF219D" w:rsidP="00CF219D"/>
          <w:p w:rsidR="00CF219D" w:rsidRPr="00FB3E71" w:rsidRDefault="00CF219D" w:rsidP="00CF219D">
            <w:proofErr w:type="gramStart"/>
            <w:r w:rsidRPr="00FB3E71">
              <w:t>Р</w:t>
            </w:r>
            <w:proofErr w:type="gramEnd"/>
          </w:p>
        </w:tc>
        <w:tc>
          <w:tcPr>
            <w:tcW w:w="1674" w:type="dxa"/>
          </w:tcPr>
          <w:p w:rsidR="00CF219D" w:rsidRPr="00FB3E71" w:rsidRDefault="00CF219D" w:rsidP="00CF219D"/>
        </w:tc>
      </w:tr>
      <w:tr w:rsidR="00CF219D" w:rsidRPr="00FB3E71" w:rsidTr="00CF219D">
        <w:trPr>
          <w:jc w:val="center"/>
        </w:trPr>
        <w:tc>
          <w:tcPr>
            <w:tcW w:w="639" w:type="dxa"/>
          </w:tcPr>
          <w:p w:rsidR="00CF219D" w:rsidRPr="00FB3E71" w:rsidRDefault="00CF219D" w:rsidP="00CF219D"/>
        </w:tc>
        <w:tc>
          <w:tcPr>
            <w:tcW w:w="5718" w:type="dxa"/>
          </w:tcPr>
          <w:p w:rsidR="00CF219D" w:rsidRPr="00FB3E71" w:rsidRDefault="00CF219D" w:rsidP="00CF219D">
            <w:r w:rsidRPr="00FB3E71">
              <w:t xml:space="preserve">Набор посуды и принадлежностей для ученического эксперимента </w:t>
            </w:r>
          </w:p>
        </w:tc>
        <w:tc>
          <w:tcPr>
            <w:tcW w:w="1687" w:type="dxa"/>
          </w:tcPr>
          <w:p w:rsidR="00CF219D" w:rsidRPr="00FB3E71" w:rsidRDefault="00CF219D" w:rsidP="00CF219D"/>
          <w:p w:rsidR="00CF219D" w:rsidRPr="00FB3E71" w:rsidRDefault="00CF219D" w:rsidP="00CF219D">
            <w:proofErr w:type="gramStart"/>
            <w:r w:rsidRPr="00FB3E71">
              <w:t>Р</w:t>
            </w:r>
            <w:proofErr w:type="gramEnd"/>
          </w:p>
        </w:tc>
        <w:tc>
          <w:tcPr>
            <w:tcW w:w="1674" w:type="dxa"/>
          </w:tcPr>
          <w:p w:rsidR="00CF219D" w:rsidRPr="00FB3E71" w:rsidRDefault="00CF219D" w:rsidP="00CF219D"/>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Набор банок для хранения твердых реактивов (30 – 50 мл)</w:t>
            </w:r>
          </w:p>
        </w:tc>
        <w:tc>
          <w:tcPr>
            <w:tcW w:w="1687" w:type="dxa"/>
          </w:tcPr>
          <w:p w:rsidR="00CF219D" w:rsidRPr="00FB3E71" w:rsidRDefault="00CF219D" w:rsidP="00CF219D">
            <w:proofErr w:type="gramStart"/>
            <w:r w:rsidRPr="00FB3E71">
              <w:t>Р</w:t>
            </w:r>
            <w:proofErr w:type="gramEnd"/>
          </w:p>
        </w:tc>
        <w:tc>
          <w:tcPr>
            <w:tcW w:w="1674" w:type="dxa"/>
          </w:tcPr>
          <w:p w:rsidR="00CF219D" w:rsidRPr="00FB3E71" w:rsidRDefault="00CF219D" w:rsidP="00CF219D">
            <w:r w:rsidRPr="00FB3E71">
              <w:t xml:space="preserve">Из расчета 10 банок на 2-х или 1-го учащегося (профиль) </w:t>
            </w:r>
          </w:p>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Набор склянок (флаконов) для хранения растворов реактивов</w:t>
            </w:r>
          </w:p>
        </w:tc>
        <w:tc>
          <w:tcPr>
            <w:tcW w:w="1687" w:type="dxa"/>
          </w:tcPr>
          <w:p w:rsidR="00CF219D" w:rsidRPr="00FB3E71" w:rsidRDefault="00CF219D" w:rsidP="00CF219D">
            <w:proofErr w:type="gramStart"/>
            <w:r w:rsidRPr="00FB3E71">
              <w:t>Р</w:t>
            </w:r>
            <w:proofErr w:type="gramEnd"/>
          </w:p>
        </w:tc>
        <w:tc>
          <w:tcPr>
            <w:tcW w:w="1674" w:type="dxa"/>
          </w:tcPr>
          <w:p w:rsidR="00CF219D" w:rsidRPr="00FB3E71" w:rsidRDefault="00CF219D" w:rsidP="00CF219D">
            <w:r w:rsidRPr="00FB3E71">
              <w:t>Из расчета 16 флаконов на 2- или 1-го учащегося (профиль)</w:t>
            </w:r>
          </w:p>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Набор приборок (ПХ-14, ПХ-16)</w:t>
            </w:r>
          </w:p>
        </w:tc>
        <w:tc>
          <w:tcPr>
            <w:tcW w:w="1687" w:type="dxa"/>
          </w:tcPr>
          <w:p w:rsidR="00CF219D" w:rsidRPr="00FB3E71" w:rsidRDefault="00CF219D" w:rsidP="00CF219D">
            <w:proofErr w:type="gramStart"/>
            <w:r w:rsidRPr="00FB3E71">
              <w:t>Р</w:t>
            </w:r>
            <w:proofErr w:type="gramEnd"/>
          </w:p>
        </w:tc>
        <w:tc>
          <w:tcPr>
            <w:tcW w:w="1674" w:type="dxa"/>
          </w:tcPr>
          <w:p w:rsidR="00CF219D" w:rsidRPr="00FB3E71" w:rsidRDefault="00CF219D" w:rsidP="00CF219D">
            <w:r w:rsidRPr="00FB3E71">
              <w:t xml:space="preserve">Из расчета 10 </w:t>
            </w:r>
            <w:proofErr w:type="spellStart"/>
            <w:proofErr w:type="gramStart"/>
            <w:r w:rsidRPr="00FB3E71">
              <w:t>шт</w:t>
            </w:r>
            <w:proofErr w:type="spellEnd"/>
            <w:proofErr w:type="gramEnd"/>
            <w:r w:rsidRPr="00FB3E71">
              <w:t xml:space="preserve"> ПХ-14 и 2 </w:t>
            </w:r>
            <w:proofErr w:type="spellStart"/>
            <w:r w:rsidRPr="00FB3E71">
              <w:t>шт</w:t>
            </w:r>
            <w:proofErr w:type="spellEnd"/>
            <w:r w:rsidRPr="00FB3E71">
              <w:t xml:space="preserve"> ПХ-16 на 2-х или 1-го уч-ся (профиль)</w:t>
            </w:r>
          </w:p>
        </w:tc>
      </w:tr>
      <w:tr w:rsidR="00CF219D" w:rsidRPr="00FB3E71" w:rsidTr="00CF219D">
        <w:trPr>
          <w:trHeight w:val="540"/>
          <w:jc w:val="center"/>
        </w:trPr>
        <w:tc>
          <w:tcPr>
            <w:tcW w:w="639" w:type="dxa"/>
          </w:tcPr>
          <w:p w:rsidR="00CF219D" w:rsidRPr="00FB3E71" w:rsidRDefault="00CF219D" w:rsidP="00CF219D"/>
        </w:tc>
        <w:tc>
          <w:tcPr>
            <w:tcW w:w="5718" w:type="dxa"/>
          </w:tcPr>
          <w:p w:rsidR="00CF219D" w:rsidRPr="00FB3E71" w:rsidRDefault="00CF219D" w:rsidP="00CF219D">
            <w:r w:rsidRPr="00FB3E71">
              <w:t>Нагреватели приборы (электрические 42</w:t>
            </w:r>
            <w:proofErr w:type="gramStart"/>
            <w:r w:rsidRPr="00FB3E71">
              <w:t xml:space="preserve"> В</w:t>
            </w:r>
            <w:proofErr w:type="gramEnd"/>
            <w:r w:rsidRPr="00FB3E71">
              <w:t>, спиртовки (50 мл)</w:t>
            </w:r>
          </w:p>
        </w:tc>
        <w:tc>
          <w:tcPr>
            <w:tcW w:w="1687" w:type="dxa"/>
          </w:tcPr>
          <w:p w:rsidR="00CF219D" w:rsidRPr="00FB3E71" w:rsidRDefault="00CF219D" w:rsidP="00CF219D">
            <w:proofErr w:type="gramStart"/>
            <w:r w:rsidRPr="00FB3E71">
              <w:t>Р</w:t>
            </w:r>
            <w:proofErr w:type="gramEnd"/>
          </w:p>
          <w:p w:rsidR="00CF219D" w:rsidRPr="00FB3E71" w:rsidRDefault="00CF219D" w:rsidP="00CF219D"/>
        </w:tc>
        <w:tc>
          <w:tcPr>
            <w:tcW w:w="1674" w:type="dxa"/>
          </w:tcPr>
          <w:p w:rsidR="00CF219D" w:rsidRPr="00FB3E71" w:rsidRDefault="00CF219D" w:rsidP="00CF219D"/>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 xml:space="preserve">Прибор для получения газов </w:t>
            </w:r>
          </w:p>
        </w:tc>
        <w:tc>
          <w:tcPr>
            <w:tcW w:w="1687" w:type="dxa"/>
          </w:tcPr>
          <w:p w:rsidR="00CF219D" w:rsidRPr="00FB3E71" w:rsidRDefault="00CF219D" w:rsidP="00CF219D">
            <w:proofErr w:type="gramStart"/>
            <w:r w:rsidRPr="00FB3E71">
              <w:t>Р</w:t>
            </w:r>
            <w:proofErr w:type="gramEnd"/>
          </w:p>
        </w:tc>
        <w:tc>
          <w:tcPr>
            <w:tcW w:w="1674" w:type="dxa"/>
          </w:tcPr>
          <w:p w:rsidR="00CF219D" w:rsidRPr="00FB3E71" w:rsidRDefault="00CF219D" w:rsidP="00CF219D"/>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Штатив лабораторный химический ШЛХ</w:t>
            </w:r>
          </w:p>
        </w:tc>
        <w:tc>
          <w:tcPr>
            <w:tcW w:w="1687" w:type="dxa"/>
          </w:tcPr>
          <w:p w:rsidR="00CF219D" w:rsidRPr="00FB3E71" w:rsidRDefault="00CF219D" w:rsidP="00CF219D">
            <w:proofErr w:type="gramStart"/>
            <w:r w:rsidRPr="00FB3E71">
              <w:t>Р</w:t>
            </w:r>
            <w:proofErr w:type="gramEnd"/>
          </w:p>
        </w:tc>
        <w:tc>
          <w:tcPr>
            <w:tcW w:w="1674" w:type="dxa"/>
          </w:tcPr>
          <w:p w:rsidR="00CF219D" w:rsidRPr="00FB3E71" w:rsidRDefault="00CF219D" w:rsidP="00CF219D"/>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pPr>
              <w:rPr>
                <w:b/>
              </w:rPr>
            </w:pPr>
            <w:r w:rsidRPr="00FB3E71">
              <w:rPr>
                <w:b/>
                <w:lang w:val="en-US"/>
              </w:rPr>
              <w:t>VII</w:t>
            </w:r>
            <w:r w:rsidRPr="00FB3E71">
              <w:rPr>
                <w:b/>
              </w:rPr>
              <w:t xml:space="preserve">. Модели </w:t>
            </w:r>
          </w:p>
          <w:p w:rsidR="00CF219D" w:rsidRPr="00FB3E71" w:rsidRDefault="00CF219D" w:rsidP="00CF219D">
            <w:r w:rsidRPr="00FB3E71">
              <w:t>Набор кристаллических решеток: алмаза, графита,</w:t>
            </w:r>
          </w:p>
          <w:p w:rsidR="00CF219D" w:rsidRPr="00FB3E71" w:rsidRDefault="00CF219D" w:rsidP="00CF219D">
            <w:r w:rsidRPr="00FB3E71">
              <w:t>диоксида углерода, железа, магния, меди, поваренной соли, йода, льда</w:t>
            </w:r>
          </w:p>
        </w:tc>
        <w:tc>
          <w:tcPr>
            <w:tcW w:w="1687" w:type="dxa"/>
          </w:tcPr>
          <w:p w:rsidR="00CF219D" w:rsidRPr="00FB3E71" w:rsidRDefault="00CF219D" w:rsidP="00CF219D"/>
          <w:p w:rsidR="00CF219D" w:rsidRPr="00FB3E71" w:rsidRDefault="00CF219D" w:rsidP="00CF219D"/>
          <w:p w:rsidR="00CF219D" w:rsidRPr="00FB3E71" w:rsidRDefault="00CF219D" w:rsidP="00CF219D">
            <w:r w:rsidRPr="00FB3E71">
              <w:t>Д</w:t>
            </w:r>
          </w:p>
        </w:tc>
        <w:tc>
          <w:tcPr>
            <w:tcW w:w="1674" w:type="dxa"/>
          </w:tcPr>
          <w:p w:rsidR="00CF219D" w:rsidRPr="00FB3E71" w:rsidRDefault="00CF219D" w:rsidP="00CF219D"/>
          <w:p w:rsidR="00CF219D" w:rsidRPr="00FB3E71" w:rsidRDefault="00CF219D" w:rsidP="00CF219D"/>
        </w:tc>
      </w:tr>
      <w:tr w:rsidR="00CF219D" w:rsidRPr="00FB3E71" w:rsidTr="00CF219D">
        <w:trPr>
          <w:trHeight w:val="337"/>
          <w:jc w:val="center"/>
        </w:trPr>
        <w:tc>
          <w:tcPr>
            <w:tcW w:w="639" w:type="dxa"/>
          </w:tcPr>
          <w:p w:rsidR="00CF219D" w:rsidRPr="00FB3E71" w:rsidRDefault="00CF219D" w:rsidP="00CF219D"/>
        </w:tc>
        <w:tc>
          <w:tcPr>
            <w:tcW w:w="5718" w:type="dxa"/>
          </w:tcPr>
          <w:p w:rsidR="00CF219D" w:rsidRPr="00FB3E71" w:rsidRDefault="00CF219D" w:rsidP="00CF219D">
            <w:r w:rsidRPr="00FB3E71">
              <w:t>Набор для моделирования строения органических веществ</w:t>
            </w:r>
          </w:p>
        </w:tc>
        <w:tc>
          <w:tcPr>
            <w:tcW w:w="1687" w:type="dxa"/>
          </w:tcPr>
          <w:p w:rsidR="00CF219D" w:rsidRPr="00FB3E71" w:rsidRDefault="00CF219D" w:rsidP="00CF219D">
            <w:r w:rsidRPr="00FB3E71">
              <w:t>Д/</w:t>
            </w:r>
            <w:proofErr w:type="gramStart"/>
            <w:r w:rsidRPr="00FB3E71">
              <w:t>Р</w:t>
            </w:r>
            <w:proofErr w:type="gramEnd"/>
          </w:p>
        </w:tc>
        <w:tc>
          <w:tcPr>
            <w:tcW w:w="1674" w:type="dxa"/>
          </w:tcPr>
          <w:p w:rsidR="00CF219D" w:rsidRPr="00FB3E71" w:rsidRDefault="00CF219D" w:rsidP="00CF219D">
            <w:r w:rsidRPr="00FB3E71">
              <w:t>Д/</w:t>
            </w:r>
            <w:proofErr w:type="gramStart"/>
            <w:r w:rsidRPr="00FB3E71">
              <w:t>Р</w:t>
            </w:r>
            <w:proofErr w:type="gramEnd"/>
          </w:p>
        </w:tc>
      </w:tr>
    </w:tbl>
    <w:p w:rsidR="00CF219D" w:rsidRPr="00FB3E71" w:rsidRDefault="00CF219D" w:rsidP="00CF219D"/>
    <w:tbl>
      <w:tblPr>
        <w:tblW w:w="9654" w:type="dxa"/>
        <w:jc w:val="center"/>
        <w:tblInd w:w="-2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6"/>
        <w:gridCol w:w="5700"/>
        <w:gridCol w:w="1670"/>
        <w:gridCol w:w="1738"/>
      </w:tblGrid>
      <w:tr w:rsidR="00CF219D" w:rsidRPr="00FB3E71" w:rsidTr="00CF219D">
        <w:trPr>
          <w:jc w:val="center"/>
        </w:trPr>
        <w:tc>
          <w:tcPr>
            <w:tcW w:w="546" w:type="dxa"/>
          </w:tcPr>
          <w:p w:rsidR="00CF219D" w:rsidRPr="00FB3E71" w:rsidRDefault="00CF219D" w:rsidP="00CF219D"/>
          <w:p w:rsidR="00CF219D" w:rsidRPr="00FB3E71" w:rsidRDefault="00CF219D" w:rsidP="00CF219D"/>
        </w:tc>
        <w:tc>
          <w:tcPr>
            <w:tcW w:w="5700" w:type="dxa"/>
          </w:tcPr>
          <w:p w:rsidR="00CF219D" w:rsidRPr="00FB3E71" w:rsidRDefault="00CF219D" w:rsidP="00CF219D">
            <w:pPr>
              <w:rPr>
                <w:b/>
              </w:rPr>
            </w:pPr>
            <w:r w:rsidRPr="00FB3E71">
              <w:rPr>
                <w:b/>
                <w:lang w:val="en-US"/>
              </w:rPr>
              <w:t>VIII</w:t>
            </w:r>
            <w:r w:rsidRPr="00FB3E71">
              <w:rPr>
                <w:b/>
              </w:rPr>
              <w:t xml:space="preserve">.Натуральные объекты </w:t>
            </w:r>
          </w:p>
          <w:p w:rsidR="00CF219D" w:rsidRPr="00FB3E71" w:rsidRDefault="00CF219D" w:rsidP="00CF219D">
            <w:pPr>
              <w:rPr>
                <w:b/>
              </w:rPr>
            </w:pPr>
            <w:r w:rsidRPr="00FB3E71">
              <w:rPr>
                <w:b/>
              </w:rPr>
              <w:t>коллекции</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Алюминий </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Каменный уголь и продукты его переработки</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Металлы и сплавы</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proofErr w:type="gramStart"/>
            <w:r w:rsidRPr="00FB3E71">
              <w:t>Р</w:t>
            </w:r>
            <w:proofErr w:type="gramEnd"/>
          </w:p>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Минералы и горные породы</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Нефть и важнейшие продукты ее переработки</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Пластмассы </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Стекло и изделия из стекла</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Топливо </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Чугун и сталь</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Шкала твердости</w:t>
            </w:r>
          </w:p>
        </w:tc>
        <w:tc>
          <w:tcPr>
            <w:tcW w:w="1670" w:type="dxa"/>
          </w:tcPr>
          <w:p w:rsidR="00CF219D" w:rsidRPr="00FB3E71" w:rsidRDefault="00CF219D" w:rsidP="00CF219D">
            <w:proofErr w:type="gramStart"/>
            <w:r w:rsidRPr="00FB3E71">
              <w:t>Р</w:t>
            </w:r>
            <w:proofErr w:type="gramEnd"/>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pPr>
              <w:rPr>
                <w:b/>
              </w:rPr>
            </w:pPr>
            <w:r w:rsidRPr="00FB3E71">
              <w:rPr>
                <w:b/>
              </w:rPr>
              <w:t xml:space="preserve">Реактивы </w:t>
            </w:r>
            <w:r>
              <w:rPr>
                <w:b/>
              </w:rPr>
              <w:t>по неорганической и органической химии</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3 ОС «Гидроксиды»</w:t>
            </w:r>
          </w:p>
          <w:p w:rsidR="00CF219D" w:rsidRPr="00FB3E71" w:rsidRDefault="00CF219D" w:rsidP="00CF219D">
            <w:r w:rsidRPr="00FB3E71">
              <w:t>Аммиак 25%-</w:t>
            </w:r>
            <w:proofErr w:type="spellStart"/>
            <w:r w:rsidRPr="00FB3E71">
              <w:t>ный</w:t>
            </w:r>
            <w:proofErr w:type="spellEnd"/>
            <w:r w:rsidRPr="00FB3E71">
              <w:t xml:space="preserve"> </w:t>
            </w:r>
            <w:smartTag w:uri="urn:schemas-microsoft-com:office:smarttags" w:element="metricconverter">
              <w:smartTagPr>
                <w:attr w:name="ProductID" w:val="0,500 кг"/>
              </w:smartTagPr>
              <w:r w:rsidRPr="00FB3E71">
                <w:t>0,500 кг</w:t>
              </w:r>
            </w:smartTag>
          </w:p>
          <w:p w:rsidR="00CF219D" w:rsidRPr="00FB3E71" w:rsidRDefault="00CF219D" w:rsidP="00CF219D">
            <w:r w:rsidRPr="00FB3E71">
              <w:t xml:space="preserve">Бария гидроксид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Калия гидроксид </w:t>
            </w:r>
            <w:smartTag w:uri="urn:schemas-microsoft-com:office:smarttags" w:element="metricconverter">
              <w:smartTagPr>
                <w:attr w:name="ProductID" w:val="0,200 кг"/>
              </w:smartTagPr>
              <w:r w:rsidRPr="00FB3E71">
                <w:t>0,200 кг</w:t>
              </w:r>
            </w:smartTag>
          </w:p>
          <w:p w:rsidR="00CF219D" w:rsidRPr="00FB3E71" w:rsidRDefault="00CF219D" w:rsidP="00CF219D">
            <w:r w:rsidRPr="00FB3E71">
              <w:t xml:space="preserve">Кальция гидроксид </w:t>
            </w:r>
            <w:smartTag w:uri="urn:schemas-microsoft-com:office:smarttags" w:element="metricconverter">
              <w:smartTagPr>
                <w:attr w:name="ProductID" w:val="0,500 кг"/>
              </w:smartTagPr>
              <w:r w:rsidRPr="00FB3E71">
                <w:t>0,500 кг</w:t>
              </w:r>
            </w:smartTag>
          </w:p>
          <w:p w:rsidR="00CF219D" w:rsidRPr="00FB3E71" w:rsidRDefault="00CF219D" w:rsidP="00CF219D">
            <w:r w:rsidRPr="00FB3E71">
              <w:t xml:space="preserve">Натрия гидроксид </w:t>
            </w:r>
            <w:smartTag w:uri="urn:schemas-microsoft-com:office:smarttags" w:element="metricconverter">
              <w:smartTagPr>
                <w:attr w:name="ProductID" w:val="0,500 кг"/>
              </w:smartTagPr>
              <w:r w:rsidRPr="00FB3E71">
                <w:t>0,500 кг</w:t>
              </w:r>
            </w:smartTag>
          </w:p>
        </w:tc>
        <w:tc>
          <w:tcPr>
            <w:tcW w:w="1670" w:type="dxa"/>
          </w:tcPr>
          <w:p w:rsidR="00CF219D" w:rsidRPr="00FB3E71" w:rsidRDefault="00CF219D" w:rsidP="00CF219D"/>
          <w:p w:rsidR="00CF219D" w:rsidRPr="00FB3E71" w:rsidRDefault="00CF219D" w:rsidP="00CF219D"/>
          <w:p w:rsidR="00CF219D" w:rsidRPr="00FB3E71" w:rsidRDefault="00CF219D" w:rsidP="00CF219D"/>
        </w:tc>
        <w:tc>
          <w:tcPr>
            <w:tcW w:w="1738" w:type="dxa"/>
          </w:tcPr>
          <w:p w:rsidR="00CF219D" w:rsidRPr="00FB3E71" w:rsidRDefault="00CF219D" w:rsidP="00CF219D">
            <w:r w:rsidRPr="00FB3E71">
              <w:t>Аммиак учащимся выдается 5%-</w:t>
            </w:r>
            <w:proofErr w:type="spellStart"/>
            <w:r w:rsidRPr="00FB3E71">
              <w:t>ный</w:t>
            </w:r>
            <w:proofErr w:type="spellEnd"/>
            <w:r w:rsidRPr="00FB3E71">
              <w:t xml:space="preserve"> раствор</w:t>
            </w:r>
          </w:p>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4 ОС «Оксиды металлов»</w:t>
            </w:r>
          </w:p>
          <w:p w:rsidR="00CF219D" w:rsidRPr="00FB3E71" w:rsidRDefault="00CF219D" w:rsidP="00CF219D">
            <w:r w:rsidRPr="00FB3E71">
              <w:t xml:space="preserve">Алюминия оксид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Бария оксид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Железа (</w:t>
            </w:r>
            <w:r w:rsidRPr="00FB3E71">
              <w:rPr>
                <w:lang w:val="en-US"/>
              </w:rPr>
              <w:t>III</w:t>
            </w:r>
            <w:r w:rsidRPr="00FB3E71">
              <w:t xml:space="preserve">) оксид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Кальция оксид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Магния оксид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Меди (</w:t>
            </w:r>
            <w:r w:rsidRPr="00FB3E71">
              <w:rPr>
                <w:lang w:val="en-US"/>
              </w:rPr>
              <w:t>II</w:t>
            </w:r>
            <w:r w:rsidRPr="00FB3E71">
              <w:t xml:space="preserve">) оксид (гранулы) </w:t>
            </w:r>
            <w:smartTag w:uri="urn:schemas-microsoft-com:office:smarttags" w:element="metricconverter">
              <w:smartTagPr>
                <w:attr w:name="ProductID" w:val="0,2 кг"/>
              </w:smartTagPr>
              <w:r w:rsidRPr="00FB3E71">
                <w:t>0,2 кг</w:t>
              </w:r>
            </w:smartTag>
          </w:p>
          <w:p w:rsidR="00CF219D" w:rsidRPr="00FB3E71" w:rsidRDefault="00CF219D" w:rsidP="00CF219D">
            <w:r w:rsidRPr="00FB3E71">
              <w:t>Меди (</w:t>
            </w:r>
            <w:r w:rsidRPr="00FB3E71">
              <w:rPr>
                <w:lang w:val="en-US"/>
              </w:rPr>
              <w:t>II</w:t>
            </w:r>
            <w:r w:rsidRPr="00FB3E71">
              <w:t>) оксид (порошок) 0,1кг</w:t>
            </w:r>
          </w:p>
          <w:p w:rsidR="00CF219D" w:rsidRPr="00FB3E71" w:rsidRDefault="00CF219D" w:rsidP="00CF219D">
            <w:r w:rsidRPr="00FB3E71">
              <w:t xml:space="preserve">Цинка оксид </w:t>
            </w:r>
            <w:smartTag w:uri="urn:schemas-microsoft-com:office:smarttags" w:element="metricconverter">
              <w:smartTagPr>
                <w:attr w:name="ProductID" w:val="0,100 кг"/>
              </w:smartTagPr>
              <w:r w:rsidRPr="00FB3E71">
                <w:t>0,100 кг</w:t>
              </w:r>
            </w:smartTag>
          </w:p>
        </w:tc>
        <w:tc>
          <w:tcPr>
            <w:tcW w:w="1670" w:type="dxa"/>
          </w:tcPr>
          <w:p w:rsidR="00CF219D" w:rsidRPr="00FB3E71" w:rsidRDefault="00CF219D" w:rsidP="00CF219D"/>
          <w:p w:rsidR="00CF219D" w:rsidRPr="00FB3E71" w:rsidRDefault="00CF219D" w:rsidP="00CF219D"/>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5 ОС «Металлы»</w:t>
            </w:r>
          </w:p>
          <w:p w:rsidR="00CF219D" w:rsidRPr="00FB3E71" w:rsidRDefault="00CF219D" w:rsidP="00CF219D">
            <w:r w:rsidRPr="00FB3E71">
              <w:t>Алюминий (гранулы) 0,1кг</w:t>
            </w:r>
          </w:p>
          <w:p w:rsidR="00CF219D" w:rsidRPr="00FB3E71" w:rsidRDefault="00CF219D" w:rsidP="00CF219D">
            <w:r w:rsidRPr="00FB3E71">
              <w:t xml:space="preserve">Алюминий (порошок) </w:t>
            </w:r>
            <w:smartTag w:uri="urn:schemas-microsoft-com:office:smarttags" w:element="metricconverter">
              <w:smartTagPr>
                <w:attr w:name="ProductID" w:val="0,05 кг"/>
              </w:smartTagPr>
              <w:r w:rsidRPr="00FB3E71">
                <w:t>0,05 кг</w:t>
              </w:r>
            </w:smartTag>
          </w:p>
          <w:p w:rsidR="00CF219D" w:rsidRPr="00FB3E71" w:rsidRDefault="00CF219D" w:rsidP="00CF219D">
            <w:r w:rsidRPr="00FB3E71">
              <w:t xml:space="preserve">Железо </w:t>
            </w:r>
            <w:proofErr w:type="spellStart"/>
            <w:r w:rsidRPr="00FB3E71">
              <w:t>восстановл</w:t>
            </w:r>
            <w:proofErr w:type="spellEnd"/>
            <w:r w:rsidRPr="00FB3E71">
              <w:t xml:space="preserve">. (порошок)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Магний (порошок)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Магний (лента)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Медь (гранулы, опилки)0,05кг</w:t>
            </w:r>
          </w:p>
          <w:p w:rsidR="00CF219D" w:rsidRPr="00FB3E71" w:rsidRDefault="00CF219D" w:rsidP="00CF219D">
            <w:r w:rsidRPr="00FB3E71">
              <w:t xml:space="preserve">Цинк (гранулы) </w:t>
            </w:r>
            <w:smartTag w:uri="urn:schemas-microsoft-com:office:smarttags" w:element="metricconverter">
              <w:smartTagPr>
                <w:attr w:name="ProductID" w:val="0,500 кг"/>
              </w:smartTagPr>
              <w:r w:rsidRPr="00FB3E71">
                <w:t>0,500 кг</w:t>
              </w:r>
            </w:smartTag>
          </w:p>
          <w:p w:rsidR="00CF219D" w:rsidRPr="00FB3E71" w:rsidRDefault="00CF219D" w:rsidP="00CF219D">
            <w:r w:rsidRPr="00FB3E71">
              <w:t xml:space="preserve">Цинк (порошок)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Олово (гранулы) </w:t>
            </w:r>
            <w:smartTag w:uri="urn:schemas-microsoft-com:office:smarttags" w:element="metricconverter">
              <w:smartTagPr>
                <w:attr w:name="ProductID" w:val="0,500 кг"/>
              </w:smartTagPr>
              <w:r w:rsidRPr="00FB3E71">
                <w:t>0,500 кг</w:t>
              </w:r>
            </w:smartTag>
          </w:p>
        </w:tc>
        <w:tc>
          <w:tcPr>
            <w:tcW w:w="1670" w:type="dxa"/>
          </w:tcPr>
          <w:p w:rsidR="00CF219D" w:rsidRPr="00FB3E71" w:rsidRDefault="00CF219D" w:rsidP="00CF219D"/>
          <w:p w:rsidR="00CF219D" w:rsidRPr="00FB3E71" w:rsidRDefault="00CF219D" w:rsidP="00CF219D"/>
          <w:p w:rsidR="00CF219D" w:rsidRPr="00FB3E71" w:rsidRDefault="00CF219D" w:rsidP="00CF219D">
            <w:r w:rsidRPr="00FB3E71">
              <w:t>Д/Р</w:t>
            </w:r>
          </w:p>
        </w:tc>
        <w:tc>
          <w:tcPr>
            <w:tcW w:w="1738" w:type="dxa"/>
          </w:tcPr>
          <w:p w:rsidR="00CF219D" w:rsidRPr="00FB3E71" w:rsidRDefault="00CF219D" w:rsidP="00CF219D"/>
          <w:p w:rsidR="00CF219D" w:rsidRPr="00FB3E71" w:rsidRDefault="00CF219D" w:rsidP="00CF219D"/>
          <w:p w:rsidR="00CF219D" w:rsidRPr="00FB3E71" w:rsidRDefault="00CF219D" w:rsidP="00CF219D">
            <w:r w:rsidRPr="00FB3E71">
              <w:t>Порошки металлов учащимся использовать запрещено</w:t>
            </w:r>
          </w:p>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6 ОС «Щелочные и щелочноземельные металлы»</w:t>
            </w:r>
          </w:p>
          <w:p w:rsidR="00CF219D" w:rsidRPr="00FB3E71" w:rsidRDefault="00CF219D" w:rsidP="00CF219D">
            <w:r w:rsidRPr="00FB3E71">
              <w:t>Кальций 10 ампул</w:t>
            </w:r>
          </w:p>
          <w:p w:rsidR="00CF219D" w:rsidRPr="00FB3E71" w:rsidRDefault="00CF219D" w:rsidP="00CF219D">
            <w:r w:rsidRPr="00FB3E71">
              <w:t>Литий 5 ампул</w:t>
            </w:r>
          </w:p>
          <w:p w:rsidR="00CF219D" w:rsidRPr="00FB3E71" w:rsidRDefault="00CF219D" w:rsidP="00CF219D">
            <w:r w:rsidRPr="00FB3E71">
              <w:t>Натрий 20 ампул</w:t>
            </w:r>
          </w:p>
        </w:tc>
        <w:tc>
          <w:tcPr>
            <w:tcW w:w="1670" w:type="dxa"/>
          </w:tcPr>
          <w:p w:rsidR="00CF219D" w:rsidRPr="00FB3E71" w:rsidRDefault="00CF219D" w:rsidP="00CF219D"/>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7 ОС «Огнеопасные вещества»</w:t>
            </w:r>
          </w:p>
          <w:p w:rsidR="00CF219D" w:rsidRPr="00FB3E71" w:rsidRDefault="00CF219D" w:rsidP="00CF219D">
            <w:r w:rsidRPr="00FB3E71">
              <w:t xml:space="preserve">Сера (порошок)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Фосфор красный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Фосфора (</w:t>
            </w:r>
            <w:r w:rsidRPr="00FB3E71">
              <w:rPr>
                <w:lang w:val="en-US"/>
              </w:rPr>
              <w:t>V</w:t>
            </w:r>
            <w:r w:rsidRPr="00FB3E71">
              <w:t xml:space="preserve">) оксид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8 ОС «Галогены»</w:t>
            </w:r>
          </w:p>
          <w:p w:rsidR="00CF219D" w:rsidRPr="00FB3E71" w:rsidRDefault="00CF219D" w:rsidP="00CF219D">
            <w:r w:rsidRPr="00FB3E71">
              <w:t>Бром 5 ампул</w:t>
            </w:r>
          </w:p>
          <w:p w:rsidR="00CF219D" w:rsidRPr="00FB3E71" w:rsidRDefault="00CF219D" w:rsidP="00CF219D">
            <w:r w:rsidRPr="00FB3E71">
              <w:t xml:space="preserve">Йод </w:t>
            </w:r>
            <w:smartTag w:uri="urn:schemas-microsoft-com:office:smarttags" w:element="metricconverter">
              <w:smartTagPr>
                <w:attr w:name="ProductID" w:val="0,100 кг"/>
              </w:smartTagPr>
              <w:r w:rsidRPr="00FB3E71">
                <w:t>0,100 кг</w:t>
              </w:r>
            </w:smartTag>
          </w:p>
        </w:tc>
        <w:tc>
          <w:tcPr>
            <w:tcW w:w="1670" w:type="dxa"/>
          </w:tcPr>
          <w:p w:rsidR="00CF219D" w:rsidRPr="00FB3E71" w:rsidRDefault="00CF219D" w:rsidP="00CF219D"/>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9 ОС «Галогениды»</w:t>
            </w:r>
          </w:p>
          <w:p w:rsidR="00CF219D" w:rsidRPr="00FB3E71" w:rsidRDefault="00CF219D" w:rsidP="00CF219D">
            <w:r w:rsidRPr="00FB3E71">
              <w:t xml:space="preserve">Алюминия хлорид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Аммония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Бария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Железа (</w:t>
            </w:r>
            <w:r w:rsidRPr="00FB3E71">
              <w:rPr>
                <w:lang w:val="en-US"/>
              </w:rPr>
              <w:t>III</w:t>
            </w:r>
            <w:r w:rsidRPr="00FB3E71">
              <w:t xml:space="preserve">)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Калия йодид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Калия хлорид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Кальция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Лития хлорид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Магния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Меди (</w:t>
            </w:r>
            <w:r w:rsidRPr="00FB3E71">
              <w:rPr>
                <w:lang w:val="en-US"/>
              </w:rPr>
              <w:t>II</w:t>
            </w:r>
            <w:r w:rsidRPr="00FB3E71">
              <w:t xml:space="preserve">)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Натрия бромид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Натрия фторид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хлорид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Цинка хлорид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10 ОС «Сульфаты. Сульфиты. Сульфиды»</w:t>
            </w:r>
          </w:p>
          <w:p w:rsidR="00CF219D" w:rsidRPr="00FB3E71" w:rsidRDefault="00CF219D" w:rsidP="00CF219D">
            <w:r w:rsidRPr="00FB3E71">
              <w:t xml:space="preserve">Алюминия сульфат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Аммония сульфат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Железа (</w:t>
            </w:r>
            <w:r w:rsidRPr="00FB3E71">
              <w:rPr>
                <w:lang w:val="en-US"/>
              </w:rPr>
              <w:t>II</w:t>
            </w:r>
            <w:r w:rsidRPr="00FB3E71">
              <w:t xml:space="preserve">) сульфид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Железа (</w:t>
            </w:r>
            <w:r w:rsidRPr="00FB3E71">
              <w:rPr>
                <w:lang w:val="en-US"/>
              </w:rPr>
              <w:t>II</w:t>
            </w:r>
            <w:r w:rsidRPr="00FB3E71">
              <w:t xml:space="preserve">) сульфат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7-ми водный</w:t>
            </w:r>
          </w:p>
          <w:p w:rsidR="00CF219D" w:rsidRPr="00FB3E71" w:rsidRDefault="00CF219D" w:rsidP="00CF219D">
            <w:r w:rsidRPr="00FB3E71">
              <w:t xml:space="preserve">Калия сульфат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Кобальта (</w:t>
            </w:r>
            <w:r w:rsidRPr="00FB3E71">
              <w:rPr>
                <w:lang w:val="en-US"/>
              </w:rPr>
              <w:t>II</w:t>
            </w:r>
            <w:r w:rsidRPr="00FB3E71">
              <w:t>) сульфат 0,05кг</w:t>
            </w:r>
          </w:p>
          <w:p w:rsidR="00CF219D" w:rsidRPr="00FB3E71" w:rsidRDefault="00CF219D" w:rsidP="00CF219D">
            <w:r w:rsidRPr="00FB3E71">
              <w:t xml:space="preserve">Магния сульфат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Меди (</w:t>
            </w:r>
            <w:r w:rsidRPr="00FB3E71">
              <w:rPr>
                <w:lang w:val="en-US"/>
              </w:rPr>
              <w:t>II</w:t>
            </w:r>
            <w:r w:rsidRPr="00FB3E71">
              <w:t xml:space="preserve">) сульфат безводный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Меди (</w:t>
            </w:r>
            <w:r w:rsidRPr="00FB3E71">
              <w:rPr>
                <w:lang w:val="en-US"/>
              </w:rPr>
              <w:t>II</w:t>
            </w:r>
            <w:r w:rsidRPr="00FB3E71">
              <w:t xml:space="preserve">) сульфат 5-ти водный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Натрия сульфид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сульфит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сульфат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Натрия гидросульфат 0,05кг</w:t>
            </w:r>
          </w:p>
          <w:p w:rsidR="00CF219D" w:rsidRPr="00FB3E71" w:rsidRDefault="00CF219D" w:rsidP="00CF219D">
            <w:r w:rsidRPr="00FB3E71">
              <w:lastRenderedPageBreak/>
              <w:t xml:space="preserve">Никеля сульфат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гидрокарбонат </w:t>
            </w:r>
            <w:smartTag w:uri="urn:schemas-microsoft-com:office:smarttags" w:element="metricconverter">
              <w:smartTagPr>
                <w:attr w:name="ProductID" w:val="0,1 кг"/>
              </w:smartTagPr>
              <w:r w:rsidRPr="00FB3E71">
                <w:t>0,1 кг</w:t>
              </w:r>
            </w:smartTag>
          </w:p>
        </w:tc>
        <w:tc>
          <w:tcPr>
            <w:tcW w:w="1670" w:type="dxa"/>
          </w:tcPr>
          <w:p w:rsidR="00CF219D" w:rsidRPr="00FB3E71" w:rsidRDefault="00CF219D" w:rsidP="00CF219D">
            <w:r w:rsidRPr="00FB3E71">
              <w:lastRenderedPageBreak/>
              <w:t>Д/Р</w:t>
            </w:r>
          </w:p>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11 ОС «Карбонаты»</w:t>
            </w:r>
          </w:p>
          <w:p w:rsidR="00CF219D" w:rsidRPr="00FB3E71" w:rsidRDefault="00CF219D" w:rsidP="00CF219D">
            <w:r w:rsidRPr="00FB3E71">
              <w:t xml:space="preserve">Аммония карбонат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Калия карбонат (поташ) </w:t>
            </w:r>
            <w:smartTag w:uri="urn:schemas-microsoft-com:office:smarttags" w:element="metricconverter">
              <w:smartTagPr>
                <w:attr w:name="ProductID" w:val="0,05 кг"/>
              </w:smartTagPr>
              <w:r w:rsidRPr="00FB3E71">
                <w:t>0,05 кг</w:t>
              </w:r>
            </w:smartTag>
          </w:p>
          <w:p w:rsidR="00CF219D" w:rsidRPr="00FB3E71" w:rsidRDefault="00CF219D" w:rsidP="00CF219D">
            <w:r w:rsidRPr="00FB3E71">
              <w:t xml:space="preserve"> Меди (</w:t>
            </w:r>
            <w:r w:rsidRPr="00FB3E71">
              <w:rPr>
                <w:lang w:val="en-US"/>
              </w:rPr>
              <w:t>II</w:t>
            </w:r>
            <w:r w:rsidRPr="00FB3E71">
              <w:t>) карбонат основной 0,1кг</w:t>
            </w:r>
          </w:p>
          <w:p w:rsidR="00CF219D" w:rsidRPr="00FB3E71" w:rsidRDefault="00CF219D" w:rsidP="00CF219D">
            <w:r w:rsidRPr="00FB3E71">
              <w:t xml:space="preserve">Натрия карбонат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Натрия гидрокарбонат </w:t>
            </w:r>
            <w:smartTag w:uri="urn:schemas-microsoft-com:office:smarttags" w:element="metricconverter">
              <w:smartTagPr>
                <w:attr w:name="ProductID" w:val="0,1 кг"/>
              </w:smartTagPr>
              <w:r w:rsidRPr="00FB3E71">
                <w:t>0,1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12 ОС «Фосфаты. Силикаты»</w:t>
            </w:r>
          </w:p>
          <w:p w:rsidR="00CF219D" w:rsidRPr="00FB3E71" w:rsidRDefault="00CF219D" w:rsidP="00CF219D">
            <w:r w:rsidRPr="00FB3E71">
              <w:t xml:space="preserve">Калия </w:t>
            </w:r>
            <w:proofErr w:type="spellStart"/>
            <w:r w:rsidRPr="00FB3E71">
              <w:t>моногидроортофосфат</w:t>
            </w:r>
            <w:proofErr w:type="spellEnd"/>
            <w:r w:rsidRPr="00FB3E71">
              <w:t xml:space="preserve"> </w:t>
            </w:r>
          </w:p>
          <w:p w:rsidR="00CF219D" w:rsidRPr="00FB3E71" w:rsidRDefault="00CF219D" w:rsidP="00CF219D">
            <w:r w:rsidRPr="00FB3E71">
              <w:t xml:space="preserve">(калий фосфорнокислый </w:t>
            </w:r>
            <w:proofErr w:type="spellStart"/>
            <w:r w:rsidRPr="00FB3E71">
              <w:t>двухзамещенный</w:t>
            </w:r>
            <w:proofErr w:type="spellEnd"/>
            <w:r w:rsidRPr="00FB3E71">
              <w:t xml:space="preserve">)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силикат 9-ти водный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w:t>
            </w:r>
            <w:proofErr w:type="spellStart"/>
            <w:r w:rsidRPr="00FB3E71">
              <w:t>ортофосфат</w:t>
            </w:r>
            <w:proofErr w:type="spellEnd"/>
            <w:r w:rsidRPr="00FB3E71">
              <w:t xml:space="preserve">  </w:t>
            </w:r>
            <w:proofErr w:type="spellStart"/>
            <w:r w:rsidRPr="00FB3E71">
              <w:t>трехзамещенный</w:t>
            </w:r>
            <w:proofErr w:type="spellEnd"/>
            <w:r w:rsidRPr="00FB3E71">
              <w:t xml:space="preserve">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Натрия </w:t>
            </w:r>
            <w:proofErr w:type="spellStart"/>
            <w:r w:rsidRPr="00FB3E71">
              <w:t>дигидрофосфат</w:t>
            </w:r>
            <w:proofErr w:type="spellEnd"/>
            <w:r w:rsidRPr="00FB3E71">
              <w:t xml:space="preserve"> (натрий фосфорнокислый однозамещенный)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13 ОС «Ацетаты. Роданиды. Соединения железа».</w:t>
            </w:r>
          </w:p>
          <w:p w:rsidR="00CF219D" w:rsidRPr="00FB3E71" w:rsidRDefault="00CF219D" w:rsidP="00CF219D">
            <w:r w:rsidRPr="00FB3E71">
              <w:t xml:space="preserve">Калия ацетат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Калия ферро(</w:t>
            </w:r>
            <w:r w:rsidRPr="00FB3E71">
              <w:rPr>
                <w:lang w:val="en-US"/>
              </w:rPr>
              <w:t>II</w:t>
            </w:r>
            <w:r w:rsidRPr="00FB3E71">
              <w:t xml:space="preserve">) </w:t>
            </w:r>
            <w:proofErr w:type="spellStart"/>
            <w:r w:rsidRPr="00FB3E71">
              <w:t>гексацианид</w:t>
            </w:r>
            <w:proofErr w:type="spellEnd"/>
            <w:r w:rsidRPr="00FB3E71">
              <w:t xml:space="preserve"> (калий </w:t>
            </w:r>
            <w:proofErr w:type="spellStart"/>
            <w:r w:rsidRPr="00FB3E71">
              <w:t>железистосинеродистый</w:t>
            </w:r>
            <w:proofErr w:type="spellEnd"/>
            <w:r w:rsidRPr="00FB3E71">
              <w:t>) 0,05кг</w:t>
            </w:r>
          </w:p>
          <w:p w:rsidR="00CF219D" w:rsidRPr="00FB3E71" w:rsidRDefault="00CF219D" w:rsidP="00CF219D">
            <w:r w:rsidRPr="00FB3E71">
              <w:t>Калия ферро (</w:t>
            </w:r>
            <w:r w:rsidRPr="00FB3E71">
              <w:rPr>
                <w:lang w:val="en-US"/>
              </w:rPr>
              <w:t>III</w:t>
            </w:r>
            <w:r w:rsidRPr="00FB3E71">
              <w:t xml:space="preserve">) </w:t>
            </w:r>
            <w:proofErr w:type="spellStart"/>
            <w:r w:rsidRPr="00FB3E71">
              <w:t>гексацианид</w:t>
            </w:r>
            <w:proofErr w:type="spellEnd"/>
            <w:r w:rsidRPr="00FB3E71">
              <w:t xml:space="preserve"> (калий железосинеродистый) </w:t>
            </w:r>
          </w:p>
          <w:p w:rsidR="00CF219D" w:rsidRPr="00FB3E71" w:rsidRDefault="00CF219D" w:rsidP="00CF219D">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Калия роданид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ацетат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Свинца ацетат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Набор № 14 ОС «Соединения марганца» </w:t>
            </w:r>
          </w:p>
          <w:p w:rsidR="00CF219D" w:rsidRPr="00FB3E71" w:rsidRDefault="00CF219D" w:rsidP="00CF219D">
            <w:r w:rsidRPr="00FB3E71">
              <w:t xml:space="preserve">Калия перманганат </w:t>
            </w:r>
          </w:p>
          <w:p w:rsidR="00CF219D" w:rsidRPr="00FB3E71" w:rsidRDefault="00CF219D" w:rsidP="00CF219D">
            <w:r w:rsidRPr="00FB3E71">
              <w:t xml:space="preserve">(калий </w:t>
            </w:r>
            <w:proofErr w:type="spellStart"/>
            <w:r w:rsidRPr="00FB3E71">
              <w:t>марганцевокислый</w:t>
            </w:r>
            <w:proofErr w:type="spellEnd"/>
            <w:r w:rsidRPr="00FB3E71">
              <w:t xml:space="preserve">) </w:t>
            </w:r>
            <w:smartTag w:uri="urn:schemas-microsoft-com:office:smarttags" w:element="metricconverter">
              <w:smartTagPr>
                <w:attr w:name="ProductID" w:val="0,500 кг"/>
              </w:smartTagPr>
              <w:r w:rsidRPr="00FB3E71">
                <w:t>0,500 кг</w:t>
              </w:r>
            </w:smartTag>
          </w:p>
          <w:p w:rsidR="00CF219D" w:rsidRPr="00FB3E71" w:rsidRDefault="00CF219D" w:rsidP="00CF219D">
            <w:r w:rsidRPr="00FB3E71">
              <w:t>Марганца (</w:t>
            </w:r>
            <w:r w:rsidRPr="00FB3E71">
              <w:rPr>
                <w:lang w:val="en-US"/>
              </w:rPr>
              <w:t>IV</w:t>
            </w:r>
            <w:r w:rsidRPr="00FB3E71">
              <w:t xml:space="preserve">) оксид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Марганца (</w:t>
            </w:r>
            <w:r w:rsidRPr="00FB3E71">
              <w:rPr>
                <w:lang w:val="en-US"/>
              </w:rPr>
              <w:t>II</w:t>
            </w:r>
            <w:r w:rsidRPr="00FB3E71">
              <w:t>) сульфат 0,05кг</w:t>
            </w:r>
          </w:p>
          <w:p w:rsidR="00CF219D" w:rsidRPr="00FB3E71" w:rsidRDefault="00CF219D" w:rsidP="00CF219D">
            <w:r w:rsidRPr="00FB3E71">
              <w:t xml:space="preserve">марганца хлорид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15 ОС «Соединения хрома»</w:t>
            </w:r>
          </w:p>
          <w:p w:rsidR="00CF219D" w:rsidRPr="00FB3E71" w:rsidRDefault="00CF219D" w:rsidP="00CF219D">
            <w:r w:rsidRPr="00FB3E71">
              <w:t xml:space="preserve">Аммония дихромат </w:t>
            </w:r>
            <w:smartTag w:uri="urn:schemas-microsoft-com:office:smarttags" w:element="metricconverter">
              <w:smartTagPr>
                <w:attr w:name="ProductID" w:val="0,200 кг"/>
              </w:smartTagPr>
              <w:r w:rsidRPr="00FB3E71">
                <w:t>0,200 кг</w:t>
              </w:r>
            </w:smartTag>
          </w:p>
          <w:p w:rsidR="00CF219D" w:rsidRPr="00FB3E71" w:rsidRDefault="00CF219D" w:rsidP="00CF219D">
            <w:r w:rsidRPr="00FB3E71">
              <w:t xml:space="preserve">Калия дихромат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Калия хромат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Хрома (</w:t>
            </w:r>
            <w:r w:rsidRPr="00FB3E71">
              <w:rPr>
                <w:lang w:val="en-US"/>
              </w:rPr>
              <w:t>III</w:t>
            </w:r>
            <w:r w:rsidRPr="00FB3E71">
              <w:t xml:space="preserve">) хлорид 6-ти водный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16 ОС «Нитраты»</w:t>
            </w:r>
          </w:p>
          <w:p w:rsidR="00CF219D" w:rsidRPr="00FB3E71" w:rsidRDefault="00CF219D" w:rsidP="00CF219D">
            <w:r w:rsidRPr="00FB3E71">
              <w:t xml:space="preserve">Алюминия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Аммония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Калия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Кальция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Меди (</w:t>
            </w:r>
            <w:r w:rsidRPr="00FB3E71">
              <w:rPr>
                <w:lang w:val="en-US"/>
              </w:rPr>
              <w:t>II</w:t>
            </w:r>
            <w:r w:rsidRPr="00FB3E71">
              <w:t xml:space="preserve">)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Натрия нитрат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Серебра нитрат 0, </w:t>
            </w:r>
            <w:smartTag w:uri="urn:schemas-microsoft-com:office:smarttags" w:element="metricconverter">
              <w:smartTagPr>
                <w:attr w:name="ProductID" w:val="020 кг"/>
              </w:smartTagPr>
              <w:r w:rsidRPr="00FB3E71">
                <w:t>020 кг</w:t>
              </w:r>
            </w:smartTag>
          </w:p>
        </w:tc>
        <w:tc>
          <w:tcPr>
            <w:tcW w:w="1670" w:type="dxa"/>
          </w:tcPr>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17 ОС «Индикаторы»</w:t>
            </w:r>
          </w:p>
          <w:p w:rsidR="00CF219D" w:rsidRPr="00FB3E71" w:rsidRDefault="00CF219D" w:rsidP="00CF219D">
            <w:proofErr w:type="spellStart"/>
            <w:r w:rsidRPr="00FB3E71">
              <w:t>Лакмоид</w:t>
            </w:r>
            <w:proofErr w:type="spellEnd"/>
            <w:r w:rsidRPr="00FB3E71">
              <w:t xml:space="preserve"> </w:t>
            </w:r>
            <w:smartTag w:uri="urn:schemas-microsoft-com:office:smarttags" w:element="metricconverter">
              <w:smartTagPr>
                <w:attr w:name="ProductID" w:val="0,020 кг"/>
              </w:smartTagPr>
              <w:r w:rsidRPr="00FB3E71">
                <w:t>0,020 кг</w:t>
              </w:r>
            </w:smartTag>
          </w:p>
          <w:p w:rsidR="00CF219D" w:rsidRPr="00FB3E71" w:rsidRDefault="00CF219D" w:rsidP="00CF219D">
            <w:r w:rsidRPr="00FB3E71">
              <w:t>Метиловый оранжевый 0,02кг</w:t>
            </w:r>
          </w:p>
          <w:p w:rsidR="00CF219D" w:rsidRPr="00FB3E71" w:rsidRDefault="00CF219D" w:rsidP="00CF219D">
            <w:r w:rsidRPr="00FB3E71">
              <w:t xml:space="preserve">Фенолфталеин </w:t>
            </w:r>
            <w:smartTag w:uri="urn:schemas-microsoft-com:office:smarttags" w:element="metricconverter">
              <w:smartTagPr>
                <w:attr w:name="ProductID" w:val="0,020 кг"/>
              </w:smartTagPr>
              <w:r w:rsidRPr="00FB3E71">
                <w:t>0,020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19 ОС «Углеводороды»</w:t>
            </w:r>
          </w:p>
          <w:p w:rsidR="00CF219D" w:rsidRPr="00FB3E71" w:rsidRDefault="00CF219D" w:rsidP="00CF219D">
            <w:r w:rsidRPr="00FB3E71">
              <w:t xml:space="preserve">Нефть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Набор № 20 ОС «Кислородсодержащие </w:t>
            </w:r>
            <w:r w:rsidRPr="00FB3E71">
              <w:lastRenderedPageBreak/>
              <w:t>органические вещества»</w:t>
            </w:r>
          </w:p>
          <w:p w:rsidR="00CF219D" w:rsidRPr="00FB3E71" w:rsidRDefault="00CF219D" w:rsidP="00CF219D">
            <w:r w:rsidRPr="00FB3E71">
              <w:t xml:space="preserve">Глицерин </w:t>
            </w:r>
            <w:smartTag w:uri="urn:schemas-microsoft-com:office:smarttags" w:element="metricconverter">
              <w:smartTagPr>
                <w:attr w:name="ProductID" w:val="0,200 кг"/>
              </w:smartTagPr>
              <w:r w:rsidRPr="00FB3E71">
                <w:t>0,200 кг</w:t>
              </w:r>
            </w:smartTag>
          </w:p>
          <w:p w:rsidR="00CF219D" w:rsidRPr="00FB3E71" w:rsidRDefault="00CF219D" w:rsidP="00CF219D">
            <w:r w:rsidRPr="00FB3E71">
              <w:t xml:space="preserve">Спирт этиловый </w:t>
            </w:r>
            <w:smartTag w:uri="urn:schemas-microsoft-com:office:smarttags" w:element="metricconverter">
              <w:smartTagPr>
                <w:attr w:name="ProductID" w:val="0,050 кг"/>
              </w:smartTagPr>
              <w:r w:rsidRPr="00FB3E71">
                <w:t>0,050 кг</w:t>
              </w:r>
            </w:smartTag>
            <w:r w:rsidRPr="00FB3E71">
              <w:t xml:space="preserve"> </w:t>
            </w:r>
          </w:p>
        </w:tc>
        <w:tc>
          <w:tcPr>
            <w:tcW w:w="1670" w:type="dxa"/>
          </w:tcPr>
          <w:p w:rsidR="00CF219D" w:rsidRPr="00FB3E71" w:rsidRDefault="00CF219D" w:rsidP="00CF219D">
            <w:r w:rsidRPr="00FB3E71">
              <w:lastRenderedPageBreak/>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21 ОС «Кислоты органические»</w:t>
            </w:r>
          </w:p>
          <w:p w:rsidR="00CF219D" w:rsidRPr="00FB3E71" w:rsidRDefault="00CF219D" w:rsidP="00CF219D">
            <w:r w:rsidRPr="00FB3E71">
              <w:t xml:space="preserve">Кислота стеариновая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Кислота уксусная </w:t>
            </w:r>
            <w:smartTag w:uri="urn:schemas-microsoft-com:office:smarttags" w:element="metricconverter">
              <w:smartTagPr>
                <w:attr w:name="ProductID" w:val="0,200 кг"/>
              </w:smartTagPr>
              <w:r w:rsidRPr="00FB3E71">
                <w:t>0,200 кг</w:t>
              </w:r>
            </w:smartTag>
          </w:p>
        </w:tc>
        <w:tc>
          <w:tcPr>
            <w:tcW w:w="1670" w:type="dxa"/>
          </w:tcPr>
          <w:p w:rsidR="00CF219D" w:rsidRPr="00FB3E71" w:rsidRDefault="00CF219D" w:rsidP="00CF219D">
            <w:r w:rsidRPr="00FB3E71">
              <w:t>Д/Р</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22 ОС «Углеводы. Амины»</w:t>
            </w:r>
          </w:p>
          <w:p w:rsidR="00CF219D" w:rsidRPr="00FB3E71" w:rsidRDefault="00CF219D" w:rsidP="00CF219D">
            <w:r w:rsidRPr="00FB3E71">
              <w:t xml:space="preserve">Д-глюкоза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Сахароза </w:t>
            </w:r>
            <w:smartTag w:uri="urn:schemas-microsoft-com:office:smarttags" w:element="metricconverter">
              <w:smartTagPr>
                <w:attr w:name="ProductID" w:val="0,050 кг"/>
              </w:smartTagPr>
              <w:r w:rsidRPr="00FB3E71">
                <w:t>0,050 кг</w:t>
              </w:r>
            </w:smartTag>
          </w:p>
        </w:tc>
        <w:tc>
          <w:tcPr>
            <w:tcW w:w="1670" w:type="dxa"/>
          </w:tcPr>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Набор № 24 ОС «Материалы»</w:t>
            </w:r>
          </w:p>
          <w:p w:rsidR="00CF219D" w:rsidRPr="00FB3E71" w:rsidRDefault="00CF219D" w:rsidP="00CF219D">
            <w:r w:rsidRPr="00FB3E71">
              <w:t xml:space="preserve">Активированный уголь </w:t>
            </w:r>
            <w:smartTag w:uri="urn:schemas-microsoft-com:office:smarttags" w:element="metricconverter">
              <w:smartTagPr>
                <w:attr w:name="ProductID" w:val="0,100 кг"/>
              </w:smartTagPr>
              <w:r w:rsidRPr="00FB3E71">
                <w:t>0,100 кг</w:t>
              </w:r>
            </w:smartTag>
          </w:p>
          <w:p w:rsidR="00CF219D" w:rsidRPr="00FB3E71" w:rsidRDefault="00CF219D" w:rsidP="00CF219D">
            <w:r w:rsidRPr="00FB3E71">
              <w:t xml:space="preserve">Вазелин </w:t>
            </w:r>
            <w:smartTag w:uri="urn:schemas-microsoft-com:office:smarttags" w:element="metricconverter">
              <w:smartTagPr>
                <w:attr w:name="ProductID" w:val="0,050 кг"/>
              </w:smartTagPr>
              <w:r w:rsidRPr="00FB3E71">
                <w:t>0,050 кг</w:t>
              </w:r>
            </w:smartTag>
          </w:p>
          <w:p w:rsidR="00CF219D" w:rsidRPr="00FB3E71" w:rsidRDefault="00CF219D" w:rsidP="00CF219D">
            <w:r w:rsidRPr="00FB3E71">
              <w:t xml:space="preserve">Кальция карбид </w:t>
            </w:r>
            <w:smartTag w:uri="urn:schemas-microsoft-com:office:smarttags" w:element="metricconverter">
              <w:smartTagPr>
                <w:attr w:name="ProductID" w:val="0,200 кг"/>
              </w:smartTagPr>
              <w:r w:rsidRPr="00FB3E71">
                <w:t>0,200 кг</w:t>
              </w:r>
            </w:smartTag>
          </w:p>
          <w:p w:rsidR="00CF219D" w:rsidRPr="00FB3E71" w:rsidRDefault="00CF219D" w:rsidP="00CF219D">
            <w:r w:rsidRPr="00FB3E71">
              <w:t xml:space="preserve">Кальция карбонат (мрамор) </w:t>
            </w:r>
            <w:smartTag w:uri="urn:schemas-microsoft-com:office:smarttags" w:element="metricconverter">
              <w:smartTagPr>
                <w:attr w:name="ProductID" w:val="0,500 кг"/>
              </w:smartTagPr>
              <w:r w:rsidRPr="00FB3E71">
                <w:t>0,500 кг</w:t>
              </w:r>
            </w:smartTag>
          </w:p>
          <w:p w:rsidR="00CF219D" w:rsidRPr="00FB3E71" w:rsidRDefault="00CF219D" w:rsidP="00CF219D">
            <w:r w:rsidRPr="00FB3E71">
              <w:t xml:space="preserve">Парафин </w:t>
            </w:r>
            <w:smartTag w:uri="urn:schemas-microsoft-com:office:smarttags" w:element="metricconverter">
              <w:smartTagPr>
                <w:attr w:name="ProductID" w:val="0,200 кг"/>
              </w:smartTagPr>
              <w:r w:rsidRPr="00FB3E71">
                <w:t>0,200 кг</w:t>
              </w:r>
            </w:smartTag>
            <w:r w:rsidRPr="00FB3E71">
              <w:t>.</w:t>
            </w:r>
          </w:p>
        </w:tc>
        <w:tc>
          <w:tcPr>
            <w:tcW w:w="1670" w:type="dxa"/>
          </w:tcPr>
          <w:p w:rsidR="00CF219D" w:rsidRPr="00FB3E71" w:rsidRDefault="00CF219D" w:rsidP="00CF219D">
            <w:r w:rsidRPr="00FB3E71">
              <w:t>Д</w:t>
            </w:r>
          </w:p>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pPr>
              <w:rPr>
                <w:b/>
              </w:rPr>
            </w:pPr>
            <w:r w:rsidRPr="00FB3E71">
              <w:rPr>
                <w:b/>
                <w:lang w:val="en-US"/>
              </w:rPr>
              <w:t>IX</w:t>
            </w:r>
            <w:r w:rsidRPr="00FB3E71">
              <w:rPr>
                <w:b/>
              </w:rPr>
              <w:t xml:space="preserve">. Специализированная </w:t>
            </w:r>
            <w:proofErr w:type="spellStart"/>
            <w:r w:rsidRPr="00FB3E71">
              <w:rPr>
                <w:b/>
              </w:rPr>
              <w:t>мебель</w:t>
            </w:r>
            <w:r w:rsidR="00DA302E">
              <w:rPr>
                <w:b/>
              </w:rPr>
              <w:t>и</w:t>
            </w:r>
            <w:proofErr w:type="spellEnd"/>
            <w:r w:rsidR="00DA302E">
              <w:rPr>
                <w:b/>
              </w:rPr>
              <w:t xml:space="preserve"> оборудование</w:t>
            </w:r>
          </w:p>
          <w:p w:rsidR="00CF219D" w:rsidRPr="00FB3E71" w:rsidRDefault="00CF219D" w:rsidP="00DA302E">
            <w:r w:rsidRPr="00FB3E71">
              <w:t>Доска аудиторская с магнитной поверхностью и с приспособлениями для крепления таблиц</w:t>
            </w:r>
            <w:r w:rsidR="00DA302E">
              <w:t>, с софитом</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Стол письменный для учителя (в лаборантской)</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Стол препараторский (в лаборантской)</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Стул для учителя – 1 </w:t>
            </w:r>
            <w:proofErr w:type="spellStart"/>
            <w:r w:rsidRPr="00FB3E71">
              <w:t>шт</w:t>
            </w:r>
            <w:proofErr w:type="spellEnd"/>
            <w:r w:rsidRPr="00FB3E71">
              <w:t xml:space="preserve"> (в кабинете) </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Столы двухместные лабораторные ученические (в комплекте со стульями)</w:t>
            </w:r>
            <w:r w:rsidR="00DA302E">
              <w:t xml:space="preserve"> с подводкой воды</w:t>
            </w:r>
          </w:p>
        </w:tc>
        <w:tc>
          <w:tcPr>
            <w:tcW w:w="1670" w:type="dxa"/>
          </w:tcPr>
          <w:p w:rsidR="00CF219D" w:rsidRPr="00FB3E71" w:rsidRDefault="00CF219D" w:rsidP="00CF219D"/>
        </w:tc>
        <w:tc>
          <w:tcPr>
            <w:tcW w:w="1738" w:type="dxa"/>
          </w:tcPr>
          <w:p w:rsidR="00CF219D" w:rsidRPr="00FB3E71" w:rsidRDefault="00CF219D" w:rsidP="00CF219D"/>
        </w:tc>
      </w:tr>
      <w:tr w:rsidR="00DA302E" w:rsidRPr="00FB3E71" w:rsidTr="00CF219D">
        <w:trPr>
          <w:jc w:val="center"/>
        </w:trPr>
        <w:tc>
          <w:tcPr>
            <w:tcW w:w="546" w:type="dxa"/>
          </w:tcPr>
          <w:p w:rsidR="00DA302E" w:rsidRPr="00FB3E71" w:rsidRDefault="00DA302E" w:rsidP="00CF219D"/>
        </w:tc>
        <w:tc>
          <w:tcPr>
            <w:tcW w:w="5700" w:type="dxa"/>
          </w:tcPr>
          <w:p w:rsidR="00DA302E" w:rsidRPr="00FB3E71" w:rsidRDefault="00DA302E" w:rsidP="00CF219D">
            <w:r>
              <w:t>Компьютер для учителя</w:t>
            </w:r>
          </w:p>
        </w:tc>
        <w:tc>
          <w:tcPr>
            <w:tcW w:w="1670" w:type="dxa"/>
          </w:tcPr>
          <w:p w:rsidR="00DA302E" w:rsidRPr="00FB3E71" w:rsidRDefault="00DA302E" w:rsidP="00CF219D"/>
        </w:tc>
        <w:tc>
          <w:tcPr>
            <w:tcW w:w="1738" w:type="dxa"/>
          </w:tcPr>
          <w:p w:rsidR="00DA302E" w:rsidRPr="00FB3E71" w:rsidRDefault="00DA302E" w:rsidP="00CF219D"/>
        </w:tc>
      </w:tr>
      <w:tr w:rsidR="00DA302E" w:rsidRPr="00FB3E71" w:rsidTr="00CF219D">
        <w:trPr>
          <w:jc w:val="center"/>
        </w:trPr>
        <w:tc>
          <w:tcPr>
            <w:tcW w:w="546" w:type="dxa"/>
          </w:tcPr>
          <w:p w:rsidR="00DA302E" w:rsidRPr="00FB3E71" w:rsidRDefault="00DA302E" w:rsidP="00CF219D"/>
        </w:tc>
        <w:tc>
          <w:tcPr>
            <w:tcW w:w="5700" w:type="dxa"/>
          </w:tcPr>
          <w:p w:rsidR="00DA302E" w:rsidRDefault="00DA302E" w:rsidP="00CF219D">
            <w:proofErr w:type="spellStart"/>
            <w:r>
              <w:t>Медиапроектор</w:t>
            </w:r>
            <w:proofErr w:type="spellEnd"/>
            <w:r>
              <w:t>, экран</w:t>
            </w:r>
          </w:p>
        </w:tc>
        <w:tc>
          <w:tcPr>
            <w:tcW w:w="1670" w:type="dxa"/>
          </w:tcPr>
          <w:p w:rsidR="00DA302E" w:rsidRPr="00FB3E71" w:rsidRDefault="00DA302E" w:rsidP="00CF219D"/>
        </w:tc>
        <w:tc>
          <w:tcPr>
            <w:tcW w:w="1738" w:type="dxa"/>
          </w:tcPr>
          <w:p w:rsidR="00DA302E" w:rsidRPr="00FB3E71" w:rsidRDefault="00DA302E"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Подставка для технических средств обучения (ТСО)</w:t>
            </w:r>
          </w:p>
        </w:tc>
        <w:tc>
          <w:tcPr>
            <w:tcW w:w="1670" w:type="dxa"/>
          </w:tcPr>
          <w:p w:rsidR="00CF219D" w:rsidRPr="00FB3E71" w:rsidRDefault="00CF219D" w:rsidP="00CF219D"/>
        </w:tc>
        <w:tc>
          <w:tcPr>
            <w:tcW w:w="1738" w:type="dxa"/>
          </w:tcPr>
          <w:p w:rsidR="00CF219D" w:rsidRPr="00FB3E71" w:rsidRDefault="00CF219D" w:rsidP="00CF219D"/>
        </w:tc>
      </w:tr>
      <w:tr w:rsidR="00DA302E" w:rsidRPr="00FB3E71" w:rsidTr="00CF219D">
        <w:trPr>
          <w:jc w:val="center"/>
        </w:trPr>
        <w:tc>
          <w:tcPr>
            <w:tcW w:w="546" w:type="dxa"/>
          </w:tcPr>
          <w:p w:rsidR="00DA302E" w:rsidRPr="00FB3E71" w:rsidRDefault="00DA302E" w:rsidP="00CF219D"/>
        </w:tc>
        <w:tc>
          <w:tcPr>
            <w:tcW w:w="5700" w:type="dxa"/>
          </w:tcPr>
          <w:p w:rsidR="00DA302E" w:rsidRPr="00FB3E71" w:rsidRDefault="00DA302E" w:rsidP="00CF219D">
            <w:r>
              <w:t xml:space="preserve">Периодическая система химических элементов </w:t>
            </w:r>
            <w:proofErr w:type="spellStart"/>
            <w:r>
              <w:t>Д.И.Менделеева</w:t>
            </w:r>
            <w:proofErr w:type="spellEnd"/>
            <w:r>
              <w:t xml:space="preserve"> (</w:t>
            </w:r>
            <w:proofErr w:type="spellStart"/>
            <w:r>
              <w:t>электрифицировнная</w:t>
            </w:r>
            <w:proofErr w:type="spellEnd"/>
            <w:r>
              <w:t>)</w:t>
            </w:r>
          </w:p>
        </w:tc>
        <w:tc>
          <w:tcPr>
            <w:tcW w:w="1670" w:type="dxa"/>
          </w:tcPr>
          <w:p w:rsidR="00DA302E" w:rsidRPr="00FB3E71" w:rsidRDefault="00DA302E" w:rsidP="00CF219D"/>
        </w:tc>
        <w:tc>
          <w:tcPr>
            <w:tcW w:w="1738" w:type="dxa"/>
          </w:tcPr>
          <w:p w:rsidR="00DA302E" w:rsidRPr="00FB3E71" w:rsidRDefault="00DA302E"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Шкафы секционные для хранения оборудования</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 xml:space="preserve">Раковина-мойка – 2 </w:t>
            </w:r>
            <w:proofErr w:type="spellStart"/>
            <w:r w:rsidRPr="00FB3E71">
              <w:t>шт</w:t>
            </w:r>
            <w:proofErr w:type="spellEnd"/>
            <w:r w:rsidRPr="00FB3E71">
              <w:t xml:space="preserve"> (в кабинете и лаборантской)</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Доска для сушки посуды</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Шкаф вытяжной</w:t>
            </w:r>
          </w:p>
        </w:tc>
        <w:tc>
          <w:tcPr>
            <w:tcW w:w="1670" w:type="dxa"/>
          </w:tcPr>
          <w:p w:rsidR="00CF219D" w:rsidRPr="00FB3E71" w:rsidRDefault="00CF219D" w:rsidP="00CF219D"/>
        </w:tc>
        <w:tc>
          <w:tcPr>
            <w:tcW w:w="1738" w:type="dxa"/>
          </w:tcPr>
          <w:p w:rsidR="00CF219D" w:rsidRPr="00FB3E71" w:rsidRDefault="00CF219D" w:rsidP="00CF219D"/>
        </w:tc>
      </w:tr>
      <w:tr w:rsidR="00CF219D" w:rsidRPr="00FB3E71" w:rsidTr="00CF219D">
        <w:trPr>
          <w:jc w:val="center"/>
        </w:trPr>
        <w:tc>
          <w:tcPr>
            <w:tcW w:w="546" w:type="dxa"/>
          </w:tcPr>
          <w:p w:rsidR="00CF219D" w:rsidRPr="00FB3E71" w:rsidRDefault="00CF219D" w:rsidP="00CF219D"/>
        </w:tc>
        <w:tc>
          <w:tcPr>
            <w:tcW w:w="5700" w:type="dxa"/>
          </w:tcPr>
          <w:p w:rsidR="00CF219D" w:rsidRPr="00FB3E71" w:rsidRDefault="00CF219D" w:rsidP="00CF219D">
            <w:r w:rsidRPr="00FB3E71">
              <w:t>Стенды экспозиционные</w:t>
            </w:r>
          </w:p>
        </w:tc>
        <w:tc>
          <w:tcPr>
            <w:tcW w:w="1670" w:type="dxa"/>
          </w:tcPr>
          <w:p w:rsidR="00CF219D" w:rsidRPr="00FB3E71" w:rsidRDefault="00CF219D" w:rsidP="00CF219D"/>
        </w:tc>
        <w:tc>
          <w:tcPr>
            <w:tcW w:w="1738" w:type="dxa"/>
          </w:tcPr>
          <w:p w:rsidR="00CF219D" w:rsidRPr="00FB3E71" w:rsidRDefault="00CF219D" w:rsidP="00CF219D"/>
        </w:tc>
      </w:tr>
    </w:tbl>
    <w:p w:rsidR="00CF219D" w:rsidRDefault="00CF219D" w:rsidP="00D13AC1">
      <w:pPr>
        <w:widowControl w:val="0"/>
        <w:autoSpaceDE w:val="0"/>
        <w:autoSpaceDN w:val="0"/>
        <w:adjustRightInd w:val="0"/>
        <w:jc w:val="right"/>
        <w:rPr>
          <w:bCs/>
          <w:sz w:val="28"/>
          <w:szCs w:val="28"/>
        </w:rPr>
      </w:pPr>
    </w:p>
    <w:p w:rsidR="00CF219D" w:rsidRDefault="00CF219D" w:rsidP="00D13AC1">
      <w:pPr>
        <w:widowControl w:val="0"/>
        <w:autoSpaceDE w:val="0"/>
        <w:autoSpaceDN w:val="0"/>
        <w:adjustRightInd w:val="0"/>
        <w:jc w:val="right"/>
        <w:rPr>
          <w:bCs/>
          <w:sz w:val="28"/>
          <w:szCs w:val="28"/>
        </w:rPr>
      </w:pPr>
    </w:p>
    <w:p w:rsidR="00CF219D" w:rsidRDefault="00CF219D"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2E6743" w:rsidRDefault="002E6743" w:rsidP="00D13AC1">
      <w:pPr>
        <w:widowControl w:val="0"/>
        <w:autoSpaceDE w:val="0"/>
        <w:autoSpaceDN w:val="0"/>
        <w:adjustRightInd w:val="0"/>
        <w:jc w:val="right"/>
        <w:rPr>
          <w:bCs/>
          <w:sz w:val="28"/>
          <w:szCs w:val="28"/>
        </w:rPr>
      </w:pPr>
    </w:p>
    <w:p w:rsidR="00DA302E" w:rsidRDefault="00DA302E" w:rsidP="00D13AC1">
      <w:pPr>
        <w:widowControl w:val="0"/>
        <w:autoSpaceDE w:val="0"/>
        <w:autoSpaceDN w:val="0"/>
        <w:adjustRightInd w:val="0"/>
        <w:jc w:val="right"/>
        <w:rPr>
          <w:bCs/>
          <w:i/>
          <w:sz w:val="28"/>
          <w:szCs w:val="28"/>
        </w:rPr>
      </w:pPr>
    </w:p>
    <w:p w:rsidR="00DA302E" w:rsidRDefault="00DA302E" w:rsidP="00D13AC1">
      <w:pPr>
        <w:widowControl w:val="0"/>
        <w:autoSpaceDE w:val="0"/>
        <w:autoSpaceDN w:val="0"/>
        <w:adjustRightInd w:val="0"/>
        <w:jc w:val="right"/>
        <w:rPr>
          <w:bCs/>
          <w:i/>
          <w:sz w:val="28"/>
          <w:szCs w:val="28"/>
        </w:rPr>
      </w:pPr>
    </w:p>
    <w:p w:rsidR="00DA302E" w:rsidRDefault="00DA302E" w:rsidP="00D13AC1">
      <w:pPr>
        <w:widowControl w:val="0"/>
        <w:autoSpaceDE w:val="0"/>
        <w:autoSpaceDN w:val="0"/>
        <w:adjustRightInd w:val="0"/>
        <w:jc w:val="right"/>
        <w:rPr>
          <w:bCs/>
          <w:i/>
          <w:sz w:val="28"/>
          <w:szCs w:val="28"/>
        </w:rPr>
      </w:pPr>
    </w:p>
    <w:p w:rsidR="00DA302E" w:rsidRDefault="00DA302E" w:rsidP="00D13AC1">
      <w:pPr>
        <w:widowControl w:val="0"/>
        <w:autoSpaceDE w:val="0"/>
        <w:autoSpaceDN w:val="0"/>
        <w:adjustRightInd w:val="0"/>
        <w:jc w:val="right"/>
        <w:rPr>
          <w:bCs/>
          <w:i/>
          <w:sz w:val="28"/>
          <w:szCs w:val="28"/>
        </w:rPr>
      </w:pPr>
    </w:p>
    <w:p w:rsidR="00DA302E" w:rsidRDefault="00DA302E" w:rsidP="00D13AC1">
      <w:pPr>
        <w:widowControl w:val="0"/>
        <w:autoSpaceDE w:val="0"/>
        <w:autoSpaceDN w:val="0"/>
        <w:adjustRightInd w:val="0"/>
        <w:jc w:val="right"/>
        <w:rPr>
          <w:bCs/>
          <w:i/>
          <w:sz w:val="28"/>
          <w:szCs w:val="28"/>
        </w:rPr>
      </w:pPr>
    </w:p>
    <w:p w:rsidR="00DA302E" w:rsidRDefault="00DA302E" w:rsidP="00D13AC1">
      <w:pPr>
        <w:widowControl w:val="0"/>
        <w:autoSpaceDE w:val="0"/>
        <w:autoSpaceDN w:val="0"/>
        <w:adjustRightInd w:val="0"/>
        <w:jc w:val="right"/>
        <w:rPr>
          <w:bCs/>
          <w:i/>
          <w:sz w:val="28"/>
          <w:szCs w:val="28"/>
        </w:rPr>
      </w:pPr>
      <w:r>
        <w:rPr>
          <w:noProof/>
          <w:color w:val="000000"/>
          <w:sz w:val="28"/>
          <w:szCs w:val="28"/>
        </w:rPr>
        <w:drawing>
          <wp:inline distT="0" distB="0" distL="0" distR="0" wp14:anchorId="06B46CDE" wp14:editId="52C131E0">
            <wp:extent cx="5760085" cy="8114030"/>
            <wp:effectExtent l="0" t="0" r="0" b="0"/>
            <wp:docPr id="28" name="Рисунок 4" descr="H:\Э.Ж.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Э.Ж.2.jpg"/>
                    <pic:cNvPicPr>
                      <a:picLocks noChangeAspect="1" noChangeArrowheads="1"/>
                    </pic:cNvPicPr>
                  </pic:nvPicPr>
                  <pic:blipFill>
                    <a:blip r:embed="rId16" cstate="print"/>
                    <a:srcRect/>
                    <a:stretch>
                      <a:fillRect/>
                    </a:stretch>
                  </pic:blipFill>
                  <pic:spPr bwMode="auto">
                    <a:xfrm>
                      <a:off x="0" y="0"/>
                      <a:ext cx="5760085" cy="8114030"/>
                    </a:xfrm>
                    <a:prstGeom prst="rect">
                      <a:avLst/>
                    </a:prstGeom>
                    <a:noFill/>
                    <a:ln w="9525">
                      <a:noFill/>
                      <a:miter lim="800000"/>
                      <a:headEnd/>
                      <a:tailEnd/>
                    </a:ln>
                  </pic:spPr>
                </pic:pic>
              </a:graphicData>
            </a:graphic>
          </wp:inline>
        </w:drawing>
      </w:r>
    </w:p>
    <w:p w:rsidR="00DA302E" w:rsidRDefault="00DA302E" w:rsidP="00D13AC1">
      <w:pPr>
        <w:widowControl w:val="0"/>
        <w:autoSpaceDE w:val="0"/>
        <w:autoSpaceDN w:val="0"/>
        <w:adjustRightInd w:val="0"/>
        <w:jc w:val="right"/>
        <w:rPr>
          <w:bCs/>
          <w:i/>
          <w:sz w:val="28"/>
          <w:szCs w:val="28"/>
        </w:rPr>
      </w:pPr>
    </w:p>
    <w:p w:rsidR="004D4E5C" w:rsidRDefault="004D4E5C" w:rsidP="004D4E5C">
      <w:pPr>
        <w:jc w:val="center"/>
        <w:rPr>
          <w:b/>
        </w:rPr>
      </w:pPr>
    </w:p>
    <w:p w:rsidR="004D4E5C" w:rsidRDefault="004D4E5C" w:rsidP="004D4E5C">
      <w:pPr>
        <w:jc w:val="center"/>
        <w:rPr>
          <w:b/>
        </w:rPr>
      </w:pPr>
    </w:p>
    <w:p w:rsidR="004D4E5C" w:rsidRDefault="004D4E5C" w:rsidP="004D4E5C">
      <w:pPr>
        <w:jc w:val="center"/>
        <w:rPr>
          <w:b/>
        </w:rPr>
      </w:pPr>
    </w:p>
    <w:p w:rsidR="004D4E5C" w:rsidRDefault="004D4E5C" w:rsidP="004D4E5C">
      <w:pPr>
        <w:jc w:val="center"/>
        <w:rPr>
          <w:b/>
        </w:rPr>
      </w:pPr>
    </w:p>
    <w:p w:rsidR="009831FB" w:rsidRDefault="009831FB" w:rsidP="004D4E5C">
      <w:pPr>
        <w:spacing w:line="276" w:lineRule="auto"/>
        <w:rPr>
          <w:color w:val="000000"/>
          <w:sz w:val="28"/>
          <w:szCs w:val="28"/>
        </w:rPr>
      </w:pPr>
      <w:bookmarkStart w:id="0" w:name="_GoBack"/>
      <w:bookmarkEnd w:id="0"/>
      <w:r>
        <w:rPr>
          <w:noProof/>
          <w:color w:val="000000"/>
          <w:sz w:val="28"/>
          <w:szCs w:val="28"/>
        </w:rPr>
        <w:lastRenderedPageBreak/>
        <w:drawing>
          <wp:inline distT="0" distB="0" distL="0" distR="0">
            <wp:extent cx="5758359" cy="8801100"/>
            <wp:effectExtent l="19050" t="0" r="0" b="0"/>
            <wp:docPr id="30" name="Рисунок 6" descr="H:\Э.Ж.2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Э.Ж.2 006.jpg"/>
                    <pic:cNvPicPr>
                      <a:picLocks noChangeAspect="1" noChangeArrowheads="1"/>
                    </pic:cNvPicPr>
                  </pic:nvPicPr>
                  <pic:blipFill>
                    <a:blip r:embed="rId17" cstate="print"/>
                    <a:srcRect/>
                    <a:stretch>
                      <a:fillRect/>
                    </a:stretch>
                  </pic:blipFill>
                  <pic:spPr bwMode="auto">
                    <a:xfrm>
                      <a:off x="0" y="0"/>
                      <a:ext cx="5760085" cy="8803739"/>
                    </a:xfrm>
                    <a:prstGeom prst="rect">
                      <a:avLst/>
                    </a:prstGeom>
                    <a:noFill/>
                    <a:ln w="9525">
                      <a:noFill/>
                      <a:miter lim="800000"/>
                      <a:headEnd/>
                      <a:tailEnd/>
                    </a:ln>
                  </pic:spPr>
                </pic:pic>
              </a:graphicData>
            </a:graphic>
          </wp:inline>
        </w:drawing>
      </w:r>
    </w:p>
    <w:sectPr w:rsidR="009831FB" w:rsidSect="00A227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FA4" w:rsidRDefault="00F16FA4" w:rsidP="00F517E5">
      <w:r>
        <w:separator/>
      </w:r>
    </w:p>
  </w:endnote>
  <w:endnote w:type="continuationSeparator" w:id="0">
    <w:p w:rsidR="00F16FA4" w:rsidRDefault="00F16FA4" w:rsidP="00F51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New Roman,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FA4" w:rsidRDefault="00F16FA4" w:rsidP="00F517E5">
      <w:r>
        <w:separator/>
      </w:r>
    </w:p>
  </w:footnote>
  <w:footnote w:type="continuationSeparator" w:id="0">
    <w:p w:rsidR="00F16FA4" w:rsidRDefault="00F16FA4" w:rsidP="00F517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158"/>
    <w:multiLevelType w:val="hybridMultilevel"/>
    <w:tmpl w:val="924CEB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E26321"/>
    <w:multiLevelType w:val="multilevel"/>
    <w:tmpl w:val="45007F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531BE9"/>
    <w:multiLevelType w:val="hybridMultilevel"/>
    <w:tmpl w:val="F3C43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791CDF"/>
    <w:multiLevelType w:val="hybridMultilevel"/>
    <w:tmpl w:val="F904C182"/>
    <w:lvl w:ilvl="0" w:tplc="4066ED6E">
      <w:start w:val="5"/>
      <w:numFmt w:val="decimal"/>
      <w:lvlText w:val="%1."/>
      <w:lvlJc w:val="left"/>
      <w:pPr>
        <w:tabs>
          <w:tab w:val="num" w:pos="720"/>
        </w:tabs>
        <w:ind w:left="720" w:hanging="360"/>
      </w:pPr>
      <w:rPr>
        <w:rFonts w:hint="default"/>
      </w:rPr>
    </w:lvl>
    <w:lvl w:ilvl="1" w:tplc="2FE26C36">
      <w:numFmt w:val="none"/>
      <w:lvlText w:val=""/>
      <w:lvlJc w:val="left"/>
      <w:pPr>
        <w:tabs>
          <w:tab w:val="num" w:pos="360"/>
        </w:tabs>
      </w:pPr>
    </w:lvl>
    <w:lvl w:ilvl="2" w:tplc="CA3E64A2">
      <w:numFmt w:val="none"/>
      <w:lvlText w:val=""/>
      <w:lvlJc w:val="left"/>
      <w:pPr>
        <w:tabs>
          <w:tab w:val="num" w:pos="360"/>
        </w:tabs>
      </w:pPr>
    </w:lvl>
    <w:lvl w:ilvl="3" w:tplc="FC84F136">
      <w:numFmt w:val="none"/>
      <w:lvlText w:val=""/>
      <w:lvlJc w:val="left"/>
      <w:pPr>
        <w:tabs>
          <w:tab w:val="num" w:pos="360"/>
        </w:tabs>
      </w:pPr>
    </w:lvl>
    <w:lvl w:ilvl="4" w:tplc="624C9538">
      <w:numFmt w:val="none"/>
      <w:lvlText w:val=""/>
      <w:lvlJc w:val="left"/>
      <w:pPr>
        <w:tabs>
          <w:tab w:val="num" w:pos="360"/>
        </w:tabs>
      </w:pPr>
    </w:lvl>
    <w:lvl w:ilvl="5" w:tplc="F4BC9A30">
      <w:numFmt w:val="none"/>
      <w:lvlText w:val=""/>
      <w:lvlJc w:val="left"/>
      <w:pPr>
        <w:tabs>
          <w:tab w:val="num" w:pos="360"/>
        </w:tabs>
      </w:pPr>
    </w:lvl>
    <w:lvl w:ilvl="6" w:tplc="A19EA0CE">
      <w:numFmt w:val="none"/>
      <w:lvlText w:val=""/>
      <w:lvlJc w:val="left"/>
      <w:pPr>
        <w:tabs>
          <w:tab w:val="num" w:pos="360"/>
        </w:tabs>
      </w:pPr>
    </w:lvl>
    <w:lvl w:ilvl="7" w:tplc="8BE40F0E">
      <w:numFmt w:val="none"/>
      <w:lvlText w:val=""/>
      <w:lvlJc w:val="left"/>
      <w:pPr>
        <w:tabs>
          <w:tab w:val="num" w:pos="360"/>
        </w:tabs>
      </w:pPr>
    </w:lvl>
    <w:lvl w:ilvl="8" w:tplc="0CFA10B8">
      <w:numFmt w:val="none"/>
      <w:lvlText w:val=""/>
      <w:lvlJc w:val="left"/>
      <w:pPr>
        <w:tabs>
          <w:tab w:val="num" w:pos="360"/>
        </w:tabs>
      </w:pPr>
    </w:lvl>
  </w:abstractNum>
  <w:abstractNum w:abstractNumId="4">
    <w:nsid w:val="31276D5F"/>
    <w:multiLevelType w:val="hybridMultilevel"/>
    <w:tmpl w:val="440CF8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AB610A"/>
    <w:multiLevelType w:val="multilevel"/>
    <w:tmpl w:val="18B2A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C972E5"/>
    <w:multiLevelType w:val="multilevel"/>
    <w:tmpl w:val="1D26A5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18484E"/>
    <w:multiLevelType w:val="hybridMultilevel"/>
    <w:tmpl w:val="C3B21742"/>
    <w:lvl w:ilvl="0" w:tplc="40E87D06">
      <w:start w:val="1"/>
      <w:numFmt w:val="decimal"/>
      <w:lvlText w:val="%1."/>
      <w:lvlJc w:val="left"/>
      <w:pPr>
        <w:tabs>
          <w:tab w:val="num" w:pos="720"/>
        </w:tabs>
        <w:ind w:left="720" w:hanging="360"/>
      </w:pPr>
      <w:rPr>
        <w:rFonts w:hint="default"/>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5DC18C1"/>
    <w:multiLevelType w:val="multilevel"/>
    <w:tmpl w:val="A6DA7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B23864"/>
    <w:multiLevelType w:val="hybridMultilevel"/>
    <w:tmpl w:val="20F6C8D8"/>
    <w:lvl w:ilvl="0" w:tplc="40E87D06">
      <w:start w:val="1"/>
      <w:numFmt w:val="decimal"/>
      <w:lvlText w:val="%1."/>
      <w:lvlJc w:val="left"/>
      <w:pPr>
        <w:tabs>
          <w:tab w:val="num" w:pos="720"/>
        </w:tabs>
        <w:ind w:left="720" w:hanging="360"/>
      </w:pPr>
      <w:rPr>
        <w:rFonts w:hint="default"/>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B5C1C51"/>
    <w:multiLevelType w:val="multilevel"/>
    <w:tmpl w:val="EF7E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DE1E68"/>
    <w:multiLevelType w:val="hybridMultilevel"/>
    <w:tmpl w:val="979E0F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5A34B5B"/>
    <w:multiLevelType w:val="hybridMultilevel"/>
    <w:tmpl w:val="0DF85956"/>
    <w:lvl w:ilvl="0" w:tplc="2FE26C36">
      <w:numFmt w:val="none"/>
      <w:lvlText w:val=""/>
      <w:lvlJc w:val="left"/>
      <w:pPr>
        <w:ind w:left="1429" w:hanging="360"/>
      </w:pPr>
      <w:rPr>
        <w:rFonts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76B012D8"/>
    <w:multiLevelType w:val="multilevel"/>
    <w:tmpl w:val="2A901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A2238F"/>
    <w:multiLevelType w:val="hybridMultilevel"/>
    <w:tmpl w:val="ED2404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A8D5112"/>
    <w:multiLevelType w:val="hybridMultilevel"/>
    <w:tmpl w:val="D378442C"/>
    <w:lvl w:ilvl="0" w:tplc="AA226C14">
      <w:start w:val="1"/>
      <w:numFmt w:val="decimal"/>
      <w:lvlText w:val="%1)"/>
      <w:lvlJc w:val="left"/>
      <w:pPr>
        <w:tabs>
          <w:tab w:val="num" w:pos="360"/>
        </w:tabs>
        <w:ind w:left="360" w:hanging="360"/>
      </w:pPr>
      <w:rPr>
        <w:b/>
        <w:color w:val="00206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7BB34DA0"/>
    <w:multiLevelType w:val="multilevel"/>
    <w:tmpl w:val="583A2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C564A0D"/>
    <w:multiLevelType w:val="multilevel"/>
    <w:tmpl w:val="3A20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5"/>
  </w:num>
  <w:num w:numId="6">
    <w:abstractNumId w:val="10"/>
  </w:num>
  <w:num w:numId="7">
    <w:abstractNumId w:val="13"/>
  </w:num>
  <w:num w:numId="8">
    <w:abstractNumId w:val="16"/>
  </w:num>
  <w:num w:numId="9">
    <w:abstractNumId w:val="17"/>
  </w:num>
  <w:num w:numId="10">
    <w:abstractNumId w:val="8"/>
  </w:num>
  <w:num w:numId="11">
    <w:abstractNumId w:val="1"/>
  </w:num>
  <w:num w:numId="12">
    <w:abstractNumId w:val="6"/>
  </w:num>
  <w:num w:numId="13">
    <w:abstractNumId w:val="14"/>
  </w:num>
  <w:num w:numId="14">
    <w:abstractNumId w:val="12"/>
  </w:num>
  <w:num w:numId="15">
    <w:abstractNumId w:val="7"/>
  </w:num>
  <w:num w:numId="16">
    <w:abstractNumId w:val="9"/>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B00D6"/>
    <w:rsid w:val="00005700"/>
    <w:rsid w:val="00014B50"/>
    <w:rsid w:val="00016DB0"/>
    <w:rsid w:val="000302E7"/>
    <w:rsid w:val="00040173"/>
    <w:rsid w:val="00056340"/>
    <w:rsid w:val="00057B68"/>
    <w:rsid w:val="000622CB"/>
    <w:rsid w:val="00063885"/>
    <w:rsid w:val="0007793C"/>
    <w:rsid w:val="00086BAF"/>
    <w:rsid w:val="00090A82"/>
    <w:rsid w:val="00090B95"/>
    <w:rsid w:val="000A00EA"/>
    <w:rsid w:val="000B49CC"/>
    <w:rsid w:val="000C11D4"/>
    <w:rsid w:val="000C743E"/>
    <w:rsid w:val="000D64BD"/>
    <w:rsid w:val="000D767B"/>
    <w:rsid w:val="000E4121"/>
    <w:rsid w:val="000E5F39"/>
    <w:rsid w:val="000F6788"/>
    <w:rsid w:val="00114643"/>
    <w:rsid w:val="0012268C"/>
    <w:rsid w:val="00130868"/>
    <w:rsid w:val="00135904"/>
    <w:rsid w:val="00135AA0"/>
    <w:rsid w:val="0014636B"/>
    <w:rsid w:val="00171389"/>
    <w:rsid w:val="0017757F"/>
    <w:rsid w:val="00177BBC"/>
    <w:rsid w:val="001A5A0B"/>
    <w:rsid w:val="001B22F3"/>
    <w:rsid w:val="001B37FE"/>
    <w:rsid w:val="001C2CEB"/>
    <w:rsid w:val="001C57ED"/>
    <w:rsid w:val="001C75F5"/>
    <w:rsid w:val="001C7CA1"/>
    <w:rsid w:val="001D78DB"/>
    <w:rsid w:val="001E01B0"/>
    <w:rsid w:val="001E22A9"/>
    <w:rsid w:val="001F445D"/>
    <w:rsid w:val="0020130F"/>
    <w:rsid w:val="00232DD6"/>
    <w:rsid w:val="00233ECF"/>
    <w:rsid w:val="002355A7"/>
    <w:rsid w:val="00240890"/>
    <w:rsid w:val="00251C2A"/>
    <w:rsid w:val="002540CE"/>
    <w:rsid w:val="00262102"/>
    <w:rsid w:val="002623A4"/>
    <w:rsid w:val="0027263F"/>
    <w:rsid w:val="002852FF"/>
    <w:rsid w:val="002939EF"/>
    <w:rsid w:val="002A5445"/>
    <w:rsid w:val="002D3E18"/>
    <w:rsid w:val="002D6882"/>
    <w:rsid w:val="002E6743"/>
    <w:rsid w:val="002F1E22"/>
    <w:rsid w:val="0031782B"/>
    <w:rsid w:val="0032190B"/>
    <w:rsid w:val="00321C9B"/>
    <w:rsid w:val="003220AA"/>
    <w:rsid w:val="00326D79"/>
    <w:rsid w:val="00337975"/>
    <w:rsid w:val="00343BCD"/>
    <w:rsid w:val="00355CC3"/>
    <w:rsid w:val="003876B6"/>
    <w:rsid w:val="00394275"/>
    <w:rsid w:val="00395F9A"/>
    <w:rsid w:val="003B0AE0"/>
    <w:rsid w:val="003B76B0"/>
    <w:rsid w:val="003C5796"/>
    <w:rsid w:val="003E2FDE"/>
    <w:rsid w:val="003F7FB7"/>
    <w:rsid w:val="004007ED"/>
    <w:rsid w:val="00414C4E"/>
    <w:rsid w:val="00435AAE"/>
    <w:rsid w:val="00443192"/>
    <w:rsid w:val="0045214F"/>
    <w:rsid w:val="0047269E"/>
    <w:rsid w:val="00474C76"/>
    <w:rsid w:val="00480E06"/>
    <w:rsid w:val="00482500"/>
    <w:rsid w:val="00484690"/>
    <w:rsid w:val="00497C30"/>
    <w:rsid w:val="004B3831"/>
    <w:rsid w:val="004B7015"/>
    <w:rsid w:val="004C5308"/>
    <w:rsid w:val="004D4393"/>
    <w:rsid w:val="004D4E5C"/>
    <w:rsid w:val="004D61A7"/>
    <w:rsid w:val="004F1F74"/>
    <w:rsid w:val="004F292B"/>
    <w:rsid w:val="00500B98"/>
    <w:rsid w:val="00514B78"/>
    <w:rsid w:val="00520557"/>
    <w:rsid w:val="0054546B"/>
    <w:rsid w:val="00550D36"/>
    <w:rsid w:val="00561856"/>
    <w:rsid w:val="00566B59"/>
    <w:rsid w:val="00571605"/>
    <w:rsid w:val="0057228E"/>
    <w:rsid w:val="00580469"/>
    <w:rsid w:val="005873AE"/>
    <w:rsid w:val="005923F2"/>
    <w:rsid w:val="005A6D1A"/>
    <w:rsid w:val="005B00D6"/>
    <w:rsid w:val="005B33A8"/>
    <w:rsid w:val="005B7E04"/>
    <w:rsid w:val="005E26E7"/>
    <w:rsid w:val="005E5A0D"/>
    <w:rsid w:val="005F1448"/>
    <w:rsid w:val="0060742D"/>
    <w:rsid w:val="00616205"/>
    <w:rsid w:val="006166E3"/>
    <w:rsid w:val="0062067C"/>
    <w:rsid w:val="00627B73"/>
    <w:rsid w:val="006334D4"/>
    <w:rsid w:val="00647A5F"/>
    <w:rsid w:val="006544DD"/>
    <w:rsid w:val="00654A2D"/>
    <w:rsid w:val="0066069B"/>
    <w:rsid w:val="00661395"/>
    <w:rsid w:val="0066433D"/>
    <w:rsid w:val="00686B47"/>
    <w:rsid w:val="00692C86"/>
    <w:rsid w:val="006C2A3C"/>
    <w:rsid w:val="006D3FC5"/>
    <w:rsid w:val="006E2097"/>
    <w:rsid w:val="006E3EDC"/>
    <w:rsid w:val="006F0334"/>
    <w:rsid w:val="0070596F"/>
    <w:rsid w:val="007100C7"/>
    <w:rsid w:val="00722063"/>
    <w:rsid w:val="007305DE"/>
    <w:rsid w:val="00736A5E"/>
    <w:rsid w:val="0074111E"/>
    <w:rsid w:val="00754753"/>
    <w:rsid w:val="0078371A"/>
    <w:rsid w:val="00790917"/>
    <w:rsid w:val="00796FE5"/>
    <w:rsid w:val="007A4C22"/>
    <w:rsid w:val="007A7678"/>
    <w:rsid w:val="007B139C"/>
    <w:rsid w:val="007B4776"/>
    <w:rsid w:val="007B6B5B"/>
    <w:rsid w:val="007C6299"/>
    <w:rsid w:val="007D46F4"/>
    <w:rsid w:val="007D4FBD"/>
    <w:rsid w:val="007D6F00"/>
    <w:rsid w:val="007E1B85"/>
    <w:rsid w:val="007F0C2D"/>
    <w:rsid w:val="008003FF"/>
    <w:rsid w:val="00801D90"/>
    <w:rsid w:val="00807352"/>
    <w:rsid w:val="00822D10"/>
    <w:rsid w:val="00832A28"/>
    <w:rsid w:val="00833E7D"/>
    <w:rsid w:val="008515D3"/>
    <w:rsid w:val="008718E3"/>
    <w:rsid w:val="00890559"/>
    <w:rsid w:val="0089739C"/>
    <w:rsid w:val="00897FDC"/>
    <w:rsid w:val="008C7668"/>
    <w:rsid w:val="00910CB2"/>
    <w:rsid w:val="00911226"/>
    <w:rsid w:val="00930AEB"/>
    <w:rsid w:val="00935E19"/>
    <w:rsid w:val="0095598F"/>
    <w:rsid w:val="00963C9D"/>
    <w:rsid w:val="00980F87"/>
    <w:rsid w:val="009831FB"/>
    <w:rsid w:val="0098548D"/>
    <w:rsid w:val="00992F88"/>
    <w:rsid w:val="00994425"/>
    <w:rsid w:val="009970BE"/>
    <w:rsid w:val="009A4954"/>
    <w:rsid w:val="009C4E9E"/>
    <w:rsid w:val="009E130E"/>
    <w:rsid w:val="009F2FBB"/>
    <w:rsid w:val="00A10466"/>
    <w:rsid w:val="00A227D8"/>
    <w:rsid w:val="00A35854"/>
    <w:rsid w:val="00A443E5"/>
    <w:rsid w:val="00A5625A"/>
    <w:rsid w:val="00A6157C"/>
    <w:rsid w:val="00A74670"/>
    <w:rsid w:val="00A75BA8"/>
    <w:rsid w:val="00A86EFD"/>
    <w:rsid w:val="00AA0C52"/>
    <w:rsid w:val="00AB06B0"/>
    <w:rsid w:val="00AC36DC"/>
    <w:rsid w:val="00AD0B42"/>
    <w:rsid w:val="00AD6A28"/>
    <w:rsid w:val="00AD70C7"/>
    <w:rsid w:val="00AE0CDF"/>
    <w:rsid w:val="00AE2B70"/>
    <w:rsid w:val="00AF1626"/>
    <w:rsid w:val="00AF2B62"/>
    <w:rsid w:val="00B0764A"/>
    <w:rsid w:val="00B164BC"/>
    <w:rsid w:val="00B3401F"/>
    <w:rsid w:val="00B53130"/>
    <w:rsid w:val="00B555EF"/>
    <w:rsid w:val="00B62994"/>
    <w:rsid w:val="00B63211"/>
    <w:rsid w:val="00B75019"/>
    <w:rsid w:val="00B86656"/>
    <w:rsid w:val="00BA6413"/>
    <w:rsid w:val="00BB03FE"/>
    <w:rsid w:val="00BD45C1"/>
    <w:rsid w:val="00BD4BBA"/>
    <w:rsid w:val="00BE0948"/>
    <w:rsid w:val="00BE49B2"/>
    <w:rsid w:val="00C04EC4"/>
    <w:rsid w:val="00C13BFB"/>
    <w:rsid w:val="00C347AA"/>
    <w:rsid w:val="00C43D40"/>
    <w:rsid w:val="00C45B12"/>
    <w:rsid w:val="00C464FD"/>
    <w:rsid w:val="00C46DE4"/>
    <w:rsid w:val="00C71FD1"/>
    <w:rsid w:val="00C73265"/>
    <w:rsid w:val="00C76A95"/>
    <w:rsid w:val="00CA47A5"/>
    <w:rsid w:val="00CB4EB3"/>
    <w:rsid w:val="00CD02F2"/>
    <w:rsid w:val="00CE409E"/>
    <w:rsid w:val="00CE5506"/>
    <w:rsid w:val="00CF219D"/>
    <w:rsid w:val="00CF4640"/>
    <w:rsid w:val="00D07341"/>
    <w:rsid w:val="00D13AC1"/>
    <w:rsid w:val="00D21C6C"/>
    <w:rsid w:val="00D31AC9"/>
    <w:rsid w:val="00D34B01"/>
    <w:rsid w:val="00D453E1"/>
    <w:rsid w:val="00D457CF"/>
    <w:rsid w:val="00D46782"/>
    <w:rsid w:val="00D74675"/>
    <w:rsid w:val="00D8533B"/>
    <w:rsid w:val="00DA04D1"/>
    <w:rsid w:val="00DA302E"/>
    <w:rsid w:val="00DB5DEB"/>
    <w:rsid w:val="00DC0757"/>
    <w:rsid w:val="00DC2EBF"/>
    <w:rsid w:val="00DC6E70"/>
    <w:rsid w:val="00DD456B"/>
    <w:rsid w:val="00DE0859"/>
    <w:rsid w:val="00DF4B70"/>
    <w:rsid w:val="00E106AC"/>
    <w:rsid w:val="00E14120"/>
    <w:rsid w:val="00E14223"/>
    <w:rsid w:val="00E21653"/>
    <w:rsid w:val="00E3266D"/>
    <w:rsid w:val="00E33580"/>
    <w:rsid w:val="00E57449"/>
    <w:rsid w:val="00E65793"/>
    <w:rsid w:val="00EC3406"/>
    <w:rsid w:val="00ED5EDF"/>
    <w:rsid w:val="00ED6640"/>
    <w:rsid w:val="00F05D50"/>
    <w:rsid w:val="00F079B1"/>
    <w:rsid w:val="00F127C5"/>
    <w:rsid w:val="00F12FFC"/>
    <w:rsid w:val="00F15818"/>
    <w:rsid w:val="00F16FA4"/>
    <w:rsid w:val="00F17E51"/>
    <w:rsid w:val="00F21D2C"/>
    <w:rsid w:val="00F3579E"/>
    <w:rsid w:val="00F517E5"/>
    <w:rsid w:val="00F53327"/>
    <w:rsid w:val="00F63DD3"/>
    <w:rsid w:val="00F65A61"/>
    <w:rsid w:val="00F72CE2"/>
    <w:rsid w:val="00F95AA2"/>
    <w:rsid w:val="00FA4146"/>
    <w:rsid w:val="00FA7722"/>
    <w:rsid w:val="00FC5269"/>
    <w:rsid w:val="00FD411E"/>
    <w:rsid w:val="00FD4A52"/>
    <w:rsid w:val="00FE3B7C"/>
    <w:rsid w:val="00FE6D61"/>
    <w:rsid w:val="00FF0B5A"/>
    <w:rsid w:val="00FF6B91"/>
    <w:rsid w:val="00FF7E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DD3"/>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qFormat/>
    <w:rsid w:val="004D4E5C"/>
    <w:pPr>
      <w:outlineLvl w:val="0"/>
    </w:pPr>
    <w:rPr>
      <w:rFonts w:ascii="Arial" w:eastAsia="Times New Roman" w:hAnsi="Arial" w:cs="Arial"/>
      <w:b/>
      <w:bCs/>
      <w:color w:val="000000"/>
      <w:kern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B00D6"/>
    <w:rPr>
      <w:color w:val="0000FF" w:themeColor="hyperlink"/>
      <w:u w:val="single"/>
    </w:rPr>
  </w:style>
  <w:style w:type="paragraph" w:styleId="a4">
    <w:name w:val="Balloon Text"/>
    <w:basedOn w:val="a"/>
    <w:link w:val="a5"/>
    <w:uiPriority w:val="99"/>
    <w:semiHidden/>
    <w:unhideWhenUsed/>
    <w:rsid w:val="005B00D6"/>
    <w:rPr>
      <w:rFonts w:ascii="Tahoma" w:hAnsi="Tahoma" w:cs="Tahoma"/>
      <w:sz w:val="16"/>
      <w:szCs w:val="16"/>
    </w:rPr>
  </w:style>
  <w:style w:type="character" w:customStyle="1" w:styleId="a5">
    <w:name w:val="Текст выноски Знак"/>
    <w:basedOn w:val="a0"/>
    <w:link w:val="a4"/>
    <w:uiPriority w:val="99"/>
    <w:semiHidden/>
    <w:rsid w:val="005B00D6"/>
    <w:rPr>
      <w:rFonts w:ascii="Tahoma" w:eastAsia="Calibri" w:hAnsi="Tahoma" w:cs="Tahoma"/>
      <w:sz w:val="16"/>
      <w:szCs w:val="16"/>
      <w:lang w:eastAsia="ru-RU"/>
    </w:rPr>
  </w:style>
  <w:style w:type="paragraph" w:styleId="a6">
    <w:name w:val="List Paragraph"/>
    <w:basedOn w:val="a"/>
    <w:uiPriority w:val="34"/>
    <w:qFormat/>
    <w:rsid w:val="00833E7D"/>
    <w:pPr>
      <w:ind w:left="720"/>
      <w:contextualSpacing/>
    </w:pPr>
  </w:style>
  <w:style w:type="paragraph" w:styleId="a7">
    <w:name w:val="Normal (Web)"/>
    <w:basedOn w:val="a"/>
    <w:rsid w:val="00B0764A"/>
    <w:pPr>
      <w:spacing w:before="100" w:beforeAutospacing="1" w:after="100" w:afterAutospacing="1"/>
    </w:pPr>
    <w:rPr>
      <w:rFonts w:eastAsia="Times New Roman"/>
    </w:rPr>
  </w:style>
  <w:style w:type="table" w:styleId="a8">
    <w:name w:val="Table Grid"/>
    <w:basedOn w:val="a1"/>
    <w:rsid w:val="006F03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395F9A"/>
    <w:pPr>
      <w:spacing w:after="0" w:line="240" w:lineRule="auto"/>
    </w:pPr>
    <w:rPr>
      <w:rFonts w:eastAsiaTheme="minorEastAsia"/>
      <w:lang w:eastAsia="ru-RU"/>
    </w:rPr>
  </w:style>
  <w:style w:type="character" w:customStyle="1" w:styleId="aa">
    <w:name w:val="Без интервала Знак"/>
    <w:basedOn w:val="a0"/>
    <w:link w:val="a9"/>
    <w:uiPriority w:val="1"/>
    <w:rsid w:val="00395F9A"/>
    <w:rPr>
      <w:rFonts w:eastAsiaTheme="minorEastAsia"/>
      <w:lang w:eastAsia="ru-RU"/>
    </w:rPr>
  </w:style>
  <w:style w:type="paragraph" w:styleId="ab">
    <w:name w:val="Body Text"/>
    <w:basedOn w:val="a"/>
    <w:link w:val="ac"/>
    <w:rsid w:val="00F079B1"/>
    <w:pPr>
      <w:jc w:val="both"/>
    </w:pPr>
    <w:rPr>
      <w:rFonts w:eastAsia="Times New Roman"/>
    </w:rPr>
  </w:style>
  <w:style w:type="character" w:customStyle="1" w:styleId="ac">
    <w:name w:val="Основной текст Знак"/>
    <w:basedOn w:val="a0"/>
    <w:link w:val="ab"/>
    <w:rsid w:val="00F079B1"/>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F517E5"/>
    <w:pPr>
      <w:tabs>
        <w:tab w:val="center" w:pos="4677"/>
        <w:tab w:val="right" w:pos="9355"/>
      </w:tabs>
    </w:pPr>
  </w:style>
  <w:style w:type="character" w:customStyle="1" w:styleId="ae">
    <w:name w:val="Верхний колонтитул Знак"/>
    <w:basedOn w:val="a0"/>
    <w:link w:val="ad"/>
    <w:uiPriority w:val="99"/>
    <w:rsid w:val="00F517E5"/>
    <w:rPr>
      <w:rFonts w:ascii="Times New Roman" w:eastAsia="Calibri" w:hAnsi="Times New Roman" w:cs="Times New Roman"/>
      <w:sz w:val="24"/>
      <w:szCs w:val="24"/>
      <w:lang w:eastAsia="ru-RU"/>
    </w:rPr>
  </w:style>
  <w:style w:type="paragraph" w:styleId="af">
    <w:name w:val="footer"/>
    <w:basedOn w:val="a"/>
    <w:link w:val="af0"/>
    <w:uiPriority w:val="99"/>
    <w:unhideWhenUsed/>
    <w:rsid w:val="00F517E5"/>
    <w:pPr>
      <w:tabs>
        <w:tab w:val="center" w:pos="4677"/>
        <w:tab w:val="right" w:pos="9355"/>
      </w:tabs>
    </w:pPr>
  </w:style>
  <w:style w:type="character" w:customStyle="1" w:styleId="af0">
    <w:name w:val="Нижний колонтитул Знак"/>
    <w:basedOn w:val="a0"/>
    <w:link w:val="af"/>
    <w:uiPriority w:val="99"/>
    <w:rsid w:val="00F517E5"/>
    <w:rPr>
      <w:rFonts w:ascii="Times New Roman" w:eastAsia="Calibri" w:hAnsi="Times New Roman" w:cs="Times New Roman"/>
      <w:sz w:val="24"/>
      <w:szCs w:val="24"/>
      <w:lang w:eastAsia="ru-RU"/>
    </w:rPr>
  </w:style>
  <w:style w:type="paragraph" w:customStyle="1" w:styleId="Style2">
    <w:name w:val="Style2"/>
    <w:basedOn w:val="a"/>
    <w:uiPriority w:val="99"/>
    <w:rsid w:val="000E5F39"/>
    <w:pPr>
      <w:widowControl w:val="0"/>
      <w:autoSpaceDE w:val="0"/>
      <w:autoSpaceDN w:val="0"/>
      <w:adjustRightInd w:val="0"/>
      <w:spacing w:line="236" w:lineRule="exact"/>
      <w:ind w:hanging="326"/>
      <w:jc w:val="both"/>
    </w:pPr>
    <w:rPr>
      <w:rFonts w:ascii="Century Schoolbook" w:eastAsia="Times New Roman" w:hAnsi="Century Schoolbook"/>
    </w:rPr>
  </w:style>
  <w:style w:type="paragraph" w:customStyle="1" w:styleId="Style8">
    <w:name w:val="Style8"/>
    <w:basedOn w:val="a"/>
    <w:uiPriority w:val="99"/>
    <w:rsid w:val="000E5F39"/>
    <w:pPr>
      <w:widowControl w:val="0"/>
      <w:autoSpaceDE w:val="0"/>
      <w:autoSpaceDN w:val="0"/>
      <w:adjustRightInd w:val="0"/>
    </w:pPr>
    <w:rPr>
      <w:rFonts w:ascii="Century Schoolbook" w:eastAsia="Times New Roman" w:hAnsi="Century Schoolbook"/>
    </w:rPr>
  </w:style>
  <w:style w:type="character" w:customStyle="1" w:styleId="FontStyle14">
    <w:name w:val="Font Style14"/>
    <w:basedOn w:val="a0"/>
    <w:uiPriority w:val="99"/>
    <w:rsid w:val="000E5F39"/>
    <w:rPr>
      <w:rFonts w:ascii="Century Schoolbook" w:hAnsi="Century Schoolbook" w:cs="Century Schoolbook"/>
      <w:sz w:val="22"/>
      <w:szCs w:val="22"/>
    </w:rPr>
  </w:style>
  <w:style w:type="character" w:customStyle="1" w:styleId="FontStyle17">
    <w:name w:val="Font Style17"/>
    <w:basedOn w:val="a0"/>
    <w:uiPriority w:val="99"/>
    <w:rsid w:val="000E5F39"/>
    <w:rPr>
      <w:rFonts w:ascii="Century Schoolbook" w:hAnsi="Century Schoolbook" w:cs="Century Schoolbook"/>
      <w:i/>
      <w:iCs/>
      <w:spacing w:val="10"/>
      <w:sz w:val="22"/>
      <w:szCs w:val="22"/>
    </w:rPr>
  </w:style>
  <w:style w:type="paragraph" w:customStyle="1" w:styleId="Style3">
    <w:name w:val="Style3"/>
    <w:basedOn w:val="a"/>
    <w:uiPriority w:val="99"/>
    <w:rsid w:val="000E5F39"/>
    <w:pPr>
      <w:widowControl w:val="0"/>
      <w:autoSpaceDE w:val="0"/>
      <w:autoSpaceDN w:val="0"/>
      <w:adjustRightInd w:val="0"/>
      <w:spacing w:line="247" w:lineRule="exact"/>
    </w:pPr>
    <w:rPr>
      <w:rFonts w:ascii="Century Schoolbook" w:eastAsia="Times New Roman" w:hAnsi="Century Schoolbook"/>
    </w:rPr>
  </w:style>
  <w:style w:type="paragraph" w:customStyle="1" w:styleId="Style12">
    <w:name w:val="Style12"/>
    <w:basedOn w:val="a"/>
    <w:uiPriority w:val="99"/>
    <w:rsid w:val="000E5F39"/>
    <w:pPr>
      <w:widowControl w:val="0"/>
      <w:autoSpaceDE w:val="0"/>
      <w:autoSpaceDN w:val="0"/>
      <w:adjustRightInd w:val="0"/>
    </w:pPr>
    <w:rPr>
      <w:rFonts w:ascii="Century Schoolbook" w:eastAsia="Times New Roman" w:hAnsi="Century Schoolbook"/>
    </w:rPr>
  </w:style>
  <w:style w:type="paragraph" w:customStyle="1" w:styleId="Style6">
    <w:name w:val="Style6"/>
    <w:basedOn w:val="a"/>
    <w:uiPriority w:val="99"/>
    <w:rsid w:val="000E5F39"/>
    <w:pPr>
      <w:widowControl w:val="0"/>
      <w:autoSpaceDE w:val="0"/>
      <w:autoSpaceDN w:val="0"/>
      <w:adjustRightInd w:val="0"/>
      <w:spacing w:line="223" w:lineRule="exact"/>
      <w:jc w:val="both"/>
    </w:pPr>
    <w:rPr>
      <w:rFonts w:ascii="Century Schoolbook" w:eastAsia="Times New Roman" w:hAnsi="Century Schoolbook"/>
    </w:rPr>
  </w:style>
  <w:style w:type="paragraph" w:customStyle="1" w:styleId="Style4">
    <w:name w:val="Style4"/>
    <w:basedOn w:val="a"/>
    <w:uiPriority w:val="99"/>
    <w:rsid w:val="000E5F39"/>
    <w:pPr>
      <w:widowControl w:val="0"/>
      <w:autoSpaceDE w:val="0"/>
      <w:autoSpaceDN w:val="0"/>
      <w:adjustRightInd w:val="0"/>
    </w:pPr>
    <w:rPr>
      <w:rFonts w:ascii="Century Schoolbook" w:eastAsia="Times New Roman" w:hAnsi="Century Schoolbook"/>
    </w:rPr>
  </w:style>
  <w:style w:type="paragraph" w:customStyle="1" w:styleId="Style5">
    <w:name w:val="Style5"/>
    <w:basedOn w:val="a"/>
    <w:uiPriority w:val="99"/>
    <w:rsid w:val="000E5F39"/>
    <w:pPr>
      <w:widowControl w:val="0"/>
      <w:autoSpaceDE w:val="0"/>
      <w:autoSpaceDN w:val="0"/>
      <w:adjustRightInd w:val="0"/>
    </w:pPr>
    <w:rPr>
      <w:rFonts w:ascii="Century Schoolbook" w:eastAsia="Times New Roman" w:hAnsi="Century Schoolbook"/>
    </w:rPr>
  </w:style>
  <w:style w:type="character" w:customStyle="1" w:styleId="FontStyle18">
    <w:name w:val="Font Style18"/>
    <w:basedOn w:val="a0"/>
    <w:uiPriority w:val="99"/>
    <w:rsid w:val="000E5F39"/>
    <w:rPr>
      <w:rFonts w:ascii="Century Schoolbook" w:hAnsi="Century Schoolbook" w:cs="Century Schoolbook"/>
      <w:b/>
      <w:bCs/>
      <w:sz w:val="14"/>
      <w:szCs w:val="14"/>
    </w:rPr>
  </w:style>
  <w:style w:type="character" w:customStyle="1" w:styleId="FontStyle20">
    <w:name w:val="Font Style20"/>
    <w:basedOn w:val="a0"/>
    <w:uiPriority w:val="99"/>
    <w:rsid w:val="000E5F39"/>
    <w:rPr>
      <w:rFonts w:ascii="Century Schoolbook" w:hAnsi="Century Schoolbook" w:cs="Century Schoolbook"/>
      <w:sz w:val="20"/>
      <w:szCs w:val="20"/>
    </w:rPr>
  </w:style>
  <w:style w:type="character" w:customStyle="1" w:styleId="FontStyle22">
    <w:name w:val="Font Style22"/>
    <w:basedOn w:val="a0"/>
    <w:uiPriority w:val="99"/>
    <w:rsid w:val="000E5F39"/>
    <w:rPr>
      <w:rFonts w:ascii="Century Schoolbook" w:hAnsi="Century Schoolbook" w:cs="Century Schoolbook"/>
      <w:b/>
      <w:bCs/>
      <w:smallCaps/>
      <w:sz w:val="20"/>
      <w:szCs w:val="20"/>
    </w:rPr>
  </w:style>
  <w:style w:type="paragraph" w:customStyle="1" w:styleId="c5">
    <w:name w:val="c5"/>
    <w:basedOn w:val="a"/>
    <w:rsid w:val="000E5F39"/>
    <w:pPr>
      <w:spacing w:before="90" w:after="90"/>
    </w:pPr>
    <w:rPr>
      <w:rFonts w:eastAsia="Times New Roman"/>
    </w:rPr>
  </w:style>
  <w:style w:type="character" w:customStyle="1" w:styleId="c2">
    <w:name w:val="c2"/>
    <w:basedOn w:val="a0"/>
    <w:rsid w:val="000E5F39"/>
  </w:style>
  <w:style w:type="character" w:customStyle="1" w:styleId="c27">
    <w:name w:val="c27"/>
    <w:basedOn w:val="a0"/>
    <w:rsid w:val="000E5F39"/>
  </w:style>
  <w:style w:type="paragraph" w:customStyle="1" w:styleId="c11c5">
    <w:name w:val="c11 c5"/>
    <w:basedOn w:val="a"/>
    <w:rsid w:val="000E5F39"/>
    <w:pPr>
      <w:spacing w:before="90" w:after="90"/>
    </w:pPr>
    <w:rPr>
      <w:rFonts w:eastAsia="Times New Roman"/>
    </w:rPr>
  </w:style>
  <w:style w:type="character" w:customStyle="1" w:styleId="c2c13">
    <w:name w:val="c2 c13"/>
    <w:basedOn w:val="a0"/>
    <w:rsid w:val="000E5F39"/>
  </w:style>
  <w:style w:type="paragraph" w:customStyle="1" w:styleId="c7c5">
    <w:name w:val="c7 c5"/>
    <w:basedOn w:val="a"/>
    <w:rsid w:val="000E5F39"/>
    <w:pPr>
      <w:spacing w:before="90" w:after="90"/>
    </w:pPr>
    <w:rPr>
      <w:rFonts w:eastAsia="Times New Roman"/>
    </w:rPr>
  </w:style>
  <w:style w:type="character" w:customStyle="1" w:styleId="c0">
    <w:name w:val="c0"/>
    <w:basedOn w:val="a0"/>
    <w:rsid w:val="000E5F39"/>
  </w:style>
  <w:style w:type="character" w:customStyle="1" w:styleId="c25">
    <w:name w:val="c25"/>
    <w:basedOn w:val="a0"/>
    <w:rsid w:val="000E5F39"/>
  </w:style>
  <w:style w:type="character" w:customStyle="1" w:styleId="c20">
    <w:name w:val="c20"/>
    <w:basedOn w:val="a0"/>
    <w:rsid w:val="000E5F39"/>
  </w:style>
  <w:style w:type="character" w:customStyle="1" w:styleId="c20c0">
    <w:name w:val="c20 c0"/>
    <w:basedOn w:val="a0"/>
    <w:rsid w:val="000E5F39"/>
  </w:style>
  <w:style w:type="paragraph" w:customStyle="1" w:styleId="c5c7">
    <w:name w:val="c5 c7"/>
    <w:basedOn w:val="a"/>
    <w:rsid w:val="000E5F39"/>
    <w:pPr>
      <w:spacing w:before="90" w:after="90"/>
    </w:pPr>
    <w:rPr>
      <w:rFonts w:eastAsia="Times New Roman"/>
    </w:rPr>
  </w:style>
  <w:style w:type="paragraph" w:customStyle="1" w:styleId="c5c28">
    <w:name w:val="c5 c28"/>
    <w:basedOn w:val="a"/>
    <w:rsid w:val="000E5F39"/>
    <w:pPr>
      <w:spacing w:before="90" w:after="90"/>
    </w:pPr>
    <w:rPr>
      <w:rFonts w:eastAsia="Times New Roman"/>
    </w:rPr>
  </w:style>
  <w:style w:type="paragraph" w:customStyle="1" w:styleId="c5c11">
    <w:name w:val="c5 c11"/>
    <w:basedOn w:val="a"/>
    <w:rsid w:val="000E5F39"/>
    <w:pPr>
      <w:spacing w:before="90" w:after="90"/>
    </w:pPr>
    <w:rPr>
      <w:rFonts w:eastAsia="Times New Roman"/>
    </w:rPr>
  </w:style>
  <w:style w:type="paragraph" w:customStyle="1" w:styleId="c5c26">
    <w:name w:val="c5 c26"/>
    <w:basedOn w:val="a"/>
    <w:rsid w:val="000E5F39"/>
    <w:pPr>
      <w:spacing w:before="90" w:after="90"/>
    </w:pPr>
    <w:rPr>
      <w:rFonts w:eastAsia="Times New Roman"/>
    </w:rPr>
  </w:style>
  <w:style w:type="character" w:customStyle="1" w:styleId="c17">
    <w:name w:val="c17"/>
    <w:basedOn w:val="a0"/>
    <w:rsid w:val="000E5F39"/>
  </w:style>
  <w:style w:type="character" w:customStyle="1" w:styleId="c4">
    <w:name w:val="c4"/>
    <w:basedOn w:val="a0"/>
    <w:rsid w:val="000E5F39"/>
  </w:style>
  <w:style w:type="paragraph" w:customStyle="1" w:styleId="c5c21">
    <w:name w:val="c5 c21"/>
    <w:basedOn w:val="a"/>
    <w:rsid w:val="000E5F39"/>
    <w:pPr>
      <w:spacing w:before="90" w:after="90"/>
    </w:pPr>
    <w:rPr>
      <w:rFonts w:eastAsia="Times New Roman"/>
    </w:rPr>
  </w:style>
  <w:style w:type="paragraph" w:customStyle="1" w:styleId="c5c6">
    <w:name w:val="c5 c6"/>
    <w:basedOn w:val="a"/>
    <w:rsid w:val="000E5F39"/>
    <w:pPr>
      <w:spacing w:before="90" w:after="90"/>
    </w:pPr>
    <w:rPr>
      <w:rFonts w:eastAsia="Times New Roman"/>
    </w:rPr>
  </w:style>
  <w:style w:type="paragraph" w:customStyle="1" w:styleId="c3">
    <w:name w:val="c3"/>
    <w:basedOn w:val="a"/>
    <w:rsid w:val="000E5F39"/>
    <w:pPr>
      <w:spacing w:before="90" w:after="90"/>
    </w:pPr>
    <w:rPr>
      <w:rFonts w:eastAsia="Times New Roman"/>
    </w:rPr>
  </w:style>
  <w:style w:type="character" w:customStyle="1" w:styleId="c13">
    <w:name w:val="c13"/>
    <w:basedOn w:val="a0"/>
    <w:rsid w:val="000E5F39"/>
  </w:style>
  <w:style w:type="character" w:customStyle="1" w:styleId="c2c0">
    <w:name w:val="c2 c0"/>
    <w:basedOn w:val="a0"/>
    <w:rsid w:val="000E5F39"/>
  </w:style>
  <w:style w:type="character" w:styleId="af1">
    <w:name w:val="Emphasis"/>
    <w:basedOn w:val="a0"/>
    <w:qFormat/>
    <w:rsid w:val="000E5F39"/>
    <w:rPr>
      <w:i/>
      <w:iCs/>
    </w:rPr>
  </w:style>
  <w:style w:type="character" w:styleId="af2">
    <w:name w:val="Strong"/>
    <w:basedOn w:val="a0"/>
    <w:qFormat/>
    <w:rsid w:val="000E5F39"/>
    <w:rPr>
      <w:b/>
      <w:bCs/>
    </w:rPr>
  </w:style>
  <w:style w:type="character" w:customStyle="1" w:styleId="10">
    <w:name w:val="Заголовок 1 Знак"/>
    <w:basedOn w:val="a0"/>
    <w:link w:val="1"/>
    <w:rsid w:val="004D4E5C"/>
    <w:rPr>
      <w:rFonts w:ascii="Arial" w:eastAsia="Times New Roman" w:hAnsi="Arial" w:cs="Arial"/>
      <w:b/>
      <w:bCs/>
      <w:color w:val="000000"/>
      <w:kern w:val="36"/>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DD3"/>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B00D6"/>
    <w:rPr>
      <w:color w:val="0000FF" w:themeColor="hyperlink"/>
      <w:u w:val="single"/>
    </w:rPr>
  </w:style>
  <w:style w:type="paragraph" w:styleId="a4">
    <w:name w:val="Balloon Text"/>
    <w:basedOn w:val="a"/>
    <w:link w:val="a5"/>
    <w:uiPriority w:val="99"/>
    <w:semiHidden/>
    <w:unhideWhenUsed/>
    <w:rsid w:val="005B00D6"/>
    <w:rPr>
      <w:rFonts w:ascii="Tahoma" w:hAnsi="Tahoma" w:cs="Tahoma"/>
      <w:sz w:val="16"/>
      <w:szCs w:val="16"/>
    </w:rPr>
  </w:style>
  <w:style w:type="character" w:customStyle="1" w:styleId="a5">
    <w:name w:val="Текст выноски Знак"/>
    <w:basedOn w:val="a0"/>
    <w:link w:val="a4"/>
    <w:uiPriority w:val="99"/>
    <w:semiHidden/>
    <w:rsid w:val="005B00D6"/>
    <w:rPr>
      <w:rFonts w:ascii="Tahoma" w:eastAsia="Calibri" w:hAnsi="Tahoma" w:cs="Tahoma"/>
      <w:sz w:val="16"/>
      <w:szCs w:val="16"/>
      <w:lang w:eastAsia="ru-RU"/>
    </w:rPr>
  </w:style>
  <w:style w:type="paragraph" w:styleId="a6">
    <w:name w:val="List Paragraph"/>
    <w:basedOn w:val="a"/>
    <w:uiPriority w:val="34"/>
    <w:qFormat/>
    <w:rsid w:val="00833E7D"/>
    <w:pPr>
      <w:ind w:left="720"/>
      <w:contextualSpacing/>
    </w:pPr>
  </w:style>
  <w:style w:type="paragraph" w:styleId="a7">
    <w:name w:val="Normal (Web)"/>
    <w:basedOn w:val="a"/>
    <w:uiPriority w:val="99"/>
    <w:rsid w:val="00B0764A"/>
    <w:pPr>
      <w:spacing w:before="100" w:beforeAutospacing="1" w:after="100" w:afterAutospacing="1"/>
    </w:pPr>
    <w:rPr>
      <w:rFonts w:eastAsia="Times New Roman"/>
    </w:rPr>
  </w:style>
  <w:style w:type="table" w:styleId="a8">
    <w:name w:val="Table Grid"/>
    <w:basedOn w:val="a1"/>
    <w:uiPriority w:val="59"/>
    <w:rsid w:val="006F03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395F9A"/>
    <w:pPr>
      <w:spacing w:after="0" w:line="240" w:lineRule="auto"/>
    </w:pPr>
    <w:rPr>
      <w:rFonts w:eastAsiaTheme="minorEastAsia"/>
      <w:lang w:eastAsia="ru-RU"/>
    </w:rPr>
  </w:style>
  <w:style w:type="character" w:customStyle="1" w:styleId="aa">
    <w:name w:val="Без интервала Знак"/>
    <w:basedOn w:val="a0"/>
    <w:link w:val="a9"/>
    <w:uiPriority w:val="1"/>
    <w:rsid w:val="00395F9A"/>
    <w:rPr>
      <w:rFonts w:eastAsiaTheme="minorEastAsia"/>
      <w:lang w:eastAsia="ru-RU"/>
    </w:rPr>
  </w:style>
  <w:style w:type="paragraph" w:styleId="ab">
    <w:name w:val="Body Text"/>
    <w:basedOn w:val="a"/>
    <w:link w:val="ac"/>
    <w:rsid w:val="00F079B1"/>
    <w:pPr>
      <w:jc w:val="both"/>
    </w:pPr>
    <w:rPr>
      <w:rFonts w:eastAsia="Times New Roman"/>
    </w:rPr>
  </w:style>
  <w:style w:type="character" w:customStyle="1" w:styleId="ac">
    <w:name w:val="Основной текст Знак"/>
    <w:basedOn w:val="a0"/>
    <w:link w:val="ab"/>
    <w:rsid w:val="00F079B1"/>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F517E5"/>
    <w:pPr>
      <w:tabs>
        <w:tab w:val="center" w:pos="4677"/>
        <w:tab w:val="right" w:pos="9355"/>
      </w:tabs>
    </w:pPr>
  </w:style>
  <w:style w:type="character" w:customStyle="1" w:styleId="ae">
    <w:name w:val="Верхний колонтитул Знак"/>
    <w:basedOn w:val="a0"/>
    <w:link w:val="ad"/>
    <w:uiPriority w:val="99"/>
    <w:rsid w:val="00F517E5"/>
    <w:rPr>
      <w:rFonts w:ascii="Times New Roman" w:eastAsia="Calibri" w:hAnsi="Times New Roman" w:cs="Times New Roman"/>
      <w:sz w:val="24"/>
      <w:szCs w:val="24"/>
      <w:lang w:eastAsia="ru-RU"/>
    </w:rPr>
  </w:style>
  <w:style w:type="paragraph" w:styleId="af">
    <w:name w:val="footer"/>
    <w:basedOn w:val="a"/>
    <w:link w:val="af0"/>
    <w:uiPriority w:val="99"/>
    <w:unhideWhenUsed/>
    <w:rsid w:val="00F517E5"/>
    <w:pPr>
      <w:tabs>
        <w:tab w:val="center" w:pos="4677"/>
        <w:tab w:val="right" w:pos="9355"/>
      </w:tabs>
    </w:pPr>
  </w:style>
  <w:style w:type="character" w:customStyle="1" w:styleId="af0">
    <w:name w:val="Нижний колонтитул Знак"/>
    <w:basedOn w:val="a0"/>
    <w:link w:val="af"/>
    <w:uiPriority w:val="99"/>
    <w:rsid w:val="00F517E5"/>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446036">
      <w:bodyDiv w:val="1"/>
      <w:marLeft w:val="0"/>
      <w:marRight w:val="0"/>
      <w:marTop w:val="0"/>
      <w:marBottom w:val="0"/>
      <w:divBdr>
        <w:top w:val="none" w:sz="0" w:space="0" w:color="auto"/>
        <w:left w:val="none" w:sz="0" w:space="0" w:color="auto"/>
        <w:bottom w:val="none" w:sz="0" w:space="0" w:color="auto"/>
        <w:right w:val="none" w:sz="0" w:space="0" w:color="auto"/>
      </w:divBdr>
    </w:div>
    <w:div w:id="491944964">
      <w:bodyDiv w:val="1"/>
      <w:marLeft w:val="0"/>
      <w:marRight w:val="0"/>
      <w:marTop w:val="0"/>
      <w:marBottom w:val="0"/>
      <w:divBdr>
        <w:top w:val="none" w:sz="0" w:space="0" w:color="auto"/>
        <w:left w:val="none" w:sz="0" w:space="0" w:color="auto"/>
        <w:bottom w:val="none" w:sz="0" w:space="0" w:color="auto"/>
        <w:right w:val="none" w:sz="0" w:space="0" w:color="auto"/>
      </w:divBdr>
    </w:div>
    <w:div w:id="1327368913">
      <w:bodyDiv w:val="1"/>
      <w:marLeft w:val="0"/>
      <w:marRight w:val="0"/>
      <w:marTop w:val="0"/>
      <w:marBottom w:val="0"/>
      <w:divBdr>
        <w:top w:val="none" w:sz="0" w:space="0" w:color="auto"/>
        <w:left w:val="none" w:sz="0" w:space="0" w:color="auto"/>
        <w:bottom w:val="none" w:sz="0" w:space="0" w:color="auto"/>
        <w:right w:val="none" w:sz="0" w:space="0" w:color="auto"/>
      </w:divBdr>
    </w:div>
    <w:div w:id="1530223802">
      <w:bodyDiv w:val="1"/>
      <w:marLeft w:val="0"/>
      <w:marRight w:val="0"/>
      <w:marTop w:val="0"/>
      <w:marBottom w:val="0"/>
      <w:divBdr>
        <w:top w:val="none" w:sz="0" w:space="0" w:color="auto"/>
        <w:left w:val="none" w:sz="0" w:space="0" w:color="auto"/>
        <w:bottom w:val="none" w:sz="0" w:space="0" w:color="auto"/>
        <w:right w:val="none" w:sz="0" w:space="0" w:color="auto"/>
      </w:divBdr>
    </w:div>
    <w:div w:id="1957787989">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1214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torrents-ru.com/showthread.php?t=14794"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mlab.ru/products/chemlab/chemlab.shtml" TargetMode="External"/><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hyperlink" Target="http://barsic.spbu.ru/lab/lab.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hemi.wallst.ru/"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Успеваемость</c:v>
                </c:pt>
              </c:strCache>
            </c:strRef>
          </c:tx>
          <c:invertIfNegative val="0"/>
          <c:cat>
            <c:strRef>
              <c:f>Лист1!$A$2:$A$5</c:f>
              <c:strCache>
                <c:ptCount val="3"/>
                <c:pt idx="0">
                  <c:v>2008-2009</c:v>
                </c:pt>
                <c:pt idx="1">
                  <c:v>2009-2010</c:v>
                </c:pt>
                <c:pt idx="2">
                  <c:v>2010-2011</c:v>
                </c:pt>
              </c:strCache>
            </c:strRef>
          </c:cat>
          <c:val>
            <c:numRef>
              <c:f>Лист1!$B$2:$B$5</c:f>
              <c:numCache>
                <c:formatCode>General</c:formatCode>
                <c:ptCount val="4"/>
                <c:pt idx="0">
                  <c:v>100</c:v>
                </c:pt>
                <c:pt idx="1">
                  <c:v>100</c:v>
                </c:pt>
                <c:pt idx="2">
                  <c:v>100</c:v>
                </c:pt>
              </c:numCache>
            </c:numRef>
          </c:val>
        </c:ser>
        <c:ser>
          <c:idx val="1"/>
          <c:order val="1"/>
          <c:tx>
            <c:strRef>
              <c:f>Лист1!$C$1</c:f>
              <c:strCache>
                <c:ptCount val="1"/>
                <c:pt idx="0">
                  <c:v>Качество</c:v>
                </c:pt>
              </c:strCache>
            </c:strRef>
          </c:tx>
          <c:invertIfNegative val="0"/>
          <c:cat>
            <c:strRef>
              <c:f>Лист1!$A$2:$A$5</c:f>
              <c:strCache>
                <c:ptCount val="3"/>
                <c:pt idx="0">
                  <c:v>2008-2009</c:v>
                </c:pt>
                <c:pt idx="1">
                  <c:v>2009-2010</c:v>
                </c:pt>
                <c:pt idx="2">
                  <c:v>2010-2011</c:v>
                </c:pt>
              </c:strCache>
            </c:strRef>
          </c:cat>
          <c:val>
            <c:numRef>
              <c:f>Лист1!$C$2:$C$5</c:f>
              <c:numCache>
                <c:formatCode>General</c:formatCode>
                <c:ptCount val="4"/>
                <c:pt idx="0">
                  <c:v>40</c:v>
                </c:pt>
                <c:pt idx="1">
                  <c:v>50.7</c:v>
                </c:pt>
                <c:pt idx="2">
                  <c:v>57.7</c:v>
                </c:pt>
              </c:numCache>
            </c:numRef>
          </c:val>
        </c:ser>
        <c:ser>
          <c:idx val="2"/>
          <c:order val="2"/>
          <c:tx>
            <c:strRef>
              <c:f>Лист1!$D$1</c:f>
              <c:strCache>
                <c:ptCount val="1"/>
                <c:pt idx="0">
                  <c:v>Столбец1</c:v>
                </c:pt>
              </c:strCache>
            </c:strRef>
          </c:tx>
          <c:invertIfNegative val="0"/>
          <c:cat>
            <c:strRef>
              <c:f>Лист1!$A$2:$A$5</c:f>
              <c:strCache>
                <c:ptCount val="3"/>
                <c:pt idx="0">
                  <c:v>2008-2009</c:v>
                </c:pt>
                <c:pt idx="1">
                  <c:v>2009-2010</c:v>
                </c:pt>
                <c:pt idx="2">
                  <c:v>2010-2011</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axId val="103193600"/>
        <c:axId val="103256832"/>
      </c:barChart>
      <c:catAx>
        <c:axId val="103193600"/>
        <c:scaling>
          <c:orientation val="minMax"/>
        </c:scaling>
        <c:delete val="1"/>
        <c:axPos val="b"/>
        <c:majorTickMark val="out"/>
        <c:minorTickMark val="none"/>
        <c:tickLblPos val="nextTo"/>
        <c:crossAx val="103256832"/>
        <c:crosses val="autoZero"/>
        <c:auto val="1"/>
        <c:lblAlgn val="ctr"/>
        <c:lblOffset val="100"/>
        <c:noMultiLvlLbl val="0"/>
      </c:catAx>
      <c:valAx>
        <c:axId val="103256832"/>
        <c:scaling>
          <c:orientation val="minMax"/>
        </c:scaling>
        <c:delete val="0"/>
        <c:axPos val="l"/>
        <c:majorGridlines/>
        <c:numFmt formatCode="General" sourceLinked="1"/>
        <c:majorTickMark val="out"/>
        <c:minorTickMark val="none"/>
        <c:tickLblPos val="nextTo"/>
        <c:crossAx val="103193600"/>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Столбец1</c:v>
                </c:pt>
              </c:strCache>
            </c:strRef>
          </c:tx>
          <c:invertIfNegative val="0"/>
          <c:cat>
            <c:strRef>
              <c:f>Лист1!$A$2:$A$5</c:f>
              <c:strCache>
                <c:ptCount val="2"/>
                <c:pt idx="0">
                  <c:v>2010 год</c:v>
                </c:pt>
                <c:pt idx="1">
                  <c:v>2011 год</c:v>
                </c:pt>
              </c:strCache>
            </c:strRef>
          </c:cat>
          <c:val>
            <c:numRef>
              <c:f>Лист1!$B$2:$B$5</c:f>
              <c:numCache>
                <c:formatCode>General</c:formatCode>
                <c:ptCount val="4"/>
                <c:pt idx="0">
                  <c:v>49</c:v>
                </c:pt>
                <c:pt idx="1">
                  <c:v>66</c:v>
                </c:pt>
              </c:numCache>
            </c:numRef>
          </c:val>
        </c:ser>
        <c:ser>
          <c:idx val="1"/>
          <c:order val="1"/>
          <c:tx>
            <c:strRef>
              <c:f>Лист1!$C$1</c:f>
              <c:strCache>
                <c:ptCount val="1"/>
                <c:pt idx="0">
                  <c:v>Столбец2</c:v>
                </c:pt>
              </c:strCache>
            </c:strRef>
          </c:tx>
          <c:invertIfNegative val="0"/>
          <c:cat>
            <c:strRef>
              <c:f>Лист1!$A$2:$A$5</c:f>
              <c:strCache>
                <c:ptCount val="2"/>
                <c:pt idx="0">
                  <c:v>2010 год</c:v>
                </c:pt>
                <c:pt idx="1">
                  <c:v>2011 год</c:v>
                </c:pt>
              </c:strCache>
            </c:strRef>
          </c:cat>
          <c:val>
            <c:numRef>
              <c:f>Лист1!$C$2:$C$5</c:f>
              <c:numCache>
                <c:formatCode>General</c:formatCode>
                <c:ptCount val="4"/>
                <c:pt idx="0">
                  <c:v>55</c:v>
                </c:pt>
                <c:pt idx="1">
                  <c:v>69</c:v>
                </c:pt>
              </c:numCache>
            </c:numRef>
          </c:val>
        </c:ser>
        <c:ser>
          <c:idx val="2"/>
          <c:order val="2"/>
          <c:tx>
            <c:strRef>
              <c:f>Лист1!$D$1</c:f>
              <c:strCache>
                <c:ptCount val="1"/>
                <c:pt idx="0">
                  <c:v>Столбец3</c:v>
                </c:pt>
              </c:strCache>
            </c:strRef>
          </c:tx>
          <c:invertIfNegative val="0"/>
          <c:cat>
            <c:strRef>
              <c:f>Лист1!$A$2:$A$5</c:f>
              <c:strCache>
                <c:ptCount val="2"/>
                <c:pt idx="0">
                  <c:v>2010 год</c:v>
                </c:pt>
                <c:pt idx="1">
                  <c:v>2011 год</c:v>
                </c:pt>
              </c:strCache>
            </c:strRef>
          </c:cat>
          <c:val>
            <c:numRef>
              <c:f>Лист1!$D$2:$D$5</c:f>
              <c:numCache>
                <c:formatCode>General</c:formatCode>
                <c:ptCount val="4"/>
                <c:pt idx="0">
                  <c:v>67</c:v>
                </c:pt>
                <c:pt idx="1">
                  <c:v>74</c:v>
                </c:pt>
              </c:numCache>
            </c:numRef>
          </c:val>
        </c:ser>
        <c:dLbls>
          <c:showLegendKey val="0"/>
          <c:showVal val="0"/>
          <c:showCatName val="0"/>
          <c:showSerName val="0"/>
          <c:showPercent val="0"/>
          <c:showBubbleSize val="0"/>
        </c:dLbls>
        <c:gapWidth val="150"/>
        <c:axId val="107780352"/>
        <c:axId val="108466176"/>
      </c:barChart>
      <c:catAx>
        <c:axId val="107780352"/>
        <c:scaling>
          <c:orientation val="minMax"/>
        </c:scaling>
        <c:delete val="1"/>
        <c:axPos val="b"/>
        <c:numFmt formatCode="General" sourceLinked="1"/>
        <c:majorTickMark val="out"/>
        <c:minorTickMark val="none"/>
        <c:tickLblPos val="nextTo"/>
        <c:crossAx val="108466176"/>
        <c:crosses val="autoZero"/>
        <c:auto val="1"/>
        <c:lblAlgn val="ctr"/>
        <c:lblOffset val="100"/>
        <c:noMultiLvlLbl val="0"/>
      </c:catAx>
      <c:valAx>
        <c:axId val="108466176"/>
        <c:scaling>
          <c:orientation val="minMax"/>
        </c:scaling>
        <c:delete val="0"/>
        <c:axPos val="l"/>
        <c:majorGridlines/>
        <c:numFmt formatCode="General" sourceLinked="1"/>
        <c:majorTickMark val="out"/>
        <c:minorTickMark val="none"/>
        <c:tickLblPos val="nextTo"/>
        <c:crossAx val="1077803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Успеваемость</c:v>
                </c:pt>
              </c:strCache>
            </c:strRef>
          </c:tx>
          <c:invertIfNegative val="0"/>
          <c:cat>
            <c:strRef>
              <c:f>Лист1!$A$2:$A$5</c:f>
              <c:strCache>
                <c:ptCount val="3"/>
                <c:pt idx="0">
                  <c:v>2009 год</c:v>
                </c:pt>
                <c:pt idx="1">
                  <c:v>2010 год</c:v>
                </c:pt>
                <c:pt idx="2">
                  <c:v>2011 год</c:v>
                </c:pt>
              </c:strCache>
            </c:strRef>
          </c:cat>
          <c:val>
            <c:numRef>
              <c:f>Лист1!$B$2:$B$5</c:f>
              <c:numCache>
                <c:formatCode>General</c:formatCode>
                <c:ptCount val="4"/>
                <c:pt idx="0">
                  <c:v>100</c:v>
                </c:pt>
                <c:pt idx="1">
                  <c:v>100</c:v>
                </c:pt>
                <c:pt idx="2">
                  <c:v>100</c:v>
                </c:pt>
              </c:numCache>
            </c:numRef>
          </c:val>
        </c:ser>
        <c:ser>
          <c:idx val="1"/>
          <c:order val="1"/>
          <c:tx>
            <c:strRef>
              <c:f>Лист1!$C$1</c:f>
              <c:strCache>
                <c:ptCount val="1"/>
                <c:pt idx="0">
                  <c:v>Качество</c:v>
                </c:pt>
              </c:strCache>
            </c:strRef>
          </c:tx>
          <c:invertIfNegative val="0"/>
          <c:cat>
            <c:strRef>
              <c:f>Лист1!$A$2:$A$5</c:f>
              <c:strCache>
                <c:ptCount val="3"/>
                <c:pt idx="0">
                  <c:v>2009 год</c:v>
                </c:pt>
                <c:pt idx="1">
                  <c:v>2010 год</c:v>
                </c:pt>
                <c:pt idx="2">
                  <c:v>2011 год</c:v>
                </c:pt>
              </c:strCache>
            </c:strRef>
          </c:cat>
          <c:val>
            <c:numRef>
              <c:f>Лист1!$C$2:$C$5</c:f>
              <c:numCache>
                <c:formatCode>General</c:formatCode>
                <c:ptCount val="4"/>
                <c:pt idx="0">
                  <c:v>33.300000000000004</c:v>
                </c:pt>
                <c:pt idx="1">
                  <c:v>5</c:v>
                </c:pt>
                <c:pt idx="2">
                  <c:v>100</c:v>
                </c:pt>
              </c:numCache>
            </c:numRef>
          </c:val>
        </c:ser>
        <c:ser>
          <c:idx val="2"/>
          <c:order val="2"/>
          <c:tx>
            <c:strRef>
              <c:f>Лист1!$D$1</c:f>
              <c:strCache>
                <c:ptCount val="1"/>
                <c:pt idx="0">
                  <c:v>Столбец1</c:v>
                </c:pt>
              </c:strCache>
            </c:strRef>
          </c:tx>
          <c:invertIfNegative val="0"/>
          <c:cat>
            <c:strRef>
              <c:f>Лист1!$A$2:$A$5</c:f>
              <c:strCache>
                <c:ptCount val="3"/>
                <c:pt idx="0">
                  <c:v>2009 год</c:v>
                </c:pt>
                <c:pt idx="1">
                  <c:v>2010 год</c:v>
                </c:pt>
                <c:pt idx="2">
                  <c:v>2011 год</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axId val="109220608"/>
        <c:axId val="109222144"/>
      </c:barChart>
      <c:catAx>
        <c:axId val="109220608"/>
        <c:scaling>
          <c:orientation val="minMax"/>
        </c:scaling>
        <c:delete val="1"/>
        <c:axPos val="b"/>
        <c:majorTickMark val="out"/>
        <c:minorTickMark val="none"/>
        <c:tickLblPos val="nextTo"/>
        <c:crossAx val="109222144"/>
        <c:crosses val="autoZero"/>
        <c:auto val="1"/>
        <c:lblAlgn val="ctr"/>
        <c:lblOffset val="100"/>
        <c:noMultiLvlLbl val="0"/>
      </c:catAx>
      <c:valAx>
        <c:axId val="109222144"/>
        <c:scaling>
          <c:orientation val="minMax"/>
        </c:scaling>
        <c:delete val="0"/>
        <c:axPos val="l"/>
        <c:majorGridlines/>
        <c:numFmt formatCode="General" sourceLinked="1"/>
        <c:majorTickMark val="out"/>
        <c:minorTickMark val="none"/>
        <c:tickLblPos val="nextTo"/>
        <c:crossAx val="109220608"/>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C1F11-04C0-48C4-843A-9DCED9088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3337</TotalTime>
  <Pages>33</Pages>
  <Words>8480</Words>
  <Characters>48337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70</cp:revision>
  <cp:lastPrinted>2012-04-02T07:23:00Z</cp:lastPrinted>
  <dcterms:created xsi:type="dcterms:W3CDTF">2012-03-26T13:10:00Z</dcterms:created>
  <dcterms:modified xsi:type="dcterms:W3CDTF">2014-04-07T01:39:00Z</dcterms:modified>
</cp:coreProperties>
</file>