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3E" w:rsidRDefault="00D67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</w:t>
      </w:r>
      <w:r w:rsidR="00A13940" w:rsidRPr="00134EE7">
        <w:rPr>
          <w:b/>
          <w:sz w:val="28"/>
          <w:szCs w:val="28"/>
        </w:rPr>
        <w:t xml:space="preserve"> по теме: «Охрана окружающей среды»</w:t>
      </w:r>
    </w:p>
    <w:p w:rsidR="00D679CE" w:rsidRDefault="00D679CE">
      <w:pPr>
        <w:rPr>
          <w:b/>
          <w:sz w:val="28"/>
          <w:szCs w:val="28"/>
        </w:rPr>
      </w:pPr>
      <w:bookmarkStart w:id="0" w:name="_GoBack"/>
      <w:bookmarkEnd w:id="0"/>
    </w:p>
    <w:p w:rsidR="00A13940" w:rsidRDefault="00A13940">
      <w:r>
        <w:t>Цель:</w:t>
      </w:r>
      <w:r w:rsidR="00B449FD">
        <w:t xml:space="preserve"> воспитание </w:t>
      </w:r>
      <w:r w:rsidR="00A82132">
        <w:t xml:space="preserve">бережного отношения к </w:t>
      </w:r>
      <w:r w:rsidR="00B449FD">
        <w:t xml:space="preserve">родной </w:t>
      </w:r>
      <w:r w:rsidR="00A82132">
        <w:t>природе.</w:t>
      </w:r>
    </w:p>
    <w:p w:rsidR="00A13940" w:rsidRDefault="00A13940">
      <w:r>
        <w:t>Задачи:</w:t>
      </w:r>
      <w:r w:rsidR="00B449FD">
        <w:t xml:space="preserve"> </w:t>
      </w:r>
    </w:p>
    <w:p w:rsidR="00B449FD" w:rsidRDefault="00B449FD" w:rsidP="00B449FD">
      <w:pPr>
        <w:pStyle w:val="a3"/>
        <w:numPr>
          <w:ilvl w:val="0"/>
          <w:numId w:val="17"/>
        </w:numPr>
      </w:pPr>
      <w:r>
        <w:t>Освещение актуальной проблемы охраны окружающей среды.</w:t>
      </w:r>
    </w:p>
    <w:p w:rsidR="00B449FD" w:rsidRDefault="00B449FD" w:rsidP="00B449FD">
      <w:pPr>
        <w:pStyle w:val="a3"/>
        <w:numPr>
          <w:ilvl w:val="0"/>
          <w:numId w:val="17"/>
        </w:numPr>
      </w:pPr>
      <w:r>
        <w:t>Расширение кругозора обучающихся.</w:t>
      </w:r>
    </w:p>
    <w:p w:rsidR="00B449FD" w:rsidRDefault="00B449FD" w:rsidP="00B449FD">
      <w:pPr>
        <w:pStyle w:val="a3"/>
        <w:numPr>
          <w:ilvl w:val="0"/>
          <w:numId w:val="17"/>
        </w:numPr>
      </w:pPr>
      <w:r>
        <w:t>Создание условий для проявления творческих способностей обучающихся.</w:t>
      </w:r>
    </w:p>
    <w:p w:rsidR="00B449FD" w:rsidRDefault="00B449FD" w:rsidP="00B449FD">
      <w:pPr>
        <w:pStyle w:val="a3"/>
      </w:pPr>
    </w:p>
    <w:p w:rsidR="00A13940" w:rsidRDefault="00A13940">
      <w:r>
        <w:t>Форма работы:</w:t>
      </w:r>
      <w:r w:rsidR="00A327EA">
        <w:t xml:space="preserve"> разговор-рассуждение с презентацией, мастер-класс «Угощение для пернатых» в рамках экологического проекта «Как </w:t>
      </w:r>
      <w:r w:rsidR="00C12564">
        <w:t>помочь городским птицам перезимо</w:t>
      </w:r>
      <w:r w:rsidR="00A327EA">
        <w:t>вать».</w:t>
      </w:r>
    </w:p>
    <w:p w:rsidR="00A13940" w:rsidRPr="00B449FD" w:rsidRDefault="00A13940">
      <w:r>
        <w:t>Оборудование:</w:t>
      </w:r>
      <w:r w:rsidR="00A82132">
        <w:t xml:space="preserve"> мультимедийный проектор, фильм об экологическом состоянии природы в современном мире, презентация «Охрана окружающей среды»</w:t>
      </w:r>
      <w:r w:rsidR="00B449FD">
        <w:t>, птичий корм (разные виды семечек, семян), формочки.</w:t>
      </w:r>
    </w:p>
    <w:p w:rsidR="00A13940" w:rsidRDefault="00A13940">
      <w:r>
        <w:t>Ход классного часа:</w:t>
      </w:r>
    </w:p>
    <w:p w:rsidR="00A13940" w:rsidRDefault="00A13940" w:rsidP="00A13940">
      <w:pPr>
        <w:pStyle w:val="a3"/>
        <w:numPr>
          <w:ilvl w:val="0"/>
          <w:numId w:val="1"/>
        </w:numPr>
      </w:pPr>
      <w:r>
        <w:t>Вводная часть: организационный момент, настрой  на работу в процессе просмотра видеоролика</w:t>
      </w:r>
      <w:r w:rsidR="00A82132">
        <w:t xml:space="preserve"> «Экология и современный мир»</w:t>
      </w:r>
      <w:r w:rsidR="00C12564">
        <w:t>.</w:t>
      </w:r>
    </w:p>
    <w:p w:rsidR="00C12564" w:rsidRDefault="00C12564" w:rsidP="00A13940">
      <w:pPr>
        <w:pStyle w:val="a3"/>
        <w:numPr>
          <w:ilvl w:val="0"/>
          <w:numId w:val="1"/>
        </w:numPr>
      </w:pPr>
      <w:r>
        <w:t xml:space="preserve">Основная часть: </w:t>
      </w:r>
    </w:p>
    <w:p w:rsidR="00B449FD" w:rsidRDefault="00F12A3F" w:rsidP="00134EE7">
      <w:r>
        <w:t xml:space="preserve">Ведущий: </w:t>
      </w:r>
    </w:p>
    <w:p w:rsidR="00134EE7" w:rsidRDefault="00B449FD" w:rsidP="00134EE7">
      <w:r>
        <w:t xml:space="preserve">Ребята, посмотрите вокруг: какой удивительный, прекрасный мир окружает нас! Все то, что мы называем природой: необъятные поля и степи, глубокие озера, зеленые леса, животные, птицы и насекомые – всегда было источником красоты, энергии и гармонии. Восхищаясь этой красотой, поэты, писатели, художники, композиторы создавали и создают прекрасные произведения. Но сегодня писатели, экономисты, ученые бьют тревогу: природа в опасности, она нуждается в спасении. Взаимодействие общества и природы, охрана окружающей среды, рациональное использование природных ресурсов давно стали проблемой всего человечества. Если не решить её, нашу планету ожидает экологическая катастрофа. Это понятие включает в себя не только загрязнение и нерациональное использование природных богатств, но и уничтожение животных и растений. </w:t>
      </w:r>
    </w:p>
    <w:p w:rsidR="00F31F6C" w:rsidRDefault="00F31F6C" w:rsidP="008352B8">
      <w:pPr>
        <w:pStyle w:val="a3"/>
        <w:numPr>
          <w:ilvl w:val="0"/>
          <w:numId w:val="15"/>
        </w:numPr>
        <w:rPr>
          <w:bCs/>
        </w:rPr>
      </w:pPr>
      <w:r w:rsidRPr="008352B8">
        <w:rPr>
          <w:bCs/>
        </w:rPr>
        <w:t>Воздействие окружающей среды на здоровье городского населения</w:t>
      </w:r>
      <w:r w:rsidR="00E52A47">
        <w:rPr>
          <w:bCs/>
        </w:rPr>
        <w:t xml:space="preserve"> (слайд 1).</w:t>
      </w:r>
    </w:p>
    <w:p w:rsidR="008352B8" w:rsidRDefault="008352B8" w:rsidP="00134EE7">
      <w:r w:rsidRPr="00C12564">
        <w:t xml:space="preserve">Слово </w:t>
      </w:r>
      <w:r w:rsidRPr="00C12564">
        <w:rPr>
          <w:b/>
          <w:bCs/>
        </w:rPr>
        <w:t xml:space="preserve">«экология» </w:t>
      </w:r>
      <w:r w:rsidRPr="00C12564">
        <w:t>происходит от греческих слов «</w:t>
      </w:r>
      <w:proofErr w:type="spellStart"/>
      <w:r w:rsidRPr="00C12564">
        <w:t>oikos</w:t>
      </w:r>
      <w:proofErr w:type="spellEnd"/>
      <w:r w:rsidRPr="00C12564">
        <w:t>» - «дом, жилище» и «</w:t>
      </w:r>
      <w:proofErr w:type="spellStart"/>
      <w:r w:rsidRPr="00C12564">
        <w:t>logos</w:t>
      </w:r>
      <w:proofErr w:type="spellEnd"/>
      <w:r w:rsidRPr="00C12564">
        <w:t xml:space="preserve">» - мы уже знаем, что это означает «наука». Таким образом, экология – это наука о взаимодействии живых организмов с нашим общим домом – природой. </w:t>
      </w:r>
    </w:p>
    <w:p w:rsidR="008352B8" w:rsidRDefault="008352B8" w:rsidP="00134EE7">
      <w:r w:rsidRPr="00C12564">
        <w:t>Глобальными проблемами называют проблемы, которые охватывают весь мир, всё человечество, создают угрозу для его настоящего и будущего и  требуют для своего решения объединённых усилий, совместных действий всех государств и народов.</w:t>
      </w:r>
    </w:p>
    <w:p w:rsidR="008352B8" w:rsidRPr="00C12564" w:rsidRDefault="008352B8" w:rsidP="00134EE7">
      <w:r w:rsidRPr="00C12564">
        <w:t xml:space="preserve">Загрязнение атмосферы сказывается на здоровье городского населения. </w:t>
      </w:r>
    </w:p>
    <w:p w:rsidR="008352B8" w:rsidRPr="00C12564" w:rsidRDefault="008352B8" w:rsidP="00134EE7">
      <w:r w:rsidRPr="00C12564">
        <w:lastRenderedPageBreak/>
        <w:t>Сегодня в большинстве городов загрязнение воздуха и воды превышает все допустимые нормы. Это наносит серьезнейший вред здоровью, потому что организму человека необходим ЧИСТЫЙ ВОЗДУХ и ЧИСТАЯ ВОДА.</w:t>
      </w:r>
      <w:r w:rsidRPr="00C12564">
        <w:rPr>
          <w:b/>
          <w:bCs/>
        </w:rPr>
        <w:t xml:space="preserve"> </w:t>
      </w:r>
    </w:p>
    <w:p w:rsidR="00F31F6C" w:rsidRDefault="00F31F6C" w:rsidP="008352B8">
      <w:pPr>
        <w:pStyle w:val="a3"/>
        <w:numPr>
          <w:ilvl w:val="0"/>
          <w:numId w:val="15"/>
        </w:numPr>
        <w:rPr>
          <w:bCs/>
        </w:rPr>
      </w:pPr>
      <w:r w:rsidRPr="008352B8">
        <w:rPr>
          <w:bCs/>
        </w:rPr>
        <w:t>Проблема городских отходов</w:t>
      </w:r>
      <w:r w:rsidR="00E52A47">
        <w:rPr>
          <w:bCs/>
        </w:rPr>
        <w:t xml:space="preserve"> (слайд 2).</w:t>
      </w:r>
    </w:p>
    <w:p w:rsidR="008352B8" w:rsidRPr="00C12564" w:rsidRDefault="008352B8" w:rsidP="00134EE7">
      <w:r w:rsidRPr="00C12564">
        <w:t xml:space="preserve">Экологическая обстановка на нашей планете во многом зависит от того, насколько бережно мы поддерживаем чистоту на её поверхности. Примером такого вклада в чистоту собственной планеты может служить уборка мусора, остающегося после осуществления практически любого рода человеческой деятельности. </w:t>
      </w:r>
    </w:p>
    <w:p w:rsidR="008352B8" w:rsidRPr="00C12564" w:rsidRDefault="008352B8" w:rsidP="00134EE7">
      <w:r w:rsidRPr="00C12564">
        <w:t xml:space="preserve">Лишь 1% сырья, которое добывает человек, используют, а </w:t>
      </w:r>
      <w:r w:rsidR="00B449FD">
        <w:t>остальное превращается в отходы,</w:t>
      </w:r>
      <w:r w:rsidRPr="00C12564">
        <w:t xml:space="preserve"> загрязняющие среду.</w:t>
      </w:r>
    </w:p>
    <w:p w:rsidR="00F31F6C" w:rsidRDefault="00F31F6C" w:rsidP="008352B8">
      <w:pPr>
        <w:pStyle w:val="a3"/>
        <w:numPr>
          <w:ilvl w:val="0"/>
          <w:numId w:val="15"/>
        </w:numPr>
      </w:pPr>
      <w:r w:rsidRPr="00F31F6C">
        <w:t>Зеленые насаждения в городах</w:t>
      </w:r>
      <w:r w:rsidR="00E52A47">
        <w:t xml:space="preserve"> (слайд 3).</w:t>
      </w:r>
    </w:p>
    <w:p w:rsidR="008352B8" w:rsidRPr="00C12564" w:rsidRDefault="008352B8" w:rsidP="00134EE7">
      <w:r w:rsidRPr="00C12564">
        <w:t>Зеленые насаждения активно очищают атмосферу, кондиционируют воздух, снижают уровень шумов, кроме того, зелень в городах благотворно действует на эмоциональное состояние человека. При этом зеленые насаждения должны быть максимально приближены к месту жительства человека, только тогда они могут оказывать максимальный положительный экологический эффект.</w:t>
      </w:r>
    </w:p>
    <w:p w:rsidR="00F31F6C" w:rsidRDefault="00F31F6C" w:rsidP="008352B8">
      <w:pPr>
        <w:pStyle w:val="a3"/>
        <w:numPr>
          <w:ilvl w:val="0"/>
          <w:numId w:val="15"/>
        </w:numPr>
      </w:pPr>
      <w:r w:rsidRPr="00F31F6C">
        <w:t>Загрязнение поверхности почвы бытовым мусором</w:t>
      </w:r>
      <w:r w:rsidR="00E52A47">
        <w:t xml:space="preserve"> (слайд 4).</w:t>
      </w:r>
    </w:p>
    <w:p w:rsidR="008352B8" w:rsidRDefault="008352B8" w:rsidP="00134EE7">
      <w:r w:rsidRPr="00C12564">
        <w:t>Городские свалки промышленного и бытового мусора занимают большие площади. В составе мусора могут оказаться ядовитые вещества, такие, как ртуть или другие тяжелые металлы, химические соединения, которые растворяются в дождевых и снеговых водах и затем попадают в водоемы и грунтовые воды. Могут попасть в мусор и приборы, содержащие радиоактивные вещества.</w:t>
      </w:r>
    </w:p>
    <w:p w:rsidR="008352B8" w:rsidRPr="00C12564" w:rsidRDefault="008352B8" w:rsidP="00134EE7">
      <w:r w:rsidRPr="00C12564">
        <w:t>Для уменьшения отрицательного влияния промышленных свалок на экологические условия города, мусор сортируют по степени вредности. Наиболее вредные отходы вывозят далеко за пределы города и там хранят в бетонированных мусоросборниках. Многие ядовитые отходы с развитием технологии могут стать сырьем для дальнейшей химической переработки. Бытовой мусор и часть отходов химических предприятий поступают на мусороперерабатывающие заводы.</w:t>
      </w:r>
    </w:p>
    <w:p w:rsidR="00F31F6C" w:rsidRDefault="00F31F6C" w:rsidP="008352B8">
      <w:pPr>
        <w:pStyle w:val="a3"/>
        <w:numPr>
          <w:ilvl w:val="0"/>
          <w:numId w:val="15"/>
        </w:numPr>
      </w:pPr>
      <w:r w:rsidRPr="00F31F6C">
        <w:t>Экология автомобильного транспорта</w:t>
      </w:r>
      <w:r w:rsidR="00E52A47">
        <w:t xml:space="preserve"> (слайд 5).</w:t>
      </w:r>
    </w:p>
    <w:p w:rsidR="008352B8" w:rsidRPr="00C12564" w:rsidRDefault="008352B8" w:rsidP="00134EE7">
      <w:r w:rsidRPr="00C12564">
        <w:t xml:space="preserve">Все виды современного транспорта наносят большой ущерб биосфере, но наиболее опасен для нее автомобильный транспорт. Сегодня в мире примерно 600 млн. автомобилей. В среднем каждый из них выбрасывает в сутки 3,5 – 4 кг угарного газа. </w:t>
      </w:r>
    </w:p>
    <w:p w:rsidR="008352B8" w:rsidRDefault="008352B8" w:rsidP="00134EE7">
      <w:r w:rsidRPr="00C12564">
        <w:t>В глобальном балансе загрязнения атмосферы доля автотранспорта составляет 13,3%, но в городах она возрастает до 80%. В мире около 600 млн. автомобилей (а в Китае и Индии – 600 млн. велосипедов).</w:t>
      </w:r>
    </w:p>
    <w:p w:rsidR="000613B0" w:rsidRPr="00C12564" w:rsidRDefault="000613B0" w:rsidP="00134EE7">
      <w:r>
        <w:t>У современных ТС есть 2 проблемы: они расходуют огромное количество бензина (что негативно влияет на атмосферу в перегруженных городах) и бесконечно долго стоят в пробках. Группа энтузиастов-инженеров из Калифорнии создала солнечный электрический скутер. Это небольшой мопед, который умеет перемещаться за сче</w:t>
      </w:r>
      <w:r w:rsidR="00F12A3F">
        <w:t>т</w:t>
      </w:r>
      <w:r>
        <w:t xml:space="preserve"> энергии солнца. Заряжать его не нужно, вредных </w:t>
      </w:r>
      <w:r>
        <w:lastRenderedPageBreak/>
        <w:t>выбросов он не выделяет, пробки объезжает.</w:t>
      </w:r>
      <w:r w:rsidR="00F12A3F">
        <w:t xml:space="preserve"> Возможно, транспорт будущего, солнечный скутер изменит жизнь крупных городов.</w:t>
      </w:r>
    </w:p>
    <w:p w:rsidR="00F31F6C" w:rsidRDefault="00F31F6C" w:rsidP="008352B8">
      <w:pPr>
        <w:pStyle w:val="a3"/>
        <w:numPr>
          <w:ilvl w:val="0"/>
          <w:numId w:val="15"/>
        </w:numPr>
        <w:rPr>
          <w:bCs/>
        </w:rPr>
      </w:pPr>
      <w:r w:rsidRPr="008352B8">
        <w:rPr>
          <w:bCs/>
        </w:rPr>
        <w:t>Изменение климата</w:t>
      </w:r>
      <w:r w:rsidR="00E52A47">
        <w:rPr>
          <w:bCs/>
        </w:rPr>
        <w:t xml:space="preserve"> (слайд 6).</w:t>
      </w:r>
    </w:p>
    <w:p w:rsidR="008352B8" w:rsidRPr="00C12564" w:rsidRDefault="008352B8" w:rsidP="00134EE7">
      <w:r w:rsidRPr="00C12564">
        <w:t xml:space="preserve">Изменение климата затронет интересы всех жителей планеты. Причем это может продолжаться в течение длительного периода. Кроме того, прогнозируемый подъем уровня мирового океана и в связи с этим затопление больших территорий суши, потребует не только строительства защитных сооружений, но и переселения целых народов, что может вызвать социальные потрясения. Большой проблемой этого плана явится влияние изменения климата на здоровье человека, и, прежде всего, необходимость адаптации его к новым климатическим условиям. </w:t>
      </w:r>
    </w:p>
    <w:p w:rsidR="008352B8" w:rsidRPr="00C12564" w:rsidRDefault="008352B8" w:rsidP="00134EE7">
      <w:r w:rsidRPr="00C12564">
        <w:t xml:space="preserve">Возможно появление новых и увеличение уровня существующих заболеваний. Все изменения, которые происходят на Земле, не проходят бесследно для нашего организма. </w:t>
      </w:r>
    </w:p>
    <w:p w:rsidR="00F31F6C" w:rsidRPr="008352B8" w:rsidRDefault="00F31F6C" w:rsidP="008352B8">
      <w:pPr>
        <w:pStyle w:val="a3"/>
        <w:numPr>
          <w:ilvl w:val="0"/>
          <w:numId w:val="15"/>
        </w:numPr>
      </w:pPr>
      <w:r w:rsidRPr="008352B8">
        <w:rPr>
          <w:bCs/>
        </w:rPr>
        <w:t>Пути решения проблемы</w:t>
      </w:r>
      <w:r w:rsidR="00E52A47">
        <w:rPr>
          <w:bCs/>
        </w:rPr>
        <w:t xml:space="preserve"> (слайд 7).</w:t>
      </w:r>
    </w:p>
    <w:p w:rsidR="008352B8" w:rsidRDefault="008352B8" w:rsidP="00134EE7">
      <w:r w:rsidRPr="00C12564">
        <w:t>Подлинная перспектива выхода из экологического кризиса – в изменении производственной деятельности человека, его образа жизни, его сознания. Научно-технический прогресс создаёт не только перегрузки для природы; в наиболее прогрессивных технологиях он даёт средства предотвращения негативных воздействий, создаёт возможности экологически чистого производства. Возникла не только острая необходимость, но и возможность изменить суть технологической цивилизации, придать ей природоохранительный характер.</w:t>
      </w:r>
    </w:p>
    <w:p w:rsidR="00590493" w:rsidRDefault="00590493" w:rsidP="00134EE7">
      <w:r>
        <w:t>Беседа:</w:t>
      </w:r>
    </w:p>
    <w:p w:rsidR="00590493" w:rsidRDefault="00590493" w:rsidP="00134EE7">
      <w:r>
        <w:t>Как не допустить экологической катастрофы? Что может сделать каждый из нас, чтобы сохранить природу для будущих поколений?</w:t>
      </w:r>
    </w:p>
    <w:p w:rsidR="00590493" w:rsidRDefault="00590493" w:rsidP="00134EE7">
      <w:r>
        <w:t>Возможные ответы школьников: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Не ломать деревья и кусты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Не разрушать муравейники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Не мучить животных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Не разорять птичьи гнезда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Не мусорить</w:t>
      </w:r>
    </w:p>
    <w:p w:rsidR="00590493" w:rsidRDefault="00590493" w:rsidP="00590493">
      <w:pPr>
        <w:pStyle w:val="a3"/>
        <w:numPr>
          <w:ilvl w:val="0"/>
          <w:numId w:val="18"/>
        </w:numPr>
      </w:pPr>
      <w:r>
        <w:t>Сажать деревья и цветы и т.п.</w:t>
      </w:r>
    </w:p>
    <w:p w:rsidR="00590493" w:rsidRPr="00C12564" w:rsidRDefault="00C43616" w:rsidP="00590493">
      <w:r>
        <w:t>Рефлек</w:t>
      </w:r>
      <w:r w:rsidR="00E52A47">
        <w:t xml:space="preserve">сия: мастер-класс по приготовлению </w:t>
      </w:r>
      <w:r w:rsidR="00971159">
        <w:t>зимнего угощения для городских птиц.</w:t>
      </w:r>
    </w:p>
    <w:p w:rsidR="00E52A47" w:rsidRDefault="00A107A6" w:rsidP="00C12564">
      <w:r>
        <w:t xml:space="preserve">Анализ мероприятия: </w:t>
      </w:r>
    </w:p>
    <w:p w:rsidR="00C12564" w:rsidRDefault="00E52A47" w:rsidP="00C12564">
      <w:r>
        <w:t>В</w:t>
      </w:r>
      <w:r w:rsidR="00A82132">
        <w:t xml:space="preserve"> связи с тем, что 2013 год объявлен Годом охраны окружающей среды</w:t>
      </w:r>
      <w:r w:rsidR="000D20F0">
        <w:t>,</w:t>
      </w:r>
      <w:r>
        <w:t xml:space="preserve"> тема классного часа более чем актуальна. </w:t>
      </w:r>
      <w:r w:rsidR="00C43616">
        <w:t>Статья 42-я Конституции Российской Федерации гласит: «</w:t>
      </w:r>
      <w:r>
        <w:t xml:space="preserve">Каждый имеет </w:t>
      </w:r>
      <w:r w:rsidR="00C43616">
        <w:t>право на благоприятную окружающую среду…». При этом «каждый обязан сохранять природу и окружающую среду, бережно относиться к природным богатствам» (ст. 58 Конституции Российской Федерации). Экологическая ситуация в нашем городе и в стране в целом очень серьезная, поэтому формирование экологической культуры – одно из важнейших направлений воспитательной работы классного руководителя.</w:t>
      </w:r>
    </w:p>
    <w:p w:rsidR="00E52A47" w:rsidRDefault="00E52A47" w:rsidP="00C12564"/>
    <w:p w:rsidR="00E52A47" w:rsidRDefault="00E52A47" w:rsidP="00C12564"/>
    <w:sectPr w:rsidR="00E52A47" w:rsidSect="00B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F0E"/>
    <w:multiLevelType w:val="hybridMultilevel"/>
    <w:tmpl w:val="77044CA8"/>
    <w:lvl w:ilvl="0" w:tplc="4C7EF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78D0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A4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A31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3E9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EE6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CC4B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E1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46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51F5D"/>
    <w:multiLevelType w:val="hybridMultilevel"/>
    <w:tmpl w:val="B98A8BC4"/>
    <w:lvl w:ilvl="0" w:tplc="821AA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4C3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DA8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EB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8E30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B097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AD6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CD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16B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9B30C5"/>
    <w:multiLevelType w:val="hybridMultilevel"/>
    <w:tmpl w:val="59D6E5B0"/>
    <w:lvl w:ilvl="0" w:tplc="27F07E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607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4E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6A0F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23A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58D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A96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80E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A6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8A7079"/>
    <w:multiLevelType w:val="hybridMultilevel"/>
    <w:tmpl w:val="3E20AB6C"/>
    <w:lvl w:ilvl="0" w:tplc="C9D80A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007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A4D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A834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286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36F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026B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A50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2CF1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2003EF"/>
    <w:multiLevelType w:val="hybridMultilevel"/>
    <w:tmpl w:val="0A34D396"/>
    <w:lvl w:ilvl="0" w:tplc="DA2EC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C8F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6C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0A8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24D5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221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C0DF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E78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4E8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E0000D"/>
    <w:multiLevelType w:val="hybridMultilevel"/>
    <w:tmpl w:val="9934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A33BD"/>
    <w:multiLevelType w:val="hybridMultilevel"/>
    <w:tmpl w:val="4ECA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5E75"/>
    <w:multiLevelType w:val="hybridMultilevel"/>
    <w:tmpl w:val="FC701A8C"/>
    <w:lvl w:ilvl="0" w:tplc="E6DAE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C38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E0C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4D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03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9AA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FEF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CE1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2F4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9F7B29"/>
    <w:multiLevelType w:val="hybridMultilevel"/>
    <w:tmpl w:val="37CE6078"/>
    <w:lvl w:ilvl="0" w:tplc="471A01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80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A8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840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645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84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20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48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64A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1A7B36"/>
    <w:multiLevelType w:val="hybridMultilevel"/>
    <w:tmpl w:val="B4720F9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D6B67D8"/>
    <w:multiLevelType w:val="hybridMultilevel"/>
    <w:tmpl w:val="337C67E6"/>
    <w:lvl w:ilvl="0" w:tplc="73BEB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547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B4B2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A5A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88D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8E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698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2C4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8C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6B5E6A"/>
    <w:multiLevelType w:val="hybridMultilevel"/>
    <w:tmpl w:val="C5A6FD42"/>
    <w:lvl w:ilvl="0" w:tplc="733068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A81E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0CE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E6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676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CC3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A25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BA4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418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5E17C5B"/>
    <w:multiLevelType w:val="hybridMultilevel"/>
    <w:tmpl w:val="FAF8C352"/>
    <w:lvl w:ilvl="0" w:tplc="CE6A2E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126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A4D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1E8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0B3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C4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67C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0B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1CF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AAE39F0"/>
    <w:multiLevelType w:val="hybridMultilevel"/>
    <w:tmpl w:val="F1D4F05A"/>
    <w:lvl w:ilvl="0" w:tplc="58984A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1CD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8644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7E3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44D7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6AF1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220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EA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48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F5D65D0"/>
    <w:multiLevelType w:val="hybridMultilevel"/>
    <w:tmpl w:val="57B42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63EFB"/>
    <w:multiLevelType w:val="hybridMultilevel"/>
    <w:tmpl w:val="C6F2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67EBF"/>
    <w:multiLevelType w:val="hybridMultilevel"/>
    <w:tmpl w:val="9818757E"/>
    <w:lvl w:ilvl="0" w:tplc="BFDAB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61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20B0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E6E8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2DE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48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E4C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A4E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AC72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CB16EB"/>
    <w:multiLevelType w:val="hybridMultilevel"/>
    <w:tmpl w:val="34A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16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940"/>
    <w:rsid w:val="000613B0"/>
    <w:rsid w:val="000D20F0"/>
    <w:rsid w:val="00134EE7"/>
    <w:rsid w:val="00590493"/>
    <w:rsid w:val="00703F8F"/>
    <w:rsid w:val="008352B8"/>
    <w:rsid w:val="00842815"/>
    <w:rsid w:val="00865D89"/>
    <w:rsid w:val="00971159"/>
    <w:rsid w:val="00A107A6"/>
    <w:rsid w:val="00A13940"/>
    <w:rsid w:val="00A327EA"/>
    <w:rsid w:val="00A82132"/>
    <w:rsid w:val="00B27461"/>
    <w:rsid w:val="00B449FD"/>
    <w:rsid w:val="00B92C9D"/>
    <w:rsid w:val="00C12564"/>
    <w:rsid w:val="00C43616"/>
    <w:rsid w:val="00CA60A9"/>
    <w:rsid w:val="00D679CE"/>
    <w:rsid w:val="00E52A47"/>
    <w:rsid w:val="00F12A3F"/>
    <w:rsid w:val="00F31F6C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375E1-4C2D-4968-AD68-8CD1845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53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7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1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9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0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4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26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94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239">
          <w:marLeft w:val="32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189">
          <w:marLeft w:val="32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8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0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Dinamika</dc:creator>
  <cp:lastModifiedBy>802509</cp:lastModifiedBy>
  <cp:revision>6</cp:revision>
  <dcterms:created xsi:type="dcterms:W3CDTF">2013-11-20T09:29:00Z</dcterms:created>
  <dcterms:modified xsi:type="dcterms:W3CDTF">2014-05-04T16:39:00Z</dcterms:modified>
</cp:coreProperties>
</file>