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41" w:rsidRPr="00B7095D" w:rsidRDefault="00DF7341" w:rsidP="00DF7341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B7095D">
        <w:rPr>
          <w:b/>
          <w:color w:val="000000"/>
          <w:sz w:val="28"/>
          <w:szCs w:val="28"/>
        </w:rPr>
        <w:t xml:space="preserve">Краткий культурологический </w:t>
      </w:r>
      <w:proofErr w:type="gramStart"/>
      <w:r w:rsidRPr="00B7095D">
        <w:rPr>
          <w:b/>
          <w:color w:val="000000"/>
          <w:sz w:val="28"/>
          <w:szCs w:val="28"/>
        </w:rPr>
        <w:t>комментарий стихотворения</w:t>
      </w:r>
      <w:proofErr w:type="gramEnd"/>
      <w:r w:rsidRPr="00B7095D">
        <w:rPr>
          <w:b/>
          <w:color w:val="000000"/>
          <w:sz w:val="28"/>
          <w:szCs w:val="28"/>
        </w:rPr>
        <w:t xml:space="preserve"> А.А.Блока </w:t>
      </w:r>
      <w:r>
        <w:rPr>
          <w:b/>
          <w:color w:val="000000"/>
          <w:sz w:val="28"/>
          <w:szCs w:val="28"/>
        </w:rPr>
        <w:t xml:space="preserve">                </w:t>
      </w:r>
      <w:r w:rsidRPr="00B7095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B7095D">
        <w:rPr>
          <w:b/>
          <w:color w:val="000000"/>
          <w:sz w:val="28"/>
          <w:szCs w:val="28"/>
        </w:rPr>
        <w:t>Мы, сам-друг, над степью в полночь стали…»</w:t>
      </w:r>
    </w:p>
    <w:p w:rsidR="00DF7341" w:rsidRPr="00B7095D" w:rsidRDefault="00DF7341" w:rsidP="00DF7341">
      <w:pPr>
        <w:tabs>
          <w:tab w:val="left" w:pos="-142"/>
        </w:tabs>
        <w:spacing w:before="100" w:beforeAutospacing="1" w:after="100" w:afterAutospacing="1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7095D">
        <w:rPr>
          <w:color w:val="000000"/>
          <w:sz w:val="28"/>
          <w:szCs w:val="28"/>
        </w:rPr>
        <w:t>Стихотворение А.А.Блока « Мы, сам-друг, над степью в полночь стали…»</w:t>
      </w:r>
      <w:r w:rsidRPr="00B7095D">
        <w:rPr>
          <w:rStyle w:val="10"/>
          <w:rFonts w:eastAsia="Calibri"/>
          <w:sz w:val="28"/>
          <w:szCs w:val="28"/>
        </w:rPr>
        <w:t xml:space="preserve">  </w:t>
      </w:r>
      <w:r w:rsidRPr="00B7095D">
        <w:rPr>
          <w:rStyle w:val="10"/>
          <w:rFonts w:eastAsia="Calibri"/>
          <w:b w:val="0"/>
          <w:sz w:val="28"/>
          <w:szCs w:val="28"/>
        </w:rPr>
        <w:t>входит в цикл « На поле Куликовом». Цикл состоит из 5 стихотво</w:t>
      </w:r>
      <w:r>
        <w:rPr>
          <w:rStyle w:val="10"/>
          <w:rFonts w:eastAsia="Calibri"/>
          <w:b w:val="0"/>
          <w:sz w:val="28"/>
          <w:szCs w:val="28"/>
        </w:rPr>
        <w:t>рений:      «</w:t>
      </w:r>
      <w:r w:rsidRPr="00B7095D">
        <w:rPr>
          <w:rStyle w:val="10"/>
          <w:rFonts w:eastAsia="Calibri"/>
          <w:b w:val="0"/>
          <w:sz w:val="28"/>
          <w:szCs w:val="28"/>
        </w:rPr>
        <w:t xml:space="preserve">Река раскинулась. Течет, грустит лениво…», </w:t>
      </w:r>
      <w:r w:rsidRPr="00B7095D">
        <w:rPr>
          <w:color w:val="000000"/>
          <w:sz w:val="28"/>
          <w:szCs w:val="28"/>
        </w:rPr>
        <w:t>« Мы, сам-друг, над степью в полночь стали…»</w:t>
      </w:r>
      <w:proofErr w:type="gramStart"/>
      <w:r w:rsidRPr="00B7095D">
        <w:rPr>
          <w:rStyle w:val="10"/>
          <w:rFonts w:eastAsia="Calibri"/>
          <w:sz w:val="28"/>
          <w:szCs w:val="28"/>
        </w:rPr>
        <w:t xml:space="preserve"> </w:t>
      </w:r>
      <w:r w:rsidRPr="00B7095D">
        <w:rPr>
          <w:rStyle w:val="10"/>
          <w:rFonts w:eastAsia="Calibri"/>
          <w:b w:val="0"/>
          <w:sz w:val="28"/>
          <w:szCs w:val="28"/>
        </w:rPr>
        <w:t>,</w:t>
      </w:r>
      <w:proofErr w:type="gramEnd"/>
      <w:r w:rsidRPr="00B7095D">
        <w:rPr>
          <w:rStyle w:val="10"/>
          <w:rFonts w:eastAsia="Calibri"/>
          <w:b w:val="0"/>
          <w:sz w:val="28"/>
          <w:szCs w:val="28"/>
        </w:rPr>
        <w:t xml:space="preserve"> « В ночь, когда Мамай залег с ордою…»,  «Опять с вековою тоскою…», «Опять над полем Куликовым…» Куликовская битва принадлежит, по убеждению  автора, к символическим событиям русской истории. Таким событиям суждено возвращение. Разгадка их еще впереди.</w:t>
      </w:r>
    </w:p>
    <w:p w:rsidR="00DF7341" w:rsidRPr="00B7095D" w:rsidRDefault="00DF7341" w:rsidP="00DF7341">
      <w:pPr>
        <w:spacing w:before="100" w:beforeAutospacing="1" w:after="100" w:afterAutospacing="1"/>
        <w:ind w:left="142" w:firstLine="284"/>
        <w:jc w:val="both"/>
        <w:rPr>
          <w:color w:val="000000"/>
          <w:sz w:val="28"/>
          <w:szCs w:val="28"/>
        </w:rPr>
      </w:pPr>
      <w:r w:rsidRPr="000C3000">
        <w:rPr>
          <w:color w:val="000000"/>
          <w:sz w:val="28"/>
          <w:szCs w:val="28"/>
        </w:rPr>
        <w:t xml:space="preserve">Это стихотворение теснее прочих связано если не с реальными, то с легендарными приметами Куликовской битвы, и поэтому больше стилизовано </w:t>
      </w:r>
      <w:r w:rsidRPr="00B7095D">
        <w:rPr>
          <w:color w:val="000000"/>
          <w:sz w:val="28"/>
          <w:szCs w:val="28"/>
        </w:rPr>
        <w:t xml:space="preserve">под старину и </w:t>
      </w:r>
      <w:r w:rsidRPr="000C3000">
        <w:rPr>
          <w:color w:val="000000"/>
          <w:sz w:val="28"/>
          <w:szCs w:val="28"/>
        </w:rPr>
        <w:t xml:space="preserve"> под фольклор. В основе его сюжета — </w:t>
      </w:r>
      <w:r w:rsidRPr="00B7095D">
        <w:rPr>
          <w:color w:val="000000"/>
          <w:sz w:val="28"/>
          <w:szCs w:val="28"/>
        </w:rPr>
        <w:t xml:space="preserve">легендарное гадание перед боем. Блок хочет сохранить дистанцию </w:t>
      </w:r>
      <w:r w:rsidRPr="000C3000">
        <w:rPr>
          <w:color w:val="000000"/>
          <w:sz w:val="28"/>
          <w:szCs w:val="28"/>
        </w:rPr>
        <w:t>между историей и предметом стихотворения</w:t>
      </w:r>
      <w:r w:rsidRPr="00B7095D">
        <w:rPr>
          <w:color w:val="000000"/>
          <w:sz w:val="28"/>
          <w:szCs w:val="28"/>
        </w:rPr>
        <w:t xml:space="preserve">, чтобы </w:t>
      </w:r>
      <w:r w:rsidRPr="000C3000">
        <w:rPr>
          <w:color w:val="000000"/>
          <w:sz w:val="28"/>
          <w:szCs w:val="28"/>
        </w:rPr>
        <w:t xml:space="preserve"> одновременно и напомнить о реальной битве, и отличить собственные картины от </w:t>
      </w:r>
      <w:proofErr w:type="gramStart"/>
      <w:r w:rsidRPr="000C3000">
        <w:rPr>
          <w:color w:val="000000"/>
          <w:sz w:val="28"/>
          <w:szCs w:val="28"/>
        </w:rPr>
        <w:t>исторических</w:t>
      </w:r>
      <w:proofErr w:type="gramEnd"/>
      <w:r w:rsidRPr="000C3000">
        <w:rPr>
          <w:color w:val="000000"/>
          <w:sz w:val="28"/>
          <w:szCs w:val="28"/>
        </w:rPr>
        <w:t>.</w:t>
      </w:r>
    </w:p>
    <w:p w:rsidR="00DF7341" w:rsidRPr="00B7095D" w:rsidRDefault="00DF7341" w:rsidP="00DF7341">
      <w:pPr>
        <w:spacing w:before="100" w:beforeAutospacing="1" w:after="100" w:afterAutospacing="1"/>
        <w:ind w:left="142" w:firstLine="284"/>
        <w:jc w:val="both"/>
        <w:rPr>
          <w:sz w:val="28"/>
          <w:szCs w:val="28"/>
        </w:rPr>
      </w:pPr>
      <w:r w:rsidRPr="00B7095D">
        <w:rPr>
          <w:sz w:val="28"/>
          <w:szCs w:val="28"/>
        </w:rPr>
        <w:t xml:space="preserve">События </w:t>
      </w:r>
      <w:r w:rsidRPr="00B7095D">
        <w:rPr>
          <w:sz w:val="28"/>
          <w:szCs w:val="28"/>
          <w:lang w:val="en-US"/>
        </w:rPr>
        <w:t>XIV</w:t>
      </w:r>
      <w:r w:rsidRPr="00B7095D">
        <w:rPr>
          <w:sz w:val="28"/>
          <w:szCs w:val="28"/>
        </w:rPr>
        <w:t xml:space="preserve"> века становятся поводом для размышлений о судьбах современной России. В цикле «На поле Куликовом» мы видим противостояние двух миров, двух станов. Главный герой – ратник времен Куликовской битвы и одновременно современник поэта, стоящий на пороге «высоких и мятежных дней». Автор решает сложную художественную задачу: рассказать</w:t>
      </w:r>
      <w:r>
        <w:rPr>
          <w:sz w:val="28"/>
          <w:szCs w:val="28"/>
        </w:rPr>
        <w:t xml:space="preserve"> о прошлом, настоящем и будущем России. </w:t>
      </w:r>
      <w:r w:rsidRPr="00B7095D">
        <w:rPr>
          <w:sz w:val="28"/>
          <w:szCs w:val="28"/>
        </w:rPr>
        <w:t>К</w:t>
      </w:r>
      <w:r w:rsidRPr="00B7095D">
        <w:rPr>
          <w:sz w:val="28"/>
          <w:szCs w:val="28"/>
          <w:u w:val="single"/>
        </w:rPr>
        <w:t>ультурологическое пространство</w:t>
      </w:r>
      <w:r w:rsidRPr="00B7095D">
        <w:rPr>
          <w:sz w:val="28"/>
          <w:szCs w:val="28"/>
        </w:rPr>
        <w:t xml:space="preserve">   </w:t>
      </w:r>
      <w:r w:rsidRPr="00B7095D">
        <w:rPr>
          <w:sz w:val="28"/>
          <w:szCs w:val="28"/>
          <w:u w:val="single"/>
        </w:rPr>
        <w:t>многослойно.</w:t>
      </w:r>
      <w:r w:rsidRPr="00B7095D">
        <w:rPr>
          <w:sz w:val="28"/>
          <w:szCs w:val="28"/>
        </w:rPr>
        <w:t xml:space="preserve"> Каждый образ несет в себе богатейшие ассоциации, что обусловлено многозначностью слов и сложными связями с различными элементами культуры.</w:t>
      </w:r>
      <w:r>
        <w:rPr>
          <w:sz w:val="28"/>
          <w:szCs w:val="28"/>
        </w:rPr>
        <w:t xml:space="preserve"> </w:t>
      </w:r>
      <w:r w:rsidRPr="00B7095D">
        <w:rPr>
          <w:sz w:val="28"/>
          <w:szCs w:val="28"/>
        </w:rPr>
        <w:t xml:space="preserve">Через все произведение проходит образ </w:t>
      </w:r>
      <w:r w:rsidRPr="00B7095D">
        <w:rPr>
          <w:sz w:val="28"/>
          <w:szCs w:val="28"/>
          <w:u w:val="single"/>
        </w:rPr>
        <w:t>реки.</w:t>
      </w:r>
      <w:r w:rsidRPr="00B7095D">
        <w:rPr>
          <w:sz w:val="28"/>
          <w:szCs w:val="28"/>
        </w:rPr>
        <w:t xml:space="preserve"> В нашем отрывке это </w:t>
      </w:r>
      <w:proofErr w:type="spellStart"/>
      <w:r w:rsidRPr="00B7095D">
        <w:rPr>
          <w:sz w:val="28"/>
          <w:szCs w:val="28"/>
        </w:rPr>
        <w:t>Непрядва</w:t>
      </w:r>
      <w:proofErr w:type="spellEnd"/>
      <w:r w:rsidRPr="00B7095D">
        <w:rPr>
          <w:sz w:val="28"/>
          <w:szCs w:val="28"/>
        </w:rPr>
        <w:t xml:space="preserve">. </w:t>
      </w:r>
      <w:proofErr w:type="spellStart"/>
      <w:r w:rsidRPr="00B7095D">
        <w:rPr>
          <w:sz w:val="28"/>
          <w:szCs w:val="28"/>
        </w:rPr>
        <w:t>Непрядва</w:t>
      </w:r>
      <w:proofErr w:type="spellEnd"/>
      <w:r w:rsidRPr="00B7095D">
        <w:rPr>
          <w:sz w:val="28"/>
          <w:szCs w:val="28"/>
        </w:rPr>
        <w:t xml:space="preserve">  - символ разделения добра и зла, родины и врага. Строка «Не вернуться, не взглянуть назад» относит нас к мифу об Орфее, возвращающемся из Аида, и Лотовой жене. Река становится рубежом, переход через который необратим. Образ реки ассоциируется с образом воды, «древним универсальным символом чистоты, плодородия и источником жизни. Считалось, что чистая вода имеет целебные свойства и является формой божественной милости, даром матери-земли (родниковая вода) или небесных богов (дождь и роса)».</w:t>
      </w:r>
    </w:p>
    <w:p w:rsidR="00DF7341" w:rsidRPr="00B7095D" w:rsidRDefault="00DF7341" w:rsidP="00DF7341">
      <w:pPr>
        <w:ind w:left="142" w:right="-143" w:firstLine="426"/>
        <w:jc w:val="both"/>
        <w:rPr>
          <w:sz w:val="28"/>
          <w:szCs w:val="28"/>
        </w:rPr>
      </w:pPr>
      <w:r w:rsidRPr="00B7095D">
        <w:rPr>
          <w:sz w:val="28"/>
          <w:szCs w:val="28"/>
        </w:rPr>
        <w:t xml:space="preserve">Тревожное настроение создают постоянные упоминания о криках лебедей. В </w:t>
      </w:r>
      <w:r w:rsidRPr="00B7095D">
        <w:rPr>
          <w:sz w:val="28"/>
          <w:szCs w:val="28"/>
          <w:u w:val="single"/>
        </w:rPr>
        <w:t xml:space="preserve"> образе лебедя</w:t>
      </w:r>
      <w:r w:rsidRPr="00B7095D">
        <w:rPr>
          <w:sz w:val="28"/>
          <w:szCs w:val="28"/>
        </w:rPr>
        <w:t xml:space="preserve"> - значения, восходящие к мифологическим представлениям: лебедь - олицетворение божества, чистоты, красоты. Во всей полноте образ птицы раскрывается в этом цикле</w:t>
      </w:r>
      <w:proofErr w:type="gramStart"/>
      <w:r w:rsidRPr="00B7095D">
        <w:rPr>
          <w:sz w:val="28"/>
          <w:szCs w:val="28"/>
        </w:rPr>
        <w:t xml:space="preserve"> .</w:t>
      </w:r>
      <w:proofErr w:type="gramEnd"/>
      <w:r w:rsidRPr="00B7095D">
        <w:rPr>
          <w:sz w:val="28"/>
          <w:szCs w:val="28"/>
        </w:rPr>
        <w:t xml:space="preserve"> Торжественно-тихое стихотворение « Мы сам-друг, над степью в полночь стали». За </w:t>
      </w:r>
      <w:proofErr w:type="spellStart"/>
      <w:r w:rsidRPr="00B7095D">
        <w:rPr>
          <w:sz w:val="28"/>
          <w:szCs w:val="28"/>
        </w:rPr>
        <w:t>Непрядвой</w:t>
      </w:r>
      <w:proofErr w:type="spellEnd"/>
      <w:r w:rsidRPr="00B7095D">
        <w:rPr>
          <w:sz w:val="28"/>
          <w:szCs w:val="28"/>
        </w:rPr>
        <w:t xml:space="preserve"> кричат лебеди. Под тихими зарницами в криках лебедей воин слышит Ее голос. В душе народа русский поэт прочитал Ее имя: имя Пречистой </w:t>
      </w:r>
      <w:r w:rsidRPr="00B7095D">
        <w:rPr>
          <w:sz w:val="28"/>
          <w:szCs w:val="28"/>
        </w:rPr>
        <w:lastRenderedPageBreak/>
        <w:t>Заступницы – Богородицы. В криках, плеске и трубах лебедей есть нечто пророческое: накануне Куликовской битвы они были приметами будущей победы.</w:t>
      </w:r>
    </w:p>
    <w:p w:rsidR="00DF7341" w:rsidRPr="000C3000" w:rsidRDefault="00DF7341" w:rsidP="00DF7341">
      <w:pPr>
        <w:ind w:left="142" w:right="-143" w:firstLine="426"/>
        <w:jc w:val="both"/>
        <w:rPr>
          <w:sz w:val="28"/>
          <w:szCs w:val="28"/>
        </w:rPr>
      </w:pPr>
      <w:r w:rsidRPr="00B7095D">
        <w:rPr>
          <w:sz w:val="28"/>
          <w:szCs w:val="28"/>
        </w:rPr>
        <w:t xml:space="preserve">Звуковой пласт создается с помощью сочетания «лебеди кричали». Лебединые крики становятся символом тоски, предупреждением, призывом к защите родины. Так с помощью разнообразных образов-символов автор создает уникальный образ России. Благодаря многозначности большей части слов создается сложное </w:t>
      </w:r>
      <w:proofErr w:type="spellStart"/>
      <w:r w:rsidRPr="00B7095D">
        <w:rPr>
          <w:sz w:val="28"/>
          <w:szCs w:val="28"/>
        </w:rPr>
        <w:t>лингвок</w:t>
      </w:r>
      <w:r>
        <w:rPr>
          <w:sz w:val="28"/>
          <w:szCs w:val="28"/>
        </w:rPr>
        <w:t>ультурологическое</w:t>
      </w:r>
      <w:proofErr w:type="spellEnd"/>
      <w:r>
        <w:rPr>
          <w:sz w:val="28"/>
          <w:szCs w:val="28"/>
        </w:rPr>
        <w:t xml:space="preserve"> пространство. О</w:t>
      </w:r>
      <w:r w:rsidRPr="00B7095D">
        <w:rPr>
          <w:sz w:val="28"/>
          <w:szCs w:val="28"/>
        </w:rPr>
        <w:t xml:space="preserve">бращение Блока </w:t>
      </w:r>
      <w:r>
        <w:rPr>
          <w:sz w:val="28"/>
          <w:szCs w:val="28"/>
        </w:rPr>
        <w:t xml:space="preserve">к </w:t>
      </w:r>
      <w:r w:rsidRPr="00B7095D">
        <w:rPr>
          <w:sz w:val="28"/>
          <w:szCs w:val="28"/>
        </w:rPr>
        <w:t>Куликовской битве опиралось на многовековые фольклорные и литературные источники и традиции, подготовившие его художественно-символическую интерпретацию. В стихотворении полночь противостоит ранней обедне и светлой жене.</w:t>
      </w:r>
    </w:p>
    <w:p w:rsidR="00DF7341" w:rsidRPr="000C3000" w:rsidRDefault="00DF7341" w:rsidP="00DF7341">
      <w:pPr>
        <w:spacing w:before="100" w:beforeAutospacing="1" w:after="100" w:afterAutospacing="1"/>
        <w:ind w:left="142" w:right="-143"/>
        <w:jc w:val="both"/>
        <w:rPr>
          <w:color w:val="000000"/>
          <w:sz w:val="28"/>
          <w:szCs w:val="28"/>
        </w:rPr>
      </w:pPr>
      <w:r w:rsidRPr="00B7095D">
        <w:rPr>
          <w:color w:val="000000"/>
          <w:sz w:val="28"/>
          <w:szCs w:val="28"/>
        </w:rPr>
        <w:t>П</w:t>
      </w:r>
      <w:r w:rsidRPr="000C3000">
        <w:rPr>
          <w:color w:val="000000"/>
          <w:sz w:val="28"/>
          <w:szCs w:val="28"/>
        </w:rPr>
        <w:t>ервое стихотворение цикла было насквозь динамично и организовано мотивом движения в пространстве, то второе, напротив, статично (</w:t>
      </w:r>
      <w:proofErr w:type="gramStart"/>
      <w:r w:rsidRPr="000C3000">
        <w:rPr>
          <w:color w:val="000000"/>
          <w:sz w:val="28"/>
          <w:szCs w:val="28"/>
        </w:rPr>
        <w:t>единственный</w:t>
      </w:r>
      <w:proofErr w:type="gramEnd"/>
      <w:r w:rsidRPr="000C3000">
        <w:rPr>
          <w:color w:val="000000"/>
          <w:sz w:val="28"/>
          <w:szCs w:val="28"/>
        </w:rPr>
        <w:t xml:space="preserve"> раз мотив движения появляется в слове “путь”, но и путь здесь скорее “предстоящий, лежащий перед нами”, — не предполагающий движения, так </w:t>
      </w:r>
      <w:r>
        <w:rPr>
          <w:color w:val="000000"/>
          <w:sz w:val="28"/>
          <w:szCs w:val="28"/>
        </w:rPr>
        <w:t xml:space="preserve">сказать, “в кадре”). Зато </w:t>
      </w:r>
      <w:r w:rsidRPr="000C3000">
        <w:rPr>
          <w:color w:val="000000"/>
          <w:sz w:val="28"/>
          <w:szCs w:val="28"/>
        </w:rPr>
        <w:t xml:space="preserve">статичные “картинки” поданы в постоянно изменяющейся временной перспективе, “подсвечиваются” то прошлым </w:t>
      </w:r>
      <w:r w:rsidRPr="000C3000">
        <w:rPr>
          <w:i/>
          <w:iCs/>
          <w:color w:val="000000"/>
          <w:sz w:val="28"/>
          <w:szCs w:val="28"/>
        </w:rPr>
        <w:t xml:space="preserve">(“Над </w:t>
      </w:r>
      <w:proofErr w:type="spellStart"/>
      <w:r w:rsidRPr="000C3000">
        <w:rPr>
          <w:i/>
          <w:iCs/>
          <w:color w:val="000000"/>
          <w:sz w:val="28"/>
          <w:szCs w:val="28"/>
        </w:rPr>
        <w:t>Непрядвой</w:t>
      </w:r>
      <w:proofErr w:type="spellEnd"/>
      <w:r w:rsidRPr="000C3000">
        <w:rPr>
          <w:i/>
          <w:iCs/>
          <w:color w:val="000000"/>
          <w:sz w:val="28"/>
          <w:szCs w:val="28"/>
        </w:rPr>
        <w:t xml:space="preserve"> лебеди кричали...”)</w:t>
      </w:r>
      <w:r w:rsidRPr="000C3000">
        <w:rPr>
          <w:color w:val="000000"/>
          <w:sz w:val="28"/>
          <w:szCs w:val="28"/>
        </w:rPr>
        <w:t xml:space="preserve">, то будущим </w:t>
      </w:r>
      <w:r w:rsidRPr="000C3000">
        <w:rPr>
          <w:i/>
          <w:iCs/>
          <w:color w:val="000000"/>
          <w:sz w:val="28"/>
          <w:szCs w:val="28"/>
        </w:rPr>
        <w:t>(“Долго будет родина больна...”)</w:t>
      </w:r>
      <w:r w:rsidRPr="000C3000">
        <w:rPr>
          <w:color w:val="000000"/>
          <w:sz w:val="28"/>
          <w:szCs w:val="28"/>
        </w:rPr>
        <w:t>. Это мотивировано и поддержано ситуацией гадания, предполагающей “встречу” времён.</w:t>
      </w:r>
    </w:p>
    <w:p w:rsidR="00DF7341" w:rsidRPr="00855519" w:rsidRDefault="00DF7341" w:rsidP="00DF7341">
      <w:pPr>
        <w:spacing w:before="100" w:beforeAutospacing="1" w:after="100" w:afterAutospacing="1"/>
        <w:ind w:left="142" w:right="-143" w:firstLine="567"/>
        <w:jc w:val="both"/>
        <w:rPr>
          <w:color w:val="000000"/>
          <w:sz w:val="28"/>
          <w:szCs w:val="28"/>
        </w:rPr>
      </w:pPr>
      <w:r w:rsidRPr="000C3000">
        <w:rPr>
          <w:color w:val="000000"/>
          <w:sz w:val="28"/>
          <w:szCs w:val="28"/>
        </w:rPr>
        <w:t xml:space="preserve">Более прочная, чем в других стихотворениях цикла, опора на древнерусские источники нигде, однако, не оборачивается прямым цитированием или пересказом (самой точной цитатой оказывается цитата из «Гамлета»). Искусно поддерживая у читателя ассоциации с произведениями </w:t>
      </w:r>
      <w:proofErr w:type="spellStart"/>
      <w:r w:rsidRPr="000C3000">
        <w:rPr>
          <w:color w:val="000000"/>
          <w:sz w:val="28"/>
          <w:szCs w:val="28"/>
        </w:rPr>
        <w:t>Куликовского</w:t>
      </w:r>
      <w:proofErr w:type="spellEnd"/>
      <w:r w:rsidRPr="000C3000">
        <w:rPr>
          <w:color w:val="000000"/>
          <w:sz w:val="28"/>
          <w:szCs w:val="28"/>
        </w:rPr>
        <w:t xml:space="preserve"> цикл</w:t>
      </w:r>
      <w:bookmarkStart w:id="0" w:name="13"/>
      <w:bookmarkEnd w:id="0"/>
      <w:r>
        <w:rPr>
          <w:color w:val="000000"/>
          <w:sz w:val="28"/>
          <w:szCs w:val="28"/>
        </w:rPr>
        <w:t>а</w:t>
      </w:r>
      <w:r w:rsidRPr="000C3000">
        <w:rPr>
          <w:color w:val="000000"/>
          <w:sz w:val="28"/>
          <w:szCs w:val="28"/>
        </w:rPr>
        <w:t xml:space="preserve">, </w:t>
      </w:r>
      <w:proofErr w:type="gramStart"/>
      <w:r w:rsidRPr="000C3000">
        <w:rPr>
          <w:color w:val="000000"/>
          <w:sz w:val="28"/>
          <w:szCs w:val="28"/>
        </w:rPr>
        <w:t>Блок</w:t>
      </w:r>
      <w:proofErr w:type="gramEnd"/>
      <w:r w:rsidRPr="000C3000">
        <w:rPr>
          <w:color w:val="000000"/>
          <w:sz w:val="28"/>
          <w:szCs w:val="28"/>
        </w:rPr>
        <w:t xml:space="preserve"> тем не менее не даёт этим ассоциациям стать чересчур конкретными и оформленными: это бы разрушило его поэтический язык, предназначенный для разговора о вечном. Символистская поэтика, по выражению современного автора, “ловила на слове то, для чего не выдумано языка”.</w:t>
      </w:r>
    </w:p>
    <w:p w:rsidR="00CD522A" w:rsidRDefault="00CD522A"/>
    <w:sectPr w:rsidR="00CD522A" w:rsidSect="00CD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341"/>
    <w:rsid w:val="00CD522A"/>
    <w:rsid w:val="00D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F73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2013-11-13T17:07:00Z</dcterms:created>
  <dcterms:modified xsi:type="dcterms:W3CDTF">2013-11-13T17:07:00Z</dcterms:modified>
</cp:coreProperties>
</file>