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text" w:horzAnchor="margin" w:tblpX="-351" w:tblpY="-10"/>
        <w:tblW w:w="9889" w:type="dxa"/>
        <w:tblLook w:val="04A0" w:firstRow="1" w:lastRow="0" w:firstColumn="1" w:lastColumn="0" w:noHBand="0" w:noVBand="1"/>
      </w:tblPr>
      <w:tblGrid>
        <w:gridCol w:w="4266"/>
        <w:gridCol w:w="5623"/>
      </w:tblGrid>
      <w:tr w:rsidR="00B132F1" w:rsidTr="00B80AC8">
        <w:trPr>
          <w:trHeight w:val="255"/>
        </w:trPr>
        <w:tc>
          <w:tcPr>
            <w:tcW w:w="9889" w:type="dxa"/>
            <w:gridSpan w:val="2"/>
          </w:tcPr>
          <w:p w:rsidR="00B132F1" w:rsidRPr="00E36A94" w:rsidRDefault="00B132F1" w:rsidP="00B132F1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ЧАСТЬ – автоматизация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слова</w:t>
            </w:r>
          </w:p>
          <w:p w:rsidR="00B132F1" w:rsidRPr="00B132F1" w:rsidRDefault="00B132F1" w:rsidP="00B132F1">
            <w:pPr>
              <w:pStyle w:val="a5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Цель: автоматизация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слова.</w:t>
            </w:r>
          </w:p>
        </w:tc>
      </w:tr>
      <w:tr w:rsidR="00B80AC8" w:rsidTr="00B80AC8">
        <w:trPr>
          <w:trHeight w:val="255"/>
        </w:trPr>
        <w:tc>
          <w:tcPr>
            <w:tcW w:w="9889" w:type="dxa"/>
            <w:gridSpan w:val="2"/>
          </w:tcPr>
          <w:p w:rsidR="00B80AC8" w:rsidRPr="001B5523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страница - Титульный лист</w:t>
            </w:r>
          </w:p>
        </w:tc>
      </w:tr>
      <w:tr w:rsidR="00B80AC8" w:rsidTr="002551B6">
        <w:trPr>
          <w:trHeight w:val="2826"/>
        </w:trPr>
        <w:tc>
          <w:tcPr>
            <w:tcW w:w="4266" w:type="dxa"/>
          </w:tcPr>
          <w:p w:rsidR="00B80AC8" w:rsidRDefault="002F328D" w:rsidP="00B80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6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25pt;height:147.75pt" o:ole="">
                  <v:imagedata r:id="rId7" o:title=""/>
                </v:shape>
                <o:OLEObject Type="Embed" ProgID="PBrush" ShapeID="_x0000_i1025" DrawAspect="Content" ObjectID="_1450818783" r:id="rId8"/>
              </w:object>
            </w:r>
          </w:p>
        </w:tc>
        <w:tc>
          <w:tcPr>
            <w:tcW w:w="5623" w:type="dxa"/>
          </w:tcPr>
          <w:p w:rsidR="00B80AC8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AC8" w:rsidTr="00B80AC8">
        <w:trPr>
          <w:trHeight w:val="225"/>
        </w:trPr>
        <w:tc>
          <w:tcPr>
            <w:tcW w:w="9889" w:type="dxa"/>
            <w:gridSpan w:val="2"/>
          </w:tcPr>
          <w:p w:rsidR="00B80AC8" w:rsidRPr="001B5523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страница – Оглавление</w:t>
            </w:r>
            <w:r w:rsidRPr="001B5523">
              <w:rPr>
                <w:b/>
              </w:rPr>
              <w:t xml:space="preserve"> </w:t>
            </w:r>
          </w:p>
        </w:tc>
      </w:tr>
      <w:tr w:rsidR="00B80AC8" w:rsidTr="002551B6">
        <w:trPr>
          <w:trHeight w:val="2834"/>
        </w:trPr>
        <w:tc>
          <w:tcPr>
            <w:tcW w:w="4266" w:type="dxa"/>
          </w:tcPr>
          <w:p w:rsidR="002F328D" w:rsidRPr="002F328D" w:rsidRDefault="002F328D" w:rsidP="00B80AC8">
            <w:r>
              <w:object w:dxaOrig="3945" w:dyaOrig="2940">
                <v:shape id="_x0000_i1026" type="#_x0000_t75" style="width:197.25pt;height:147pt" o:ole="">
                  <v:imagedata r:id="rId9" o:title=""/>
                </v:shape>
                <o:OLEObject Type="Embed" ProgID="PBrush" ShapeID="_x0000_i1026" DrawAspect="Content" ObjectID="_1450818784" r:id="rId10"/>
              </w:object>
            </w:r>
          </w:p>
        </w:tc>
        <w:tc>
          <w:tcPr>
            <w:tcW w:w="5623" w:type="dxa"/>
          </w:tcPr>
          <w:p w:rsidR="00B80AC8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педагог может выбрать нужное задание из предложенных сюжетов для реализации поставленной цели.</w:t>
            </w:r>
          </w:p>
        </w:tc>
      </w:tr>
      <w:tr w:rsidR="00B80AC8" w:rsidTr="00B80AC8">
        <w:trPr>
          <w:trHeight w:val="217"/>
        </w:trPr>
        <w:tc>
          <w:tcPr>
            <w:tcW w:w="9889" w:type="dxa"/>
            <w:gridSpan w:val="2"/>
          </w:tcPr>
          <w:p w:rsidR="00B80AC8" w:rsidRPr="001B5523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0DF8">
              <w:rPr>
                <w:rFonts w:ascii="Times New Roman" w:hAnsi="Times New Roman" w:cs="Times New Roman"/>
                <w:b/>
                <w:sz w:val="24"/>
                <w:szCs w:val="24"/>
              </w:rPr>
              <w:t>Поезд Шуши и чудесный мешок</w:t>
            </w:r>
          </w:p>
        </w:tc>
      </w:tr>
      <w:tr w:rsidR="00B80AC8" w:rsidTr="002551B6">
        <w:trPr>
          <w:trHeight w:val="280"/>
        </w:trPr>
        <w:tc>
          <w:tcPr>
            <w:tcW w:w="4266" w:type="dxa"/>
          </w:tcPr>
          <w:p w:rsidR="002F328D" w:rsidRDefault="002F328D" w:rsidP="00B80AC8">
            <w:pPr>
              <w:jc w:val="both"/>
            </w:pPr>
          </w:p>
          <w:p w:rsidR="00B80AC8" w:rsidRPr="004F0601" w:rsidRDefault="002F328D" w:rsidP="00B80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75" w:dyaOrig="3015">
                <v:shape id="_x0000_i1027" type="#_x0000_t75" style="width:198.75pt;height:150.75pt" o:ole="">
                  <v:imagedata r:id="rId11" o:title=""/>
                </v:shape>
                <o:OLEObject Type="Embed" ProgID="PBrush" ShapeID="_x0000_i1027" DrawAspect="Content" ObjectID="_1450818785" r:id="rId12"/>
              </w:object>
            </w:r>
          </w:p>
        </w:tc>
        <w:tc>
          <w:tcPr>
            <w:tcW w:w="5623" w:type="dxa"/>
          </w:tcPr>
          <w:p w:rsidR="00B80AC8" w:rsidRDefault="00B80AC8" w:rsidP="002C1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C18C4">
              <w:rPr>
                <w:rFonts w:ascii="Times New Roman" w:hAnsi="Times New Roman" w:cs="Times New Roman"/>
                <w:sz w:val="24"/>
                <w:szCs w:val="24"/>
              </w:rPr>
              <w:t xml:space="preserve">Змейка Шуша и лошадка с мишкой решили прокатить предметы на поезде. Есть правило: в первом вагончике «поедут» картинки, состоящие из одного слога, во втором – из двух слогов, в третий нужно отправить трехсложные картинки. В поезд не должны попасть слова, в которых нет звука </w:t>
            </w:r>
            <w:r w:rsidR="002C18C4" w:rsidRPr="002C18C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="002C18C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2C18C4" w:rsidRPr="002C18C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2C18C4">
              <w:rPr>
                <w:rFonts w:ascii="Times New Roman" w:hAnsi="Times New Roman" w:cs="Times New Roman"/>
                <w:sz w:val="24"/>
                <w:szCs w:val="24"/>
              </w:rPr>
              <w:t>. Такие картинки попадут в красный вагон, который останется на станции.</w:t>
            </w:r>
          </w:p>
          <w:p w:rsidR="00380D19" w:rsidRPr="00380D19" w:rsidRDefault="00380D19" w:rsidP="002C1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друзьям заполнить вагончики поезда Шуши: стилусом перетащи картинки из мешка в вагончики поезда. Следи за слоговым составом слова, соблюдая условие! Все слова без звука </w:t>
            </w:r>
            <w:r w:rsidRPr="00380D1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380D1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оставь на станции в красном вагончике.</w:t>
            </w:r>
          </w:p>
          <w:p w:rsidR="00B80AC8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*Следи за произношением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380D1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44A5" w:rsidRDefault="00BB44A5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по три картинки, к</w:t>
            </w:r>
            <w:r w:rsidR="00D3599D">
              <w:rPr>
                <w:rFonts w:ascii="Times New Roman" w:hAnsi="Times New Roman" w:cs="Times New Roman"/>
                <w:sz w:val="24"/>
                <w:szCs w:val="24"/>
              </w:rPr>
              <w:t>оторые ты уже разместил в каждом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вагончиков.</w:t>
            </w:r>
          </w:p>
          <w:p w:rsidR="00B80AC8" w:rsidRPr="006F41E2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B80AC8" w:rsidRDefault="00380D19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</w:t>
            </w:r>
            <w:r w:rsidR="00B80AC8">
              <w:rPr>
                <w:rFonts w:ascii="Times New Roman" w:hAnsi="Times New Roman" w:cs="Times New Roman"/>
                <w:sz w:val="24"/>
                <w:szCs w:val="24"/>
              </w:rPr>
              <w:t xml:space="preserve">звука </w:t>
            </w:r>
            <w:r w:rsidR="00B80AC8"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="00B80AC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B80AC8"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B8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словах</w:t>
            </w:r>
            <w:r w:rsidR="00B80A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0D19" w:rsidRDefault="00380D19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навыка звукового анализа;</w:t>
            </w:r>
          </w:p>
          <w:p w:rsidR="00380D19" w:rsidRDefault="00380D19" w:rsidP="00380D19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умения делить слова на слоги на основе выделения контура гласных;</w:t>
            </w:r>
          </w:p>
          <w:p w:rsidR="00D3599D" w:rsidRPr="009D33C9" w:rsidRDefault="00367A47" w:rsidP="00380D19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r w:rsidR="00D3599D">
              <w:rPr>
                <w:rFonts w:ascii="Times New Roman" w:hAnsi="Times New Roman" w:cs="Times New Roman"/>
                <w:sz w:val="24"/>
                <w:szCs w:val="24"/>
              </w:rPr>
              <w:t>кратковременной зрительной памяти.</w:t>
            </w:r>
          </w:p>
          <w:p w:rsidR="00B80AC8" w:rsidRPr="00380D19" w:rsidRDefault="00380D19" w:rsidP="00380D19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B80AC8" w:rsidRPr="00380D19">
              <w:rPr>
                <w:rFonts w:ascii="Times New Roman" w:hAnsi="Times New Roman" w:cs="Times New Roman"/>
                <w:sz w:val="24"/>
                <w:szCs w:val="24"/>
              </w:rPr>
              <w:t>зрительно-моторной координации.</w:t>
            </w:r>
          </w:p>
          <w:p w:rsidR="00B80AC8" w:rsidRPr="00BB44A5" w:rsidRDefault="00BB44A5" w:rsidP="00BB44A5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Выдвижная область - </w:t>
            </w:r>
            <w:r w:rsidRPr="00BB44A5">
              <w:rPr>
                <w:rFonts w:ascii="Times New Roman" w:hAnsi="Times New Roman" w:cs="Times New Roman"/>
                <w:sz w:val="24"/>
                <w:szCs w:val="24"/>
              </w:rPr>
              <w:t>мальчик с книгой</w:t>
            </w:r>
            <w:r w:rsidR="00B80AC8" w:rsidRPr="00BB44A5">
              <w:rPr>
                <w:rFonts w:ascii="Times New Roman" w:hAnsi="Times New Roman" w:cs="Times New Roman"/>
                <w:sz w:val="24"/>
                <w:szCs w:val="24"/>
              </w:rPr>
              <w:t xml:space="preserve">: здесь </w:t>
            </w:r>
            <w:r w:rsidR="00B80AC8" w:rsidRPr="00BB44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сформулирована проблемная ситуация и предложено задание, которое педагог озвучивает ребенку;</w:t>
            </w:r>
          </w:p>
        </w:tc>
      </w:tr>
      <w:tr w:rsidR="00B80AC8" w:rsidTr="00B80AC8">
        <w:tc>
          <w:tcPr>
            <w:tcW w:w="9889" w:type="dxa"/>
            <w:gridSpan w:val="2"/>
          </w:tcPr>
          <w:p w:rsidR="00B80AC8" w:rsidRPr="001B5523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7A47">
              <w:rPr>
                <w:rFonts w:ascii="Times New Roman" w:hAnsi="Times New Roman" w:cs="Times New Roman"/>
                <w:b/>
                <w:sz w:val="24"/>
                <w:szCs w:val="24"/>
              </w:rPr>
              <w:t>Шура с подарками идет в гости</w:t>
            </w:r>
          </w:p>
        </w:tc>
      </w:tr>
      <w:tr w:rsidR="00B80AC8" w:rsidTr="002551B6">
        <w:tc>
          <w:tcPr>
            <w:tcW w:w="4266" w:type="dxa"/>
          </w:tcPr>
          <w:p w:rsidR="00B80AC8" w:rsidRDefault="002F328D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90" w:dyaOrig="3105">
                <v:shape id="_x0000_i1028" type="#_x0000_t75" style="width:199.5pt;height:155.25pt" o:ole="">
                  <v:imagedata r:id="rId13" o:title=""/>
                </v:shape>
                <o:OLEObject Type="Embed" ProgID="PBrush" ShapeID="_x0000_i1028" DrawAspect="Content" ObjectID="_1450818786" r:id="rId14"/>
              </w:object>
            </w:r>
          </w:p>
        </w:tc>
        <w:tc>
          <w:tcPr>
            <w:tcW w:w="5623" w:type="dxa"/>
          </w:tcPr>
          <w:p w:rsidR="00B80AC8" w:rsidRDefault="00B80AC8" w:rsidP="00D3599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3599D">
              <w:rPr>
                <w:rFonts w:ascii="Times New Roman" w:hAnsi="Times New Roman" w:cs="Times New Roman"/>
                <w:sz w:val="24"/>
                <w:szCs w:val="24"/>
              </w:rPr>
              <w:t>Коза Шура идет в гости к змейке Шуше. Несет с собой в корзинке подарки. Змейка встречает гостью на крыше домика.</w:t>
            </w:r>
          </w:p>
          <w:p w:rsidR="00D3599D" w:rsidRDefault="00D3599D" w:rsidP="00D3599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*Посмотри подарки Шуры: вытаскивай их стилусом по одному из корзинки. Размещай над звездочкой. Назови подарок, определи позицию звука </w:t>
            </w:r>
            <w:r w:rsidRPr="00D3599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3599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слове. Отметь синим кругом в окошке – звуковой линеечке, где спрятался звук в названии. Спрячь стилусом подарок за облачком. </w:t>
            </w:r>
            <w:r w:rsidR="001849AC">
              <w:rPr>
                <w:rFonts w:ascii="Times New Roman" w:hAnsi="Times New Roman" w:cs="Times New Roman"/>
                <w:sz w:val="24"/>
                <w:szCs w:val="24"/>
              </w:rPr>
              <w:t>Внимай следующий.</w:t>
            </w:r>
          </w:p>
          <w:p w:rsidR="001849AC" w:rsidRDefault="001849AC" w:rsidP="00D3599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и назови живые подарки.</w:t>
            </w:r>
          </w:p>
          <w:p w:rsidR="001849AC" w:rsidRPr="00D3599D" w:rsidRDefault="001849AC" w:rsidP="00D3599D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и перечисли подарки неживые.</w:t>
            </w:r>
          </w:p>
          <w:p w:rsidR="00B80AC8" w:rsidRPr="006F41E2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B80AC8" w:rsidRDefault="00B80AC8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D3599D">
              <w:rPr>
                <w:rFonts w:ascii="Times New Roman" w:hAnsi="Times New Roman" w:cs="Times New Roman"/>
                <w:sz w:val="24"/>
                <w:szCs w:val="24"/>
              </w:rPr>
              <w:t xml:space="preserve"> в словах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0AC8" w:rsidRPr="00CC2175" w:rsidRDefault="00B80AC8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 w:rsidR="00D3599D">
              <w:rPr>
                <w:rFonts w:ascii="Times New Roman" w:hAnsi="Times New Roman" w:cs="Times New Roman"/>
                <w:sz w:val="24"/>
                <w:szCs w:val="24"/>
              </w:rPr>
              <w:t>репление навыков звукового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0AC8" w:rsidRPr="00CC2175" w:rsidRDefault="00367A47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r w:rsidR="00D3599D">
              <w:rPr>
                <w:rFonts w:ascii="Times New Roman" w:hAnsi="Times New Roman" w:cs="Times New Roman"/>
                <w:sz w:val="24"/>
                <w:szCs w:val="24"/>
              </w:rPr>
              <w:t>кратковременной зрительной памяти;</w:t>
            </w:r>
          </w:p>
          <w:p w:rsidR="00B80AC8" w:rsidRPr="00367A47" w:rsidRDefault="00B80AC8" w:rsidP="00367A47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</w:t>
            </w:r>
            <w:r w:rsidR="00367A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ая область - </w:t>
            </w:r>
            <w:r w:rsidR="00367A47">
              <w:rPr>
                <w:rFonts w:ascii="Times New Roman" w:hAnsi="Times New Roman" w:cs="Times New Roman"/>
                <w:sz w:val="24"/>
                <w:szCs w:val="24"/>
              </w:rPr>
              <w:t>девочка с книгой</w:t>
            </w:r>
            <w:r w:rsidRPr="00367A47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</w:t>
            </w:r>
            <w:r w:rsidR="00367A47">
              <w:rPr>
                <w:rFonts w:ascii="Times New Roman" w:hAnsi="Times New Roman" w:cs="Times New Roman"/>
                <w:sz w:val="24"/>
                <w:szCs w:val="24"/>
              </w:rPr>
              <w:t>орое педагог озвучивает ребенку.</w:t>
            </w:r>
          </w:p>
        </w:tc>
      </w:tr>
      <w:tr w:rsidR="00B80AC8" w:rsidTr="00B80AC8">
        <w:tc>
          <w:tcPr>
            <w:tcW w:w="9889" w:type="dxa"/>
            <w:gridSpan w:val="2"/>
          </w:tcPr>
          <w:p w:rsidR="00B80AC8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7A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proofErr w:type="spellStart"/>
            <w:r w:rsidR="00367A47">
              <w:rPr>
                <w:rFonts w:ascii="Times New Roman" w:hAnsi="Times New Roman" w:cs="Times New Roman"/>
                <w:b/>
                <w:sz w:val="24"/>
                <w:szCs w:val="24"/>
              </w:rPr>
              <w:t>ходилка</w:t>
            </w:r>
            <w:proofErr w:type="spellEnd"/>
            <w:r w:rsidR="00367A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 старт, внимание, марш» </w:t>
            </w:r>
          </w:p>
        </w:tc>
      </w:tr>
      <w:tr w:rsidR="00B80AC8" w:rsidTr="002551B6">
        <w:tc>
          <w:tcPr>
            <w:tcW w:w="4266" w:type="dxa"/>
          </w:tcPr>
          <w:p w:rsidR="00367A47" w:rsidRDefault="00367A47" w:rsidP="00B80AC8">
            <w:pPr>
              <w:pStyle w:val="a5"/>
              <w:ind w:left="0"/>
              <w:jc w:val="both"/>
            </w:pPr>
          </w:p>
          <w:p w:rsidR="00B80AC8" w:rsidRDefault="00B80AC8" w:rsidP="00B80AC8">
            <w:pPr>
              <w:pStyle w:val="a5"/>
              <w:ind w:left="0"/>
              <w:jc w:val="both"/>
            </w:pPr>
          </w:p>
          <w:p w:rsidR="00B80AC8" w:rsidRDefault="002F328D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50" w:dyaOrig="3045">
                <v:shape id="_x0000_i1029" type="#_x0000_t75" style="width:202.5pt;height:152.25pt" o:ole="">
                  <v:imagedata r:id="rId15" o:title=""/>
                </v:shape>
                <o:OLEObject Type="Embed" ProgID="PBrush" ShapeID="_x0000_i1029" DrawAspect="Content" ObjectID="_1450818787" r:id="rId16"/>
              </w:object>
            </w:r>
          </w:p>
        </w:tc>
        <w:tc>
          <w:tcPr>
            <w:tcW w:w="5623" w:type="dxa"/>
          </w:tcPr>
          <w:p w:rsidR="008671C3" w:rsidRDefault="00367A47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*Поиграем? </w:t>
            </w:r>
            <w:r w:rsidR="008671C3">
              <w:rPr>
                <w:rFonts w:ascii="Times New Roman" w:hAnsi="Times New Roman" w:cs="Times New Roman"/>
                <w:sz w:val="24"/>
                <w:szCs w:val="24"/>
              </w:rPr>
              <w:t xml:space="preserve">Шуша ждет нас у финиша. Кто быстрее до нее доберется? </w:t>
            </w:r>
          </w:p>
          <w:p w:rsidR="00367A47" w:rsidRDefault="008671C3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367A47">
              <w:rPr>
                <w:rFonts w:ascii="Times New Roman" w:hAnsi="Times New Roman" w:cs="Times New Roman"/>
                <w:sz w:val="24"/>
                <w:szCs w:val="24"/>
              </w:rPr>
              <w:t>Выбери себе фишку (разноцветные шарики в левом нижнем углу слайда). Нажми на кубик и узнай, сколько «шагов» ты мож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ешь сделать.</w:t>
            </w:r>
          </w:p>
          <w:p w:rsidR="008671C3" w:rsidRDefault="008671C3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*Передвигай свою фишку, называй все картинки по пути.</w:t>
            </w:r>
          </w:p>
          <w:p w:rsidR="008671C3" w:rsidRPr="008671C3" w:rsidRDefault="008671C3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*Остановишься на звуковой линеечке, придумай и назови слово со звуком </w:t>
            </w:r>
            <w:r w:rsidRPr="008671C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8671C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заданной позиции.</w:t>
            </w:r>
          </w:p>
          <w:p w:rsidR="00B80AC8" w:rsidRPr="00793B37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B80AC8" w:rsidRDefault="00B80AC8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автоматизация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671C3">
              <w:rPr>
                <w:rFonts w:ascii="Times New Roman" w:hAnsi="Times New Roman" w:cs="Times New Roman"/>
                <w:sz w:val="24"/>
                <w:szCs w:val="24"/>
              </w:rPr>
              <w:t>словах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0AC8" w:rsidRDefault="00B80AC8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8671C3">
              <w:rPr>
                <w:rFonts w:ascii="Times New Roman" w:hAnsi="Times New Roman" w:cs="Times New Roman"/>
                <w:sz w:val="24"/>
                <w:szCs w:val="24"/>
              </w:rPr>
              <w:t>навыков звукового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71C3" w:rsidRDefault="008671C3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умения подбирать слова на заданный звук с учетом его позиции в слове;</w:t>
            </w:r>
          </w:p>
          <w:p w:rsidR="008671C3" w:rsidRPr="00CC2175" w:rsidRDefault="008671C3" w:rsidP="00B80AC8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зрительного образа цифр (от 1 до 6) и активизация последовательности числового ряда. </w:t>
            </w:r>
          </w:p>
          <w:p w:rsidR="00B80AC8" w:rsidRPr="006F41E2" w:rsidRDefault="00B80AC8" w:rsidP="00B80A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Выдвижные области:</w:t>
            </w:r>
          </w:p>
          <w:p w:rsidR="00B80AC8" w:rsidRDefault="00B80AC8" w:rsidP="00B80AC8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девочка с </w:t>
            </w:r>
            <w:r w:rsidR="008671C3">
              <w:rPr>
                <w:rFonts w:ascii="Times New Roman" w:hAnsi="Times New Roman" w:cs="Times New Roman"/>
                <w:sz w:val="24"/>
                <w:szCs w:val="24"/>
              </w:rPr>
              <w:t>карандашом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которое педагог озвучивает ребенку;</w:t>
            </w:r>
          </w:p>
          <w:p w:rsidR="00B80AC8" w:rsidRDefault="008671C3" w:rsidP="00B80AC8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стрелка красная на старте;</w:t>
            </w:r>
          </w:p>
          <w:p w:rsidR="008671C3" w:rsidRPr="00793B37" w:rsidRDefault="008671C3" w:rsidP="00B80AC8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стрелка зеленая у финиша.</w:t>
            </w:r>
          </w:p>
        </w:tc>
      </w:tr>
    </w:tbl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F0601" w:rsidSect="00EA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B75"/>
    <w:multiLevelType w:val="hybridMultilevel"/>
    <w:tmpl w:val="E5685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F6C01"/>
    <w:multiLevelType w:val="hybridMultilevel"/>
    <w:tmpl w:val="4E0804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E77CA1"/>
    <w:multiLevelType w:val="hybridMultilevel"/>
    <w:tmpl w:val="0E4A7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D4DEB"/>
    <w:multiLevelType w:val="hybridMultilevel"/>
    <w:tmpl w:val="3748426C"/>
    <w:lvl w:ilvl="0" w:tplc="49466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3A9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502F01"/>
    <w:multiLevelType w:val="hybridMultilevel"/>
    <w:tmpl w:val="83EC57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DE66C5E"/>
    <w:multiLevelType w:val="hybridMultilevel"/>
    <w:tmpl w:val="44B2C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7660D"/>
    <w:multiLevelType w:val="hybridMultilevel"/>
    <w:tmpl w:val="3F8AED58"/>
    <w:lvl w:ilvl="0" w:tplc="46685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1515AE"/>
    <w:multiLevelType w:val="hybridMultilevel"/>
    <w:tmpl w:val="E21CF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74929"/>
    <w:multiLevelType w:val="hybridMultilevel"/>
    <w:tmpl w:val="CC1CE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F4A01"/>
    <w:multiLevelType w:val="hybridMultilevel"/>
    <w:tmpl w:val="082E1D34"/>
    <w:lvl w:ilvl="0" w:tplc="7C68234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9034D8"/>
    <w:multiLevelType w:val="hybridMultilevel"/>
    <w:tmpl w:val="3DBE1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91338"/>
    <w:multiLevelType w:val="hybridMultilevel"/>
    <w:tmpl w:val="14880C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7DC7E1D"/>
    <w:multiLevelType w:val="hybridMultilevel"/>
    <w:tmpl w:val="03EEF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6734AB"/>
    <w:multiLevelType w:val="hybridMultilevel"/>
    <w:tmpl w:val="63C04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F11DBF"/>
    <w:multiLevelType w:val="hybridMultilevel"/>
    <w:tmpl w:val="CF22C3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A7C5D87"/>
    <w:multiLevelType w:val="hybridMultilevel"/>
    <w:tmpl w:val="BC800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9A4039"/>
    <w:multiLevelType w:val="hybridMultilevel"/>
    <w:tmpl w:val="AFCCBA72"/>
    <w:lvl w:ilvl="0" w:tplc="2982B8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96BE4"/>
    <w:multiLevelType w:val="hybridMultilevel"/>
    <w:tmpl w:val="531A7BDA"/>
    <w:lvl w:ilvl="0" w:tplc="E6EC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9930FC"/>
    <w:multiLevelType w:val="hybridMultilevel"/>
    <w:tmpl w:val="CF06A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733FE1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96598C"/>
    <w:multiLevelType w:val="hybridMultilevel"/>
    <w:tmpl w:val="3DCAF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C9A4FE8"/>
    <w:multiLevelType w:val="hybridMultilevel"/>
    <w:tmpl w:val="697C4C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F64EEC"/>
    <w:multiLevelType w:val="hybridMultilevel"/>
    <w:tmpl w:val="169CA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32F57D9"/>
    <w:multiLevelType w:val="hybridMultilevel"/>
    <w:tmpl w:val="ACF267D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9540835"/>
    <w:multiLevelType w:val="hybridMultilevel"/>
    <w:tmpl w:val="7892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11B27"/>
    <w:multiLevelType w:val="hybridMultilevel"/>
    <w:tmpl w:val="C9460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BC82B55"/>
    <w:multiLevelType w:val="hybridMultilevel"/>
    <w:tmpl w:val="F08AA14C"/>
    <w:lvl w:ilvl="0" w:tplc="01AEEB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B7752"/>
    <w:multiLevelType w:val="hybridMultilevel"/>
    <w:tmpl w:val="AACE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76753"/>
    <w:multiLevelType w:val="hybridMultilevel"/>
    <w:tmpl w:val="F54E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114D0B"/>
    <w:multiLevelType w:val="hybridMultilevel"/>
    <w:tmpl w:val="90C0A56C"/>
    <w:lvl w:ilvl="0" w:tplc="BFA6FC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005B4B"/>
    <w:multiLevelType w:val="hybridMultilevel"/>
    <w:tmpl w:val="2B1C3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EDC16AD"/>
    <w:multiLevelType w:val="hybridMultilevel"/>
    <w:tmpl w:val="39F4B5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32"/>
  </w:num>
  <w:num w:numId="4">
    <w:abstractNumId w:val="6"/>
  </w:num>
  <w:num w:numId="5">
    <w:abstractNumId w:val="22"/>
  </w:num>
  <w:num w:numId="6">
    <w:abstractNumId w:val="23"/>
  </w:num>
  <w:num w:numId="7">
    <w:abstractNumId w:val="12"/>
  </w:num>
  <w:num w:numId="8">
    <w:abstractNumId w:val="16"/>
  </w:num>
  <w:num w:numId="9">
    <w:abstractNumId w:val="5"/>
  </w:num>
  <w:num w:numId="10">
    <w:abstractNumId w:val="26"/>
  </w:num>
  <w:num w:numId="11">
    <w:abstractNumId w:val="8"/>
  </w:num>
  <w:num w:numId="12">
    <w:abstractNumId w:val="13"/>
  </w:num>
  <w:num w:numId="13">
    <w:abstractNumId w:val="19"/>
  </w:num>
  <w:num w:numId="14">
    <w:abstractNumId w:val="0"/>
  </w:num>
  <w:num w:numId="15">
    <w:abstractNumId w:val="21"/>
  </w:num>
  <w:num w:numId="16">
    <w:abstractNumId w:val="14"/>
  </w:num>
  <w:num w:numId="17">
    <w:abstractNumId w:val="31"/>
  </w:num>
  <w:num w:numId="18">
    <w:abstractNumId w:val="2"/>
  </w:num>
  <w:num w:numId="19">
    <w:abstractNumId w:val="9"/>
  </w:num>
  <w:num w:numId="20">
    <w:abstractNumId w:val="25"/>
  </w:num>
  <w:num w:numId="21">
    <w:abstractNumId w:val="3"/>
  </w:num>
  <w:num w:numId="22">
    <w:abstractNumId w:val="30"/>
  </w:num>
  <w:num w:numId="23">
    <w:abstractNumId w:val="11"/>
  </w:num>
  <w:num w:numId="24">
    <w:abstractNumId w:val="27"/>
  </w:num>
  <w:num w:numId="25">
    <w:abstractNumId w:val="17"/>
  </w:num>
  <w:num w:numId="26">
    <w:abstractNumId w:val="18"/>
  </w:num>
  <w:num w:numId="27">
    <w:abstractNumId w:val="28"/>
  </w:num>
  <w:num w:numId="28">
    <w:abstractNumId w:val="24"/>
  </w:num>
  <w:num w:numId="29">
    <w:abstractNumId w:val="1"/>
  </w:num>
  <w:num w:numId="30">
    <w:abstractNumId w:val="4"/>
  </w:num>
  <w:num w:numId="31">
    <w:abstractNumId w:val="20"/>
  </w:num>
  <w:num w:numId="32">
    <w:abstractNumId w:val="1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7A"/>
    <w:rsid w:val="00035B21"/>
    <w:rsid w:val="000B0DF8"/>
    <w:rsid w:val="000D5D8D"/>
    <w:rsid w:val="00114428"/>
    <w:rsid w:val="00130F21"/>
    <w:rsid w:val="00135B0F"/>
    <w:rsid w:val="00140284"/>
    <w:rsid w:val="0015537A"/>
    <w:rsid w:val="001849AC"/>
    <w:rsid w:val="001A4AA5"/>
    <w:rsid w:val="001B5523"/>
    <w:rsid w:val="001D789B"/>
    <w:rsid w:val="001E051E"/>
    <w:rsid w:val="001F14B5"/>
    <w:rsid w:val="00221735"/>
    <w:rsid w:val="00250F62"/>
    <w:rsid w:val="002551B6"/>
    <w:rsid w:val="00283BFB"/>
    <w:rsid w:val="002C18C4"/>
    <w:rsid w:val="002C20A1"/>
    <w:rsid w:val="002F328D"/>
    <w:rsid w:val="003358E4"/>
    <w:rsid w:val="00367A47"/>
    <w:rsid w:val="00380D19"/>
    <w:rsid w:val="003B5F9B"/>
    <w:rsid w:val="00447256"/>
    <w:rsid w:val="004A17D5"/>
    <w:rsid w:val="004C4094"/>
    <w:rsid w:val="004C7E63"/>
    <w:rsid w:val="004F0601"/>
    <w:rsid w:val="00555E58"/>
    <w:rsid w:val="005B32EF"/>
    <w:rsid w:val="005E4D70"/>
    <w:rsid w:val="00601929"/>
    <w:rsid w:val="00631302"/>
    <w:rsid w:val="006471FC"/>
    <w:rsid w:val="006727FD"/>
    <w:rsid w:val="00684667"/>
    <w:rsid w:val="006C24C6"/>
    <w:rsid w:val="006E6F70"/>
    <w:rsid w:val="006F41E2"/>
    <w:rsid w:val="00710AE4"/>
    <w:rsid w:val="00755122"/>
    <w:rsid w:val="00771509"/>
    <w:rsid w:val="00771F56"/>
    <w:rsid w:val="00782865"/>
    <w:rsid w:val="00793B37"/>
    <w:rsid w:val="007B6638"/>
    <w:rsid w:val="007E2371"/>
    <w:rsid w:val="008671C3"/>
    <w:rsid w:val="009135AA"/>
    <w:rsid w:val="00943CC4"/>
    <w:rsid w:val="009713F1"/>
    <w:rsid w:val="00983102"/>
    <w:rsid w:val="009A554D"/>
    <w:rsid w:val="009D33C9"/>
    <w:rsid w:val="009F3838"/>
    <w:rsid w:val="00A13A4D"/>
    <w:rsid w:val="00A21735"/>
    <w:rsid w:val="00A92587"/>
    <w:rsid w:val="00AE2997"/>
    <w:rsid w:val="00B132F1"/>
    <w:rsid w:val="00B22F97"/>
    <w:rsid w:val="00B37141"/>
    <w:rsid w:val="00B46688"/>
    <w:rsid w:val="00B80AC8"/>
    <w:rsid w:val="00BB44A5"/>
    <w:rsid w:val="00C20756"/>
    <w:rsid w:val="00C70067"/>
    <w:rsid w:val="00C96063"/>
    <w:rsid w:val="00CC18C8"/>
    <w:rsid w:val="00CC2058"/>
    <w:rsid w:val="00CC2175"/>
    <w:rsid w:val="00D3599D"/>
    <w:rsid w:val="00D73882"/>
    <w:rsid w:val="00D74428"/>
    <w:rsid w:val="00DA26FD"/>
    <w:rsid w:val="00DB1259"/>
    <w:rsid w:val="00E24FF1"/>
    <w:rsid w:val="00E25F61"/>
    <w:rsid w:val="00E36A94"/>
    <w:rsid w:val="00EA3F98"/>
    <w:rsid w:val="00EF364E"/>
    <w:rsid w:val="00F23914"/>
    <w:rsid w:val="00F3315B"/>
    <w:rsid w:val="00FA7CC8"/>
    <w:rsid w:val="00FB4DFA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9ABE1-A4F6-4054-8272-6BAC89F7B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5</cp:revision>
  <dcterms:created xsi:type="dcterms:W3CDTF">2013-10-28T00:53:00Z</dcterms:created>
  <dcterms:modified xsi:type="dcterms:W3CDTF">2014-01-09T20:26:00Z</dcterms:modified>
</cp:coreProperties>
</file>