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AA" w:rsidRDefault="00C174AA" w:rsidP="0077403C">
      <w:pPr>
        <w:pStyle w:val="a3"/>
        <w:shd w:val="clear" w:color="auto" w:fill="FFFFFF"/>
        <w:spacing w:before="0" w:beforeAutospacing="0" w:after="0" w:afterAutospacing="0" w:line="360" w:lineRule="auto"/>
        <w:ind w:firstLine="709"/>
        <w:jc w:val="center"/>
        <w:rPr>
          <w:b/>
        </w:rPr>
      </w:pPr>
    </w:p>
    <w:p w:rsidR="00C174AA" w:rsidRDefault="0077403C" w:rsidP="0077403C">
      <w:pPr>
        <w:pStyle w:val="a3"/>
        <w:shd w:val="clear" w:color="auto" w:fill="FFFFFF"/>
        <w:spacing w:before="0" w:beforeAutospacing="0" w:after="0" w:afterAutospacing="0" w:line="360" w:lineRule="auto"/>
        <w:ind w:firstLine="709"/>
        <w:jc w:val="center"/>
        <w:rPr>
          <w:b/>
        </w:rPr>
      </w:pPr>
      <w:r w:rsidRPr="009D1C4A">
        <w:rPr>
          <w:b/>
        </w:rPr>
        <w:t xml:space="preserve">Формирование модели оценки качества образования </w:t>
      </w:r>
    </w:p>
    <w:p w:rsidR="0077403C" w:rsidRPr="009D1C4A" w:rsidRDefault="0077403C" w:rsidP="0077403C">
      <w:pPr>
        <w:pStyle w:val="a3"/>
        <w:shd w:val="clear" w:color="auto" w:fill="FFFFFF"/>
        <w:spacing w:before="0" w:beforeAutospacing="0" w:after="0" w:afterAutospacing="0" w:line="360" w:lineRule="auto"/>
        <w:ind w:firstLine="709"/>
        <w:jc w:val="center"/>
        <w:rPr>
          <w:b/>
        </w:rPr>
      </w:pPr>
      <w:r w:rsidRPr="009D1C4A">
        <w:rPr>
          <w:b/>
        </w:rPr>
        <w:t>в период введения ФГОС второго поколения</w:t>
      </w:r>
    </w:p>
    <w:p w:rsidR="0071594D" w:rsidRPr="009D1C4A" w:rsidRDefault="0071594D" w:rsidP="0077403C">
      <w:pPr>
        <w:pStyle w:val="a3"/>
        <w:shd w:val="clear" w:color="auto" w:fill="FFFFFF"/>
        <w:spacing w:before="0" w:beforeAutospacing="0" w:after="0" w:afterAutospacing="0" w:line="360" w:lineRule="auto"/>
        <w:ind w:firstLine="709"/>
      </w:pPr>
      <w:r w:rsidRPr="009D1C4A">
        <w:t xml:space="preserve">В настоящее время  активно обсуждается тема </w:t>
      </w:r>
      <w:r w:rsidR="000225EF" w:rsidRPr="009D1C4A">
        <w:t xml:space="preserve">формирования модели </w:t>
      </w:r>
      <w:r w:rsidR="004042F5" w:rsidRPr="009D1C4A">
        <w:t xml:space="preserve">оценки </w:t>
      </w:r>
      <w:r w:rsidR="000225EF" w:rsidRPr="009D1C4A">
        <w:t>качества образования в период введения ФГОС второго поколения.</w:t>
      </w:r>
    </w:p>
    <w:p w:rsidR="00AD30E2" w:rsidRPr="009D1C4A" w:rsidRDefault="00AD30E2" w:rsidP="00AD30E2">
      <w:pPr>
        <w:spacing w:after="0" w:line="360" w:lineRule="auto"/>
        <w:ind w:firstLine="709"/>
        <w:rPr>
          <w:rFonts w:ascii="Times New Roman" w:eastAsia="Times New Roman" w:hAnsi="Times New Roman" w:cs="Times New Roman"/>
          <w:color w:val="000000"/>
          <w:sz w:val="24"/>
          <w:szCs w:val="24"/>
        </w:rPr>
      </w:pPr>
      <w:r w:rsidRPr="009D1C4A">
        <w:rPr>
          <w:rFonts w:ascii="Times New Roman" w:eastAsia="Times New Roman" w:hAnsi="Times New Roman" w:cs="Times New Roman"/>
          <w:color w:val="000000"/>
          <w:sz w:val="24"/>
          <w:szCs w:val="24"/>
        </w:rPr>
        <w:t xml:space="preserve">Проблема оценки качества образования вызывает большой интерес как практических работников, так и ученых. В последние годы появилось немало исследований, связанных с вопросами  теории и методики педагогического анализа в оценке результатов деятельности школы. Была создана фундаментальная теоретическая база по этой проблеме. </w:t>
      </w:r>
    </w:p>
    <w:p w:rsidR="000432E0" w:rsidRPr="009D1C4A" w:rsidRDefault="00AD30E2" w:rsidP="005B3A82">
      <w:pPr>
        <w:pStyle w:val="a3"/>
        <w:shd w:val="clear" w:color="auto" w:fill="FFFFFF"/>
        <w:spacing w:before="0" w:beforeAutospacing="0" w:after="0" w:afterAutospacing="0" w:line="360" w:lineRule="auto"/>
        <w:ind w:firstLine="709"/>
      </w:pPr>
      <w:r w:rsidRPr="009D1C4A">
        <w:t>И все-таки разработка</w:t>
      </w:r>
      <w:r w:rsidR="00617EF9" w:rsidRPr="009D1C4A">
        <w:t xml:space="preserve"> модели</w:t>
      </w:r>
      <w:r w:rsidRPr="009D1C4A">
        <w:t xml:space="preserve"> оценки качества образования</w:t>
      </w:r>
      <w:r w:rsidR="00617EF9" w:rsidRPr="009D1C4A">
        <w:t xml:space="preserve"> до сих пор остается проблемой потому, что исключительно трудно осуществить последовательное сопоставление целей образования с достигаемыми результатами обучения. Цели образования выражены, как правило, в весьма общих и потому абстрактных категориях: «подготовить квалифицированного специалиста», «сформировать научное мировоззрение», «вооружить научной методологией» и т. п. Измерение же результатов обучения проводится на совсем ином уровне — более узком, более конкретном, более осязаемом. Получается, что конечные цели образования и результаты обучения, проверяемые в конкретной оценочной ситуации, формулируются на разных языках. Цели — на языке интегральных, общих категорий, а результаты — на языке конкретных знаний, умений, навыков, то есть языке действий. Для выработки эффективных и достаточно строгих критериев оценивания необходимо стараться излагать цели и результаты обучения на одном и том же языке, в одних и тех же понятиях и терминах, что не всегда представляется возможным.</w:t>
      </w:r>
      <w:r w:rsidR="007641CD" w:rsidRPr="009D1C4A">
        <w:t xml:space="preserve"> Поэтому </w:t>
      </w:r>
      <w:r w:rsidR="00875DB0" w:rsidRPr="009D1C4A">
        <w:rPr>
          <w:color w:val="000000"/>
        </w:rPr>
        <w:t>важно выбрать такую систему измерения  и диагностики, которая  позволила бы и учителю, и администрации школы своевременно получать </w:t>
      </w:r>
      <w:r w:rsidR="00875DB0" w:rsidRPr="009D1C4A">
        <w:rPr>
          <w:b/>
          <w:bCs/>
          <w:color w:val="000000"/>
        </w:rPr>
        <w:t>информацию</w:t>
      </w:r>
      <w:r w:rsidR="00875DB0" w:rsidRPr="009D1C4A">
        <w:rPr>
          <w:color w:val="000000"/>
        </w:rPr>
        <w:t> о качестве образовательного процесса, сравнивая полученные показатели с прогнозируемыми, создавать условия для мониторинга качества обучения и </w:t>
      </w:r>
      <w:r w:rsidR="00875DB0" w:rsidRPr="009D1C4A">
        <w:rPr>
          <w:b/>
          <w:bCs/>
          <w:color w:val="000000"/>
        </w:rPr>
        <w:t>управляемого</w:t>
      </w:r>
      <w:r w:rsidR="00875DB0" w:rsidRPr="009D1C4A">
        <w:rPr>
          <w:color w:val="000000"/>
        </w:rPr>
        <w:t> развития и класса, и школы.</w:t>
      </w:r>
      <w:r w:rsidR="00875DB0" w:rsidRPr="009D1C4A">
        <w:rPr>
          <w:color w:val="000000"/>
        </w:rPr>
        <w:br/>
      </w:r>
      <w:r w:rsidR="0059026D" w:rsidRPr="009D1C4A">
        <w:t xml:space="preserve">          </w:t>
      </w:r>
      <w:r w:rsidR="00AA6569" w:rsidRPr="009D1C4A">
        <w:t xml:space="preserve">Сегодня я предлагаю вашему вниманию </w:t>
      </w:r>
      <w:r w:rsidR="00875DB0" w:rsidRPr="009D1C4A">
        <w:rPr>
          <w:b/>
          <w:u w:val="single"/>
        </w:rPr>
        <w:t>методику</w:t>
      </w:r>
      <w:r w:rsidR="00AA6569" w:rsidRPr="009D1C4A">
        <w:rPr>
          <w:b/>
          <w:color w:val="000000"/>
          <w:u w:val="single"/>
        </w:rPr>
        <w:t xml:space="preserve"> Н</w:t>
      </w:r>
      <w:r w:rsidR="00875DB0" w:rsidRPr="009D1C4A">
        <w:rPr>
          <w:b/>
          <w:color w:val="000000"/>
          <w:u w:val="single"/>
        </w:rPr>
        <w:t xml:space="preserve">адежды Борисовны </w:t>
      </w:r>
      <w:r w:rsidR="00AA6569" w:rsidRPr="009D1C4A">
        <w:rPr>
          <w:b/>
          <w:color w:val="000000"/>
          <w:u w:val="single"/>
        </w:rPr>
        <w:t>Фоминой</w:t>
      </w:r>
      <w:r w:rsidR="00AA6569" w:rsidRPr="009D1C4A">
        <w:t xml:space="preserve">, </w:t>
      </w:r>
      <w:r w:rsidR="00392FBC" w:rsidRPr="009D1C4A">
        <w:rPr>
          <w:iCs/>
        </w:rPr>
        <w:t>канд. пед. наук, зав. лабораторией оценки качества образования Московского центра качества образования,</w:t>
      </w:r>
      <w:r w:rsidR="00392FBC" w:rsidRPr="009D1C4A">
        <w:rPr>
          <w:i/>
          <w:iCs/>
        </w:rPr>
        <w:t xml:space="preserve"> </w:t>
      </w:r>
      <w:r w:rsidR="00AA6569" w:rsidRPr="009D1C4A">
        <w:t xml:space="preserve">которая </w:t>
      </w:r>
      <w:r w:rsidR="00875DB0" w:rsidRPr="009D1C4A">
        <w:rPr>
          <w:color w:val="000000"/>
        </w:rPr>
        <w:t xml:space="preserve">разработала программу   оценки качества образования, </w:t>
      </w:r>
      <w:r w:rsidR="000432E0" w:rsidRPr="009D1C4A">
        <w:rPr>
          <w:color w:val="000000"/>
        </w:rPr>
        <w:t xml:space="preserve">основанную на применении методов педагогической </w:t>
      </w:r>
      <w:r w:rsidR="000432E0" w:rsidRPr="009D1C4A">
        <w:t>квалиметрии.</w:t>
      </w:r>
    </w:p>
    <w:p w:rsidR="000432E0" w:rsidRPr="009D1C4A" w:rsidRDefault="000432E0" w:rsidP="009E0ACA">
      <w:pPr>
        <w:shd w:val="clear" w:color="auto" w:fill="FFFFFF"/>
        <w:spacing w:after="0" w:line="360" w:lineRule="auto"/>
        <w:ind w:firstLine="709"/>
        <w:rPr>
          <w:rFonts w:ascii="Times New Roman" w:eastAsia="Times New Roman" w:hAnsi="Times New Roman" w:cs="Times New Roman"/>
          <w:color w:val="000000"/>
          <w:sz w:val="24"/>
          <w:szCs w:val="24"/>
        </w:rPr>
      </w:pPr>
      <w:r w:rsidRPr="009D1C4A">
        <w:rPr>
          <w:rFonts w:ascii="Times New Roman" w:eastAsia="Times New Roman" w:hAnsi="Times New Roman" w:cs="Times New Roman"/>
          <w:b/>
          <w:sz w:val="24"/>
          <w:szCs w:val="24"/>
        </w:rPr>
        <w:t>КВАЛИМЕ'ТРИЯ -</w:t>
      </w:r>
      <w:r w:rsidRPr="009D1C4A">
        <w:rPr>
          <w:rFonts w:ascii="Times New Roman" w:eastAsia="Times New Roman" w:hAnsi="Times New Roman" w:cs="Times New Roman"/>
          <w:color w:val="8B4513"/>
          <w:sz w:val="24"/>
          <w:szCs w:val="24"/>
        </w:rPr>
        <w:t xml:space="preserve">  </w:t>
      </w:r>
      <w:r w:rsidRPr="009D1C4A">
        <w:rPr>
          <w:rFonts w:ascii="Times New Roman" w:eastAsia="Times New Roman" w:hAnsi="Times New Roman" w:cs="Times New Roman"/>
          <w:color w:val="000000"/>
          <w:sz w:val="24"/>
          <w:szCs w:val="24"/>
        </w:rPr>
        <w:t>(от </w:t>
      </w:r>
      <w:r w:rsidRPr="009D1C4A">
        <w:rPr>
          <w:rFonts w:ascii="Times New Roman" w:eastAsia="Times New Roman" w:hAnsi="Times New Roman" w:cs="Times New Roman"/>
          <w:i/>
          <w:iCs/>
          <w:color w:val="000000"/>
          <w:sz w:val="24"/>
          <w:szCs w:val="24"/>
        </w:rPr>
        <w:t>лат.</w:t>
      </w:r>
      <w:r w:rsidRPr="009D1C4A">
        <w:rPr>
          <w:rFonts w:ascii="Times New Roman" w:eastAsia="Times New Roman" w:hAnsi="Times New Roman" w:cs="Times New Roman"/>
          <w:color w:val="000000"/>
          <w:sz w:val="24"/>
          <w:szCs w:val="24"/>
        </w:rPr>
        <w:t> </w:t>
      </w:r>
      <w:r w:rsidR="009E0ACA" w:rsidRPr="009D1C4A">
        <w:rPr>
          <w:rFonts w:ascii="Times New Roman" w:eastAsia="Times New Roman" w:hAnsi="Times New Roman" w:cs="Times New Roman"/>
          <w:color w:val="000000"/>
          <w:sz w:val="24"/>
          <w:szCs w:val="24"/>
        </w:rPr>
        <w:t>qualis - качество</w:t>
      </w:r>
      <w:r w:rsidRPr="009D1C4A">
        <w:rPr>
          <w:rFonts w:ascii="Times New Roman" w:eastAsia="Times New Roman" w:hAnsi="Times New Roman" w:cs="Times New Roman"/>
          <w:color w:val="000000"/>
          <w:sz w:val="24"/>
          <w:szCs w:val="24"/>
        </w:rPr>
        <w:t>) наука о методах количественной оценки качества продукции.</w:t>
      </w:r>
    </w:p>
    <w:p w:rsidR="000432E0" w:rsidRPr="009D1C4A" w:rsidRDefault="008E068A" w:rsidP="009E0ACA">
      <w:pPr>
        <w:spacing w:after="0" w:line="360" w:lineRule="auto"/>
        <w:ind w:firstLine="709"/>
        <w:rPr>
          <w:rFonts w:ascii="Times New Roman" w:hAnsi="Times New Roman" w:cs="Times New Roman"/>
          <w:sz w:val="24"/>
          <w:szCs w:val="24"/>
        </w:rPr>
      </w:pPr>
      <w:r w:rsidRPr="009D1C4A">
        <w:rPr>
          <w:rFonts w:ascii="Times New Roman" w:hAnsi="Times New Roman" w:cs="Times New Roman"/>
          <w:sz w:val="24"/>
          <w:szCs w:val="24"/>
        </w:rPr>
        <w:lastRenderedPageBreak/>
        <w:t>Т</w:t>
      </w:r>
      <w:r w:rsidR="000432E0" w:rsidRPr="009D1C4A">
        <w:rPr>
          <w:rFonts w:ascii="Times New Roman" w:hAnsi="Times New Roman" w:cs="Times New Roman"/>
          <w:sz w:val="24"/>
          <w:szCs w:val="24"/>
        </w:rPr>
        <w:t>ермин квалиметр</w:t>
      </w:r>
      <w:r w:rsidRPr="009D1C4A">
        <w:rPr>
          <w:rFonts w:ascii="Times New Roman" w:hAnsi="Times New Roman" w:cs="Times New Roman"/>
          <w:sz w:val="24"/>
          <w:szCs w:val="24"/>
        </w:rPr>
        <w:t xml:space="preserve">ия очень удобен: он </w:t>
      </w:r>
      <w:r w:rsidR="000432E0" w:rsidRPr="009D1C4A">
        <w:rPr>
          <w:rFonts w:ascii="Times New Roman" w:hAnsi="Times New Roman" w:cs="Times New Roman"/>
          <w:sz w:val="24"/>
          <w:szCs w:val="24"/>
        </w:rPr>
        <w:t>достаточно точно передаёт содержание понятия «измерение качества»; составные его части понятны для людей, говорящих на разных языках; характер термина позволяет легко образовывать любые нужные производные слова: например, учёный, исследователь, занимающийся квалиметрией, — квалиметролог; подход к изучению какого-то объекта, с точки зрения измерения, оценивания его качества, — квалиметрический подход и т. д. </w:t>
      </w:r>
      <w:r w:rsidR="000432E0" w:rsidRPr="009D1C4A">
        <w:rPr>
          <w:rFonts w:ascii="Times New Roman" w:hAnsi="Times New Roman" w:cs="Times New Roman"/>
          <w:sz w:val="24"/>
          <w:szCs w:val="24"/>
        </w:rPr>
        <w:br/>
      </w:r>
      <w:r w:rsidR="009E0ACA" w:rsidRPr="009D1C4A">
        <w:rPr>
          <w:rFonts w:ascii="Times New Roman" w:hAnsi="Times New Roman" w:cs="Times New Roman"/>
          <w:sz w:val="24"/>
          <w:szCs w:val="24"/>
        </w:rPr>
        <w:t xml:space="preserve">           </w:t>
      </w:r>
      <w:r w:rsidR="000432E0" w:rsidRPr="009D1C4A">
        <w:rPr>
          <w:rFonts w:ascii="Times New Roman" w:hAnsi="Times New Roman" w:cs="Times New Roman"/>
          <w:sz w:val="24"/>
          <w:szCs w:val="24"/>
        </w:rPr>
        <w:t>Конечной целью квалиметрии является разработка и совершенствование методик, с помощью которых качество конкретного оцениваемого объекта может быть выражено одним числом, характеризующим степень удовлетворения данным объектом общественной или личной потребности</w:t>
      </w:r>
    </w:p>
    <w:p w:rsidR="000A2207" w:rsidRPr="009D1C4A" w:rsidRDefault="000A2207" w:rsidP="000A2207">
      <w:pPr>
        <w:spacing w:after="0" w:line="360" w:lineRule="auto"/>
        <w:ind w:firstLine="709"/>
        <w:jc w:val="center"/>
        <w:rPr>
          <w:rFonts w:ascii="Times New Roman" w:eastAsia="Times New Roman" w:hAnsi="Times New Roman" w:cs="Times New Roman"/>
          <w:b/>
          <w:color w:val="000000"/>
          <w:sz w:val="24"/>
          <w:szCs w:val="24"/>
          <w:u w:val="single"/>
        </w:rPr>
      </w:pPr>
      <w:r w:rsidRPr="009D1C4A">
        <w:rPr>
          <w:rFonts w:ascii="Times New Roman" w:eastAsia="Times New Roman" w:hAnsi="Times New Roman" w:cs="Times New Roman"/>
          <w:b/>
          <w:color w:val="000000"/>
          <w:sz w:val="24"/>
          <w:szCs w:val="24"/>
          <w:u w:val="single"/>
        </w:rPr>
        <w:t>Применение методов педагогической квалиметрии   в оценке качества образования</w:t>
      </w:r>
    </w:p>
    <w:p w:rsidR="0059026D" w:rsidRPr="009D1C4A" w:rsidRDefault="000A2207" w:rsidP="00B2448B">
      <w:pPr>
        <w:spacing w:after="0" w:line="360" w:lineRule="auto"/>
        <w:ind w:firstLine="709"/>
        <w:rPr>
          <w:rFonts w:ascii="Times New Roman" w:eastAsia="Times New Roman" w:hAnsi="Times New Roman" w:cs="Times New Roman"/>
          <w:color w:val="000000"/>
          <w:sz w:val="24"/>
          <w:szCs w:val="24"/>
        </w:rPr>
      </w:pPr>
      <w:r w:rsidRPr="009D1C4A">
        <w:rPr>
          <w:rFonts w:ascii="Times New Roman" w:eastAsia="Times New Roman" w:hAnsi="Times New Roman" w:cs="Times New Roman"/>
          <w:color w:val="000000"/>
          <w:sz w:val="24"/>
          <w:szCs w:val="24"/>
        </w:rPr>
        <w:t xml:space="preserve">В школьной  практике имеют место такие средства измерения, как тест (стандартизированная измерительная  процедура) и письменная контрольная работа (традиционная форма дидактического контроля). </w:t>
      </w:r>
    </w:p>
    <w:p w:rsidR="00872195" w:rsidRPr="009D1C4A" w:rsidRDefault="005446FC" w:rsidP="0059026D">
      <w:pPr>
        <w:spacing w:after="0" w:line="360" w:lineRule="auto"/>
        <w:ind w:firstLine="709"/>
        <w:rPr>
          <w:rFonts w:ascii="Times New Roman" w:eastAsia="Times New Roman" w:hAnsi="Times New Roman" w:cs="Times New Roman"/>
          <w:color w:val="000000"/>
          <w:sz w:val="24"/>
          <w:szCs w:val="24"/>
        </w:rPr>
      </w:pPr>
      <w:r w:rsidRPr="009D1C4A">
        <w:rPr>
          <w:rFonts w:ascii="Times New Roman" w:eastAsia="Times New Roman" w:hAnsi="Times New Roman" w:cs="Times New Roman"/>
          <w:color w:val="000000"/>
          <w:sz w:val="24"/>
          <w:szCs w:val="24"/>
        </w:rPr>
        <w:t>На  протяжении последнего десятилетия отношение к тестам как точ</w:t>
      </w:r>
      <w:r w:rsidR="00872195" w:rsidRPr="009D1C4A">
        <w:rPr>
          <w:rFonts w:ascii="Times New Roman" w:eastAsia="Times New Roman" w:hAnsi="Times New Roman" w:cs="Times New Roman"/>
          <w:color w:val="000000"/>
          <w:sz w:val="24"/>
          <w:szCs w:val="24"/>
        </w:rPr>
        <w:t>ным измерителям степени сформи</w:t>
      </w:r>
      <w:r w:rsidRPr="009D1C4A">
        <w:rPr>
          <w:rFonts w:ascii="Times New Roman" w:eastAsia="Times New Roman" w:hAnsi="Times New Roman" w:cs="Times New Roman"/>
          <w:color w:val="000000"/>
          <w:sz w:val="24"/>
          <w:szCs w:val="24"/>
        </w:rPr>
        <w:t>рованности учебных знаний, умений, навыков изменилось от резкой</w:t>
      </w:r>
      <w:r w:rsidR="00872195" w:rsidRPr="009D1C4A">
        <w:rPr>
          <w:rFonts w:ascii="Times New Roman" w:eastAsia="Times New Roman" w:hAnsi="Times New Roman" w:cs="Times New Roman"/>
          <w:color w:val="000000"/>
          <w:sz w:val="24"/>
          <w:szCs w:val="24"/>
        </w:rPr>
        <w:t xml:space="preserve"> критики до при</w:t>
      </w:r>
      <w:r w:rsidRPr="009D1C4A">
        <w:rPr>
          <w:rFonts w:ascii="Times New Roman" w:eastAsia="Times New Roman" w:hAnsi="Times New Roman" w:cs="Times New Roman"/>
          <w:color w:val="000000"/>
          <w:sz w:val="24"/>
          <w:szCs w:val="24"/>
        </w:rPr>
        <w:t>знания тестирования едва ли не самым основным</w:t>
      </w:r>
      <w:r w:rsidR="005D27A6" w:rsidRPr="009D1C4A">
        <w:rPr>
          <w:rFonts w:ascii="Times New Roman" w:eastAsia="Times New Roman" w:hAnsi="Times New Roman" w:cs="Times New Roman"/>
          <w:color w:val="000000"/>
          <w:sz w:val="24"/>
          <w:szCs w:val="24"/>
        </w:rPr>
        <w:t xml:space="preserve"> средством оценки уровня знаний. Можно</w:t>
      </w:r>
      <w:r w:rsidR="00872195" w:rsidRPr="009D1C4A">
        <w:rPr>
          <w:rFonts w:ascii="Times New Roman" w:eastAsia="Times New Roman" w:hAnsi="Times New Roman" w:cs="Times New Roman"/>
          <w:color w:val="000000"/>
          <w:sz w:val="24"/>
          <w:szCs w:val="24"/>
        </w:rPr>
        <w:t xml:space="preserve"> отме</w:t>
      </w:r>
      <w:r w:rsidR="005D27A6" w:rsidRPr="009D1C4A">
        <w:rPr>
          <w:rFonts w:ascii="Times New Roman" w:eastAsia="Times New Roman" w:hAnsi="Times New Roman" w:cs="Times New Roman"/>
          <w:color w:val="000000"/>
          <w:sz w:val="24"/>
          <w:szCs w:val="24"/>
        </w:rPr>
        <w:t>тить</w:t>
      </w:r>
      <w:r w:rsidR="00872195" w:rsidRPr="009D1C4A">
        <w:rPr>
          <w:rFonts w:ascii="Times New Roman" w:eastAsia="Times New Roman" w:hAnsi="Times New Roman" w:cs="Times New Roman"/>
          <w:color w:val="000000"/>
          <w:sz w:val="24"/>
          <w:szCs w:val="24"/>
        </w:rPr>
        <w:t xml:space="preserve"> такие  преимущества тестов, как высокая  информативность,  строгая стандартизация процедуры проведения и оценки, простота и доступность для использования. </w:t>
      </w:r>
    </w:p>
    <w:p w:rsidR="0059026D" w:rsidRPr="009D1C4A" w:rsidRDefault="00872195" w:rsidP="0059026D">
      <w:pPr>
        <w:spacing w:after="0" w:line="360" w:lineRule="auto"/>
        <w:ind w:firstLine="709"/>
        <w:rPr>
          <w:rFonts w:ascii="Times New Roman" w:eastAsia="Times New Roman" w:hAnsi="Times New Roman" w:cs="Times New Roman"/>
          <w:color w:val="000000"/>
          <w:sz w:val="24"/>
          <w:szCs w:val="24"/>
        </w:rPr>
      </w:pPr>
      <w:r w:rsidRPr="009D1C4A">
        <w:rPr>
          <w:rFonts w:ascii="Times New Roman" w:eastAsia="Times New Roman" w:hAnsi="Times New Roman" w:cs="Times New Roman"/>
          <w:color w:val="000000"/>
          <w:sz w:val="24"/>
          <w:szCs w:val="24"/>
          <w:u w:val="single"/>
        </w:rPr>
        <w:t>Т</w:t>
      </w:r>
      <w:r w:rsidR="0059026D" w:rsidRPr="009D1C4A">
        <w:rPr>
          <w:rFonts w:ascii="Times New Roman" w:eastAsia="Times New Roman" w:hAnsi="Times New Roman" w:cs="Times New Roman"/>
          <w:color w:val="000000"/>
          <w:sz w:val="24"/>
          <w:szCs w:val="24"/>
          <w:u w:val="single"/>
        </w:rPr>
        <w:t>радиционный анализ письменной работы</w:t>
      </w:r>
      <w:r w:rsidR="0059026D" w:rsidRPr="009D1C4A">
        <w:rPr>
          <w:rFonts w:ascii="Times New Roman" w:eastAsia="Times New Roman" w:hAnsi="Times New Roman" w:cs="Times New Roman"/>
          <w:color w:val="000000"/>
          <w:sz w:val="24"/>
          <w:szCs w:val="24"/>
        </w:rPr>
        <w:t xml:space="preserve"> (например,  по русскому языку)</w:t>
      </w:r>
      <w:r w:rsidRPr="009D1C4A">
        <w:rPr>
          <w:rFonts w:ascii="Times New Roman" w:eastAsia="Times New Roman" w:hAnsi="Times New Roman" w:cs="Times New Roman"/>
          <w:color w:val="000000"/>
          <w:sz w:val="24"/>
          <w:szCs w:val="24"/>
        </w:rPr>
        <w:t>,</w:t>
      </w:r>
      <w:r w:rsidR="0059026D" w:rsidRPr="009D1C4A">
        <w:rPr>
          <w:rFonts w:ascii="Times New Roman" w:eastAsia="Times New Roman" w:hAnsi="Times New Roman" w:cs="Times New Roman"/>
          <w:color w:val="000000"/>
          <w:sz w:val="24"/>
          <w:szCs w:val="24"/>
        </w:rPr>
        <w:t xml:space="preserve"> </w:t>
      </w:r>
      <w:r w:rsidRPr="009D1C4A">
        <w:rPr>
          <w:rFonts w:ascii="Times New Roman" w:eastAsia="Times New Roman" w:hAnsi="Times New Roman" w:cs="Times New Roman"/>
          <w:color w:val="000000"/>
          <w:sz w:val="24"/>
          <w:szCs w:val="24"/>
        </w:rPr>
        <w:t xml:space="preserve">как правило, </w:t>
      </w:r>
      <w:r w:rsidR="0059026D" w:rsidRPr="009D1C4A">
        <w:rPr>
          <w:rFonts w:ascii="Times New Roman" w:eastAsia="Times New Roman" w:hAnsi="Times New Roman" w:cs="Times New Roman"/>
          <w:color w:val="000000"/>
          <w:sz w:val="24"/>
          <w:szCs w:val="24"/>
        </w:rPr>
        <w:t xml:space="preserve">проходит по определенной схеме:  </w:t>
      </w:r>
    </w:p>
    <w:p w:rsidR="0059026D" w:rsidRPr="009D1C4A" w:rsidRDefault="0059026D" w:rsidP="0059026D">
      <w:pPr>
        <w:spacing w:after="0" w:line="360" w:lineRule="auto"/>
        <w:ind w:firstLine="709"/>
        <w:rPr>
          <w:rFonts w:ascii="Times New Roman" w:eastAsia="Times New Roman" w:hAnsi="Times New Roman" w:cs="Times New Roman"/>
          <w:color w:val="000000"/>
          <w:sz w:val="24"/>
          <w:szCs w:val="24"/>
        </w:rPr>
      </w:pPr>
      <w:r w:rsidRPr="009D1C4A">
        <w:rPr>
          <w:rFonts w:ascii="Times New Roman" w:eastAsia="Times New Roman" w:hAnsi="Times New Roman" w:cs="Times New Roman"/>
          <w:color w:val="000000"/>
          <w:sz w:val="24"/>
          <w:szCs w:val="24"/>
        </w:rPr>
        <w:t xml:space="preserve">1) число учащихся, писавших работу;  </w:t>
      </w:r>
    </w:p>
    <w:p w:rsidR="0059026D" w:rsidRPr="009D1C4A" w:rsidRDefault="0059026D" w:rsidP="0059026D">
      <w:pPr>
        <w:spacing w:after="0" w:line="360" w:lineRule="auto"/>
        <w:ind w:firstLine="709"/>
        <w:rPr>
          <w:rFonts w:ascii="Times New Roman" w:eastAsia="Times New Roman" w:hAnsi="Times New Roman" w:cs="Times New Roman"/>
          <w:color w:val="000000"/>
          <w:sz w:val="24"/>
          <w:szCs w:val="24"/>
        </w:rPr>
      </w:pPr>
      <w:r w:rsidRPr="009D1C4A">
        <w:rPr>
          <w:rFonts w:ascii="Times New Roman" w:eastAsia="Times New Roman" w:hAnsi="Times New Roman" w:cs="Times New Roman"/>
          <w:color w:val="000000"/>
          <w:sz w:val="24"/>
          <w:szCs w:val="24"/>
        </w:rPr>
        <w:t xml:space="preserve">2) число работ без ошибок;  </w:t>
      </w:r>
    </w:p>
    <w:p w:rsidR="0059026D" w:rsidRPr="009D1C4A" w:rsidRDefault="0059026D" w:rsidP="0059026D">
      <w:pPr>
        <w:spacing w:after="0" w:line="360" w:lineRule="auto"/>
        <w:ind w:firstLine="709"/>
        <w:rPr>
          <w:rFonts w:ascii="Times New Roman" w:eastAsia="Times New Roman" w:hAnsi="Times New Roman" w:cs="Times New Roman"/>
          <w:color w:val="000000"/>
          <w:sz w:val="24"/>
          <w:szCs w:val="24"/>
        </w:rPr>
      </w:pPr>
      <w:r w:rsidRPr="009D1C4A">
        <w:rPr>
          <w:rFonts w:ascii="Times New Roman" w:eastAsia="Times New Roman" w:hAnsi="Times New Roman" w:cs="Times New Roman"/>
          <w:color w:val="000000"/>
          <w:sz w:val="24"/>
          <w:szCs w:val="24"/>
        </w:rPr>
        <w:t xml:space="preserve">3) допустили ошибки;  </w:t>
      </w:r>
    </w:p>
    <w:p w:rsidR="0059026D" w:rsidRPr="009D1C4A" w:rsidRDefault="0059026D" w:rsidP="0059026D">
      <w:pPr>
        <w:spacing w:after="0" w:line="360" w:lineRule="auto"/>
        <w:ind w:firstLine="709"/>
        <w:rPr>
          <w:rFonts w:ascii="Times New Roman" w:eastAsia="Times New Roman" w:hAnsi="Times New Roman" w:cs="Times New Roman"/>
          <w:color w:val="000000"/>
          <w:sz w:val="24"/>
          <w:szCs w:val="24"/>
        </w:rPr>
      </w:pPr>
      <w:r w:rsidRPr="009D1C4A">
        <w:rPr>
          <w:rFonts w:ascii="Times New Roman" w:eastAsia="Times New Roman" w:hAnsi="Times New Roman" w:cs="Times New Roman"/>
          <w:color w:val="000000"/>
          <w:sz w:val="24"/>
          <w:szCs w:val="24"/>
        </w:rPr>
        <w:t xml:space="preserve">4) оценки.  </w:t>
      </w:r>
    </w:p>
    <w:p w:rsidR="0059026D" w:rsidRPr="009D1C4A" w:rsidRDefault="00CE4ABA" w:rsidP="0059026D">
      <w:pPr>
        <w:spacing w:after="0" w:line="360" w:lineRule="auto"/>
        <w:ind w:firstLine="709"/>
        <w:rPr>
          <w:rFonts w:ascii="Times New Roman" w:eastAsia="Times New Roman" w:hAnsi="Times New Roman" w:cs="Times New Roman"/>
          <w:color w:val="000000"/>
          <w:sz w:val="24"/>
          <w:szCs w:val="24"/>
        </w:rPr>
      </w:pPr>
      <w:r w:rsidRPr="009D1C4A">
        <w:rPr>
          <w:rFonts w:ascii="Times New Roman" w:eastAsia="Times New Roman" w:hAnsi="Times New Roman" w:cs="Times New Roman"/>
          <w:color w:val="000000"/>
          <w:sz w:val="24"/>
          <w:szCs w:val="24"/>
        </w:rPr>
        <w:t xml:space="preserve">Данный анализ </w:t>
      </w:r>
      <w:r w:rsidR="00D27138" w:rsidRPr="009D1C4A">
        <w:rPr>
          <w:rFonts w:ascii="Times New Roman" w:eastAsia="Times New Roman" w:hAnsi="Times New Roman" w:cs="Times New Roman"/>
          <w:color w:val="000000"/>
          <w:sz w:val="24"/>
          <w:szCs w:val="24"/>
        </w:rPr>
        <w:t>малоинформативен, т.к.  измерение</w:t>
      </w:r>
      <w:r w:rsidR="0059026D" w:rsidRPr="009D1C4A">
        <w:rPr>
          <w:rFonts w:ascii="Times New Roman" w:eastAsia="Times New Roman" w:hAnsi="Times New Roman" w:cs="Times New Roman"/>
          <w:color w:val="000000"/>
          <w:sz w:val="24"/>
          <w:szCs w:val="24"/>
        </w:rPr>
        <w:t xml:space="preserve">  результатов учебного  </w:t>
      </w:r>
      <w:r w:rsidR="00D27138" w:rsidRPr="009D1C4A">
        <w:rPr>
          <w:rFonts w:ascii="Times New Roman" w:eastAsia="Times New Roman" w:hAnsi="Times New Roman" w:cs="Times New Roman"/>
          <w:color w:val="000000"/>
          <w:sz w:val="24"/>
          <w:szCs w:val="24"/>
        </w:rPr>
        <w:t>процесса</w:t>
      </w:r>
      <w:r w:rsidR="0059026D" w:rsidRPr="009D1C4A">
        <w:rPr>
          <w:rFonts w:ascii="Times New Roman" w:eastAsia="Times New Roman" w:hAnsi="Times New Roman" w:cs="Times New Roman"/>
          <w:color w:val="000000"/>
          <w:sz w:val="24"/>
          <w:szCs w:val="24"/>
        </w:rPr>
        <w:t xml:space="preserve"> осуществляются  без учета уровня  реальной подготовки как  каждого ученика, так  и класса в  целом. Поэтому основной процедурой, предшествующей собственно анализу контрольной работы,  должна стать процедура </w:t>
      </w:r>
      <w:r w:rsidR="0059026D" w:rsidRPr="009D1C4A">
        <w:rPr>
          <w:rFonts w:ascii="Times New Roman" w:eastAsia="Times New Roman" w:hAnsi="Times New Roman" w:cs="Times New Roman"/>
          <w:b/>
          <w:color w:val="000000"/>
          <w:sz w:val="24"/>
          <w:szCs w:val="24"/>
          <w:u w:val="single"/>
        </w:rPr>
        <w:t>диагностики ожидаемых результатов</w:t>
      </w:r>
      <w:r w:rsidR="0059026D" w:rsidRPr="009D1C4A">
        <w:rPr>
          <w:rFonts w:ascii="Times New Roman" w:eastAsia="Times New Roman" w:hAnsi="Times New Roman" w:cs="Times New Roman"/>
          <w:color w:val="000000"/>
          <w:sz w:val="24"/>
          <w:szCs w:val="24"/>
        </w:rPr>
        <w:t xml:space="preserve">, проведенная с применением  методов квалиметрии.  </w:t>
      </w:r>
    </w:p>
    <w:p w:rsidR="00875DB0" w:rsidRPr="009D1C4A" w:rsidRDefault="00741536" w:rsidP="00D27138">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color w:val="000000"/>
          <w:sz w:val="24"/>
          <w:szCs w:val="24"/>
          <w:u w:val="single"/>
        </w:rPr>
        <w:t>П</w:t>
      </w:r>
      <w:r w:rsidR="00875DB0" w:rsidRPr="009D1C4A">
        <w:rPr>
          <w:rFonts w:ascii="Times New Roman" w:eastAsia="Times New Roman" w:hAnsi="Times New Roman" w:cs="Times New Roman"/>
          <w:b/>
          <w:color w:val="000000"/>
          <w:sz w:val="24"/>
          <w:szCs w:val="24"/>
          <w:u w:val="single"/>
        </w:rPr>
        <w:t>рограмма</w:t>
      </w:r>
      <w:r w:rsidRPr="009D1C4A">
        <w:rPr>
          <w:rFonts w:ascii="Times New Roman" w:eastAsia="Times New Roman" w:hAnsi="Times New Roman" w:cs="Times New Roman"/>
          <w:b/>
          <w:color w:val="000000"/>
          <w:sz w:val="24"/>
          <w:szCs w:val="24"/>
          <w:u w:val="single"/>
        </w:rPr>
        <w:t xml:space="preserve"> Фоминой</w:t>
      </w:r>
      <w:r w:rsidR="00875DB0" w:rsidRPr="009D1C4A">
        <w:rPr>
          <w:rFonts w:ascii="Times New Roman" w:eastAsia="Times New Roman" w:hAnsi="Times New Roman" w:cs="Times New Roman"/>
          <w:color w:val="000000"/>
          <w:sz w:val="24"/>
          <w:szCs w:val="24"/>
        </w:rPr>
        <w:t xml:space="preserve">, также как и традиционная, считает коэффициенты качества и обученности, только они получили название индексов, и новый для нас коэффициент – ИРО – индекс ожидаемых результатов. Оценка учебных достижений учащихся </w:t>
      </w:r>
      <w:r w:rsidR="00875DB0" w:rsidRPr="009D1C4A">
        <w:rPr>
          <w:rFonts w:ascii="Times New Roman" w:eastAsia="Times New Roman" w:hAnsi="Times New Roman" w:cs="Times New Roman"/>
          <w:color w:val="000000"/>
          <w:sz w:val="24"/>
          <w:szCs w:val="24"/>
        </w:rPr>
        <w:lastRenderedPageBreak/>
        <w:t>производится в ходе анализа контрольных работ как уровня освоения практической части программы (умения и навыки)  и анализа оценочных показателей за четверть (триместры) и год как уровня освоения теоретической (знаниевой) части программы. </w:t>
      </w:r>
      <w:r w:rsidR="00875DB0" w:rsidRPr="009D1C4A">
        <w:rPr>
          <w:rFonts w:ascii="Times New Roman" w:eastAsia="Times New Roman" w:hAnsi="Times New Roman" w:cs="Times New Roman"/>
          <w:color w:val="000000"/>
          <w:sz w:val="24"/>
          <w:szCs w:val="24"/>
        </w:rPr>
        <w:br/>
      </w:r>
      <w:r w:rsidR="00537E74" w:rsidRPr="009D1C4A">
        <w:rPr>
          <w:rFonts w:ascii="Times New Roman" w:eastAsia="Times New Roman" w:hAnsi="Times New Roman" w:cs="Times New Roman"/>
          <w:sz w:val="24"/>
          <w:szCs w:val="24"/>
        </w:rPr>
        <w:t xml:space="preserve">            </w:t>
      </w:r>
      <w:r w:rsidR="00875DB0" w:rsidRPr="009D1C4A">
        <w:rPr>
          <w:rFonts w:ascii="Times New Roman" w:eastAsia="Times New Roman" w:hAnsi="Times New Roman" w:cs="Times New Roman"/>
          <w:sz w:val="24"/>
          <w:szCs w:val="24"/>
        </w:rPr>
        <w:t xml:space="preserve">Если принять предмет анализа </w:t>
      </w:r>
      <w:r w:rsidR="00875DB0" w:rsidRPr="009D1C4A">
        <w:rPr>
          <w:rFonts w:ascii="Times New Roman" w:eastAsia="Times New Roman" w:hAnsi="Times New Roman" w:cs="Times New Roman"/>
          <w:i/>
          <w:iCs/>
          <w:sz w:val="24"/>
          <w:szCs w:val="24"/>
        </w:rPr>
        <w:t>(качество образования)</w:t>
      </w:r>
      <w:r w:rsidR="00875DB0" w:rsidRPr="009D1C4A">
        <w:rPr>
          <w:rFonts w:ascii="Times New Roman" w:eastAsia="Times New Roman" w:hAnsi="Times New Roman" w:cs="Times New Roman"/>
          <w:sz w:val="24"/>
          <w:szCs w:val="24"/>
        </w:rPr>
        <w:t xml:space="preserve"> за систему, то в ней можно выделить две подсистемы </w:t>
      </w:r>
      <w:r w:rsidR="00875DB0" w:rsidRPr="009D1C4A">
        <w:rPr>
          <w:rFonts w:ascii="Times New Roman" w:eastAsia="Times New Roman" w:hAnsi="Times New Roman" w:cs="Times New Roman"/>
          <w:i/>
          <w:iCs/>
          <w:sz w:val="24"/>
          <w:szCs w:val="24"/>
        </w:rPr>
        <w:t>(ожидаемые показатели и полученные показатели)</w:t>
      </w:r>
      <w:r w:rsidR="00875DB0" w:rsidRPr="009D1C4A">
        <w:rPr>
          <w:rFonts w:ascii="Times New Roman" w:eastAsia="Times New Roman" w:hAnsi="Times New Roman" w:cs="Times New Roman"/>
          <w:sz w:val="24"/>
          <w:szCs w:val="24"/>
        </w:rPr>
        <w:t>, каждая из которых представляет совокупность элементов и находится в сравнении по отношению к другой.</w:t>
      </w:r>
    </w:p>
    <w:p w:rsidR="00875DB0" w:rsidRPr="009D1C4A" w:rsidRDefault="00875DB0" w:rsidP="00D27138">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Таким образом, элементы подсистемы "Ожидаемые показатели" должны сравниваться по своим количественным значениям с элементами подсистемы "Полученные показатели". Сегодня мы остановимся на характеристике ожидаемых (прогнозируемых) показателей и методах их получения.</w:t>
      </w:r>
    </w:p>
    <w:p w:rsidR="00875DB0" w:rsidRPr="009D1C4A" w:rsidRDefault="00875DB0" w:rsidP="00D27138">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Ожидаемые (прогнозируемые) показатели предназначены для более объективного анализа результатов деятельности каждого обучающегося, отдельного класса и ОУ в целом. Они постоянны на весь учебный период (четверть, триместр), но могут меняться в зависимости от изменений в результатах учебного процесса. Так как это фиксированные показатели, </w:t>
      </w:r>
      <w:r w:rsidR="0061672A" w:rsidRPr="009D1C4A">
        <w:rPr>
          <w:rFonts w:ascii="Times New Roman" w:eastAsia="Times New Roman" w:hAnsi="Times New Roman" w:cs="Times New Roman"/>
          <w:sz w:val="24"/>
          <w:szCs w:val="24"/>
        </w:rPr>
        <w:t xml:space="preserve">им </w:t>
      </w:r>
      <w:r w:rsidRPr="009D1C4A">
        <w:rPr>
          <w:rFonts w:ascii="Times New Roman" w:eastAsia="Times New Roman" w:hAnsi="Times New Roman" w:cs="Times New Roman"/>
          <w:sz w:val="24"/>
          <w:szCs w:val="24"/>
        </w:rPr>
        <w:t>присвоили значение индексов (комбинации символов, характеризующих состояние системы). Таких индексов, в совокупности характеризующих ожидаемые результаты обучения, несколько:</w:t>
      </w:r>
    </w:p>
    <w:p w:rsidR="00875DB0" w:rsidRPr="009D1C4A" w:rsidRDefault="00875DB0" w:rsidP="00537E74">
      <w:pPr>
        <w:numPr>
          <w:ilvl w:val="0"/>
          <w:numId w:val="17"/>
        </w:numPr>
        <w:spacing w:after="0" w:line="360" w:lineRule="auto"/>
        <w:ind w:left="0" w:firstLine="357"/>
        <w:rPr>
          <w:rFonts w:ascii="Times New Roman" w:eastAsia="Times New Roman" w:hAnsi="Times New Roman" w:cs="Times New Roman"/>
          <w:sz w:val="24"/>
          <w:szCs w:val="24"/>
        </w:rPr>
      </w:pPr>
      <w:r w:rsidRPr="009D1C4A">
        <w:rPr>
          <w:rFonts w:ascii="Times New Roman" w:eastAsia="Times New Roman" w:hAnsi="Times New Roman" w:cs="Times New Roman"/>
          <w:i/>
          <w:iCs/>
          <w:sz w:val="24"/>
          <w:szCs w:val="24"/>
        </w:rPr>
        <w:t>индекс ожидаемой результативности – ИРО</w:t>
      </w:r>
      <w:r w:rsidRPr="009D1C4A">
        <w:rPr>
          <w:rFonts w:ascii="Times New Roman" w:eastAsia="Times New Roman" w:hAnsi="Times New Roman" w:cs="Times New Roman"/>
          <w:sz w:val="24"/>
          <w:szCs w:val="24"/>
        </w:rPr>
        <w:t xml:space="preserve">; </w:t>
      </w:r>
    </w:p>
    <w:p w:rsidR="00875DB0" w:rsidRPr="009D1C4A" w:rsidRDefault="00875DB0" w:rsidP="00537E74">
      <w:pPr>
        <w:numPr>
          <w:ilvl w:val="0"/>
          <w:numId w:val="17"/>
        </w:numPr>
        <w:spacing w:after="0" w:line="360" w:lineRule="auto"/>
        <w:ind w:left="0" w:firstLine="357"/>
        <w:rPr>
          <w:rFonts w:ascii="Times New Roman" w:eastAsia="Times New Roman" w:hAnsi="Times New Roman" w:cs="Times New Roman"/>
          <w:sz w:val="24"/>
          <w:szCs w:val="24"/>
        </w:rPr>
      </w:pPr>
      <w:r w:rsidRPr="009D1C4A">
        <w:rPr>
          <w:rFonts w:ascii="Times New Roman" w:eastAsia="Times New Roman" w:hAnsi="Times New Roman" w:cs="Times New Roman"/>
          <w:i/>
          <w:iCs/>
          <w:sz w:val="24"/>
          <w:szCs w:val="24"/>
        </w:rPr>
        <w:t>индекс качества обучения – ИКО</w:t>
      </w:r>
      <w:r w:rsidRPr="009D1C4A">
        <w:rPr>
          <w:rFonts w:ascii="Times New Roman" w:eastAsia="Times New Roman" w:hAnsi="Times New Roman" w:cs="Times New Roman"/>
          <w:sz w:val="24"/>
          <w:szCs w:val="24"/>
        </w:rPr>
        <w:t xml:space="preserve">; </w:t>
      </w:r>
    </w:p>
    <w:p w:rsidR="00875DB0" w:rsidRPr="009D1C4A" w:rsidRDefault="00875DB0" w:rsidP="00537E74">
      <w:pPr>
        <w:numPr>
          <w:ilvl w:val="0"/>
          <w:numId w:val="17"/>
        </w:numPr>
        <w:spacing w:after="0" w:line="360" w:lineRule="auto"/>
        <w:ind w:left="0" w:firstLine="357"/>
        <w:rPr>
          <w:rFonts w:ascii="Times New Roman" w:eastAsia="Times New Roman" w:hAnsi="Times New Roman" w:cs="Times New Roman"/>
          <w:sz w:val="24"/>
          <w:szCs w:val="24"/>
        </w:rPr>
      </w:pPr>
      <w:r w:rsidRPr="009D1C4A">
        <w:rPr>
          <w:rFonts w:ascii="Times New Roman" w:eastAsia="Times New Roman" w:hAnsi="Times New Roman" w:cs="Times New Roman"/>
          <w:i/>
          <w:iCs/>
          <w:sz w:val="24"/>
          <w:szCs w:val="24"/>
        </w:rPr>
        <w:t>индекс прогнозируемой степени обученности – ИСО</w:t>
      </w:r>
      <w:r w:rsidRPr="009D1C4A">
        <w:rPr>
          <w:rFonts w:ascii="Times New Roman" w:eastAsia="Times New Roman" w:hAnsi="Times New Roman" w:cs="Times New Roman"/>
          <w:sz w:val="24"/>
          <w:szCs w:val="24"/>
        </w:rPr>
        <w:t xml:space="preserve">; </w:t>
      </w:r>
    </w:p>
    <w:p w:rsidR="00875DB0" w:rsidRPr="009D1C4A" w:rsidRDefault="00875DB0" w:rsidP="00537E74">
      <w:pPr>
        <w:numPr>
          <w:ilvl w:val="0"/>
          <w:numId w:val="17"/>
        </w:numPr>
        <w:spacing w:after="0" w:line="360" w:lineRule="auto"/>
        <w:ind w:left="0" w:firstLine="357"/>
        <w:rPr>
          <w:rFonts w:ascii="Times New Roman" w:eastAsia="Times New Roman" w:hAnsi="Times New Roman" w:cs="Times New Roman"/>
          <w:sz w:val="24"/>
          <w:szCs w:val="24"/>
        </w:rPr>
      </w:pPr>
      <w:r w:rsidRPr="009D1C4A">
        <w:rPr>
          <w:rFonts w:ascii="Times New Roman" w:eastAsia="Times New Roman" w:hAnsi="Times New Roman" w:cs="Times New Roman"/>
          <w:i/>
          <w:iCs/>
          <w:sz w:val="24"/>
          <w:szCs w:val="24"/>
        </w:rPr>
        <w:t>индекс неуспешности – ИНО</w:t>
      </w:r>
      <w:r w:rsidRPr="009D1C4A">
        <w:rPr>
          <w:rFonts w:ascii="Times New Roman" w:eastAsia="Times New Roman" w:hAnsi="Times New Roman" w:cs="Times New Roman"/>
          <w:sz w:val="24"/>
          <w:szCs w:val="24"/>
        </w:rPr>
        <w:t xml:space="preserve">. </w:t>
      </w:r>
    </w:p>
    <w:p w:rsidR="00CD363B" w:rsidRPr="009D1C4A" w:rsidRDefault="00CD363B" w:rsidP="00CD363B">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Под элементами подсистемы «Полученные показатели» мы понимаем:  </w:t>
      </w:r>
    </w:p>
    <w:p w:rsidR="00CD363B" w:rsidRPr="009D1C4A" w:rsidRDefault="00CD363B" w:rsidP="00CD363B">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РЕЗ – результативность,  </w:t>
      </w:r>
    </w:p>
    <w:p w:rsidR="00CD363B" w:rsidRPr="009D1C4A" w:rsidRDefault="00CD363B" w:rsidP="00CD363B">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ОЦ - оценочный показатель,  </w:t>
      </w:r>
    </w:p>
    <w:p w:rsidR="00CD363B" w:rsidRPr="009D1C4A" w:rsidRDefault="00CD363B" w:rsidP="00CD363B">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КО - показатель качества образования,  </w:t>
      </w:r>
    </w:p>
    <w:p w:rsidR="00CD363B" w:rsidRPr="009D1C4A" w:rsidRDefault="00CD363B" w:rsidP="00CD363B">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УР - показатель уровня реализации ожидаемых результатов обучения,  </w:t>
      </w:r>
    </w:p>
    <w:p w:rsidR="00CD363B" w:rsidRPr="009D1C4A" w:rsidRDefault="00CD363B" w:rsidP="00CD363B">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СО – показатель степени обученности,  </w:t>
      </w:r>
    </w:p>
    <w:p w:rsidR="00CD363B" w:rsidRPr="009D1C4A" w:rsidRDefault="00CD363B" w:rsidP="00CD363B">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НО - показатель неуспешности.  </w:t>
      </w:r>
    </w:p>
    <w:p w:rsidR="0061672A" w:rsidRPr="009D1C4A" w:rsidRDefault="0061672A" w:rsidP="0061672A">
      <w:pPr>
        <w:pStyle w:val="a5"/>
        <w:spacing w:before="100" w:beforeAutospacing="1" w:after="100" w:afterAutospacing="1"/>
        <w:jc w:val="cente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Характеристики индексов</w:t>
      </w:r>
    </w:p>
    <w:p w:rsidR="0061672A" w:rsidRPr="009D1C4A" w:rsidRDefault="0061672A" w:rsidP="00576021">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Индекс ожидаемой результативности (ИРО)</w:t>
      </w:r>
      <w:r w:rsidR="009E0ACA" w:rsidRPr="009D1C4A">
        <w:rPr>
          <w:rFonts w:ascii="Times New Roman" w:eastAsia="Times New Roman" w:hAnsi="Times New Roman" w:cs="Times New Roman"/>
          <w:b/>
          <w:bCs/>
          <w:sz w:val="24"/>
          <w:szCs w:val="24"/>
        </w:rPr>
        <w:t xml:space="preserve"> - </w:t>
      </w:r>
      <w:r w:rsidR="009E0ACA" w:rsidRPr="009D1C4A">
        <w:rPr>
          <w:rFonts w:ascii="Times New Roman" w:eastAsia="Times New Roman" w:hAnsi="Times New Roman" w:cs="Times New Roman"/>
          <w:bCs/>
          <w:sz w:val="24"/>
          <w:szCs w:val="24"/>
        </w:rPr>
        <w:t>представляет собой определяемую в ходе  диагностики фиксируемую величину, характеризующую предполагаемый объем усвоения изучаемого материала, выраженный в количественном значении.</w:t>
      </w:r>
    </w:p>
    <w:p w:rsidR="0061672A" w:rsidRPr="009D1C4A" w:rsidRDefault="0061672A" w:rsidP="00FB5074">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lastRenderedPageBreak/>
        <w:t xml:space="preserve">В ходе анализа контрольной работы (теста) мы получаем несколько характеристик результатов обучения, одной из которых является результативность (процент освоения или процент выполненных заданий). Педагогическая диагностика позволяет спланировать этот результат. Мы сможем не только узнать, какова будет результативность в ходе выполнения предстоящей контрольной работы, но и определить уровень ее выполнения (высокий, достаточный, низкий). </w:t>
      </w:r>
      <w:r w:rsidR="00FB5074" w:rsidRPr="009D1C4A">
        <w:rPr>
          <w:rFonts w:ascii="Times New Roman" w:eastAsia="Times New Roman" w:hAnsi="Times New Roman" w:cs="Times New Roman"/>
          <w:sz w:val="24"/>
          <w:szCs w:val="24"/>
        </w:rPr>
        <w:t>Определяется этот показатель по процентному отношению полученной в ходе диагностики суммы баллов к максимально возможной.</w:t>
      </w:r>
    </w:p>
    <w:p w:rsidR="0061672A" w:rsidRPr="009D1C4A" w:rsidRDefault="0061672A" w:rsidP="00576021">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Индекс качества обучения (ИКО)</w:t>
      </w:r>
      <w:r w:rsidR="00CD363B" w:rsidRPr="009D1C4A">
        <w:rPr>
          <w:rFonts w:ascii="Times New Roman" w:eastAsia="Times New Roman" w:hAnsi="Times New Roman" w:cs="Times New Roman"/>
          <w:b/>
          <w:bCs/>
          <w:sz w:val="24"/>
          <w:szCs w:val="24"/>
        </w:rPr>
        <w:t xml:space="preserve"> - </w:t>
      </w:r>
      <w:r w:rsidR="00CD363B" w:rsidRPr="009D1C4A">
        <w:rPr>
          <w:rFonts w:ascii="Times New Roman" w:eastAsia="Times New Roman" w:hAnsi="Times New Roman" w:cs="Times New Roman"/>
          <w:bCs/>
          <w:sz w:val="24"/>
          <w:szCs w:val="24"/>
        </w:rPr>
        <w:t>величина, показывающая долю учащихся с высокими  учебными способностями  в процентном отношении к общему количеству учащихся класса.</w:t>
      </w:r>
    </w:p>
    <w:p w:rsidR="00FB5074" w:rsidRPr="009D1C4A" w:rsidRDefault="00FB5074" w:rsidP="00576021">
      <w:pPr>
        <w:pStyle w:val="a5"/>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Определяется этот показатель по отношению количества учащихся, получивших в ходе диагностики индивидуальный балльный индекс «4» и выше, к общему количеству учащихся.</w:t>
      </w:r>
    </w:p>
    <w:p w:rsidR="0061672A" w:rsidRPr="009D1C4A" w:rsidRDefault="0061672A" w:rsidP="00576021">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Индекс прогнозируемой степени обученности (ИСО)</w:t>
      </w:r>
      <w:r w:rsidR="00CD363B" w:rsidRPr="009D1C4A">
        <w:rPr>
          <w:rFonts w:ascii="Times New Roman" w:eastAsia="Times New Roman" w:hAnsi="Times New Roman" w:cs="Times New Roman"/>
          <w:b/>
          <w:bCs/>
          <w:sz w:val="24"/>
          <w:szCs w:val="24"/>
        </w:rPr>
        <w:t xml:space="preserve"> – </w:t>
      </w:r>
      <w:r w:rsidR="00CD363B" w:rsidRPr="009D1C4A">
        <w:rPr>
          <w:rFonts w:ascii="Times New Roman" w:eastAsia="Times New Roman" w:hAnsi="Times New Roman" w:cs="Times New Roman"/>
          <w:bCs/>
          <w:sz w:val="24"/>
          <w:szCs w:val="24"/>
        </w:rPr>
        <w:t>показатель  прогнозируемой  успеваемости (степени  обученности).</w:t>
      </w:r>
      <w:r w:rsidR="00CD363B" w:rsidRPr="009D1C4A">
        <w:rPr>
          <w:rFonts w:ascii="Times New Roman" w:eastAsia="Times New Roman" w:hAnsi="Times New Roman" w:cs="Times New Roman"/>
          <w:b/>
          <w:bCs/>
          <w:sz w:val="24"/>
          <w:szCs w:val="24"/>
        </w:rPr>
        <w:t xml:space="preserve"> </w:t>
      </w:r>
    </w:p>
    <w:p w:rsidR="0061672A" w:rsidRPr="009D1C4A" w:rsidRDefault="0061672A" w:rsidP="00576021">
      <w:pPr>
        <w:pStyle w:val="a5"/>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Мы можем с большой долей вероятности спрогнозировать степень обученности учащихся. Это особенно актуально для классов, выходящих на итоговую аттестацию. Показатель степени обученности часто отождествляют с успеваемостью. Но успеваемость может быть 100% (что чаще всего и происходит), а прогнозируемый показатель степени обученности откроет реальную картину, далекую от той идеальной, которую мы можем увидеть в классном журнале по итогам учебного периода.</w:t>
      </w:r>
      <w:r w:rsidR="00CD363B" w:rsidRPr="009D1C4A">
        <w:rPr>
          <w:rFonts w:ascii="Times New Roman" w:hAnsi="Times New Roman" w:cs="Times New Roman"/>
          <w:sz w:val="24"/>
          <w:szCs w:val="24"/>
        </w:rPr>
        <w:t xml:space="preserve"> </w:t>
      </w:r>
      <w:r w:rsidR="00CD363B" w:rsidRPr="009D1C4A">
        <w:rPr>
          <w:rFonts w:ascii="Times New Roman" w:eastAsia="Times New Roman" w:hAnsi="Times New Roman" w:cs="Times New Roman"/>
          <w:sz w:val="24"/>
          <w:szCs w:val="24"/>
        </w:rPr>
        <w:t>Определяется этот показатель  по отношению количества учащихся, получивших в  ходе диагностики индивидуальный балл «3» и выше, к общему количеству учащихся.</w:t>
      </w:r>
    </w:p>
    <w:p w:rsidR="0061672A" w:rsidRPr="009D1C4A" w:rsidRDefault="0061672A" w:rsidP="00576021">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Индекс прогнозируемой неуспешности (ИНО)</w:t>
      </w:r>
      <w:r w:rsidR="00CD363B" w:rsidRPr="009D1C4A">
        <w:rPr>
          <w:rFonts w:ascii="Times New Roman" w:eastAsia="Times New Roman" w:hAnsi="Times New Roman" w:cs="Times New Roman"/>
          <w:b/>
          <w:bCs/>
          <w:sz w:val="24"/>
          <w:szCs w:val="24"/>
        </w:rPr>
        <w:t xml:space="preserve"> </w:t>
      </w:r>
      <w:r w:rsidR="00CD363B" w:rsidRPr="009D1C4A">
        <w:rPr>
          <w:rFonts w:ascii="Times New Roman" w:eastAsia="Times New Roman" w:hAnsi="Times New Roman" w:cs="Times New Roman"/>
          <w:bCs/>
          <w:sz w:val="24"/>
          <w:szCs w:val="24"/>
        </w:rPr>
        <w:t>– показатель прогнозируемого объема заданий, в выполнении  которых у учащихся  возникнут затруднения.</w:t>
      </w:r>
    </w:p>
    <w:p w:rsidR="0061672A" w:rsidRPr="009D1C4A" w:rsidRDefault="0061672A" w:rsidP="00576021">
      <w:pPr>
        <w:pStyle w:val="a5"/>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Этот индекс по своему значению связан с показателем ИРО (чем выше показатель результативности, тем ниже показатель неуспешности в выполнении контрольных работ или тестовых заданий). Значения индекса характеризуют предполагаемый объем невыполненных заданий. Задачей учителя является снижение этого показателя (в отличие от остальных индексов, значения которых желательно увеличить).</w:t>
      </w:r>
      <w:r w:rsidR="00B47637" w:rsidRPr="009D1C4A">
        <w:rPr>
          <w:rFonts w:ascii="Times New Roman" w:hAnsi="Times New Roman" w:cs="Times New Roman"/>
          <w:sz w:val="24"/>
          <w:szCs w:val="24"/>
        </w:rPr>
        <w:t xml:space="preserve"> </w:t>
      </w:r>
      <w:r w:rsidR="00B47637" w:rsidRPr="009D1C4A">
        <w:rPr>
          <w:rFonts w:ascii="Times New Roman" w:eastAsia="Times New Roman" w:hAnsi="Times New Roman" w:cs="Times New Roman"/>
          <w:sz w:val="24"/>
          <w:szCs w:val="24"/>
        </w:rPr>
        <w:t>Определяется этот показатель также в ходе диагностики. Разница между значением 100% и показателем ИРО является числовым выражением ИНО.</w:t>
      </w:r>
    </w:p>
    <w:p w:rsidR="00CD363B" w:rsidRPr="009D1C4A" w:rsidRDefault="00B47637" w:rsidP="00B47637">
      <w:pPr>
        <w:pStyle w:val="a5"/>
        <w:spacing w:after="0" w:line="360" w:lineRule="auto"/>
        <w:ind w:left="0"/>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w:t>
      </w:r>
      <w:r w:rsidR="00CD363B" w:rsidRPr="009D1C4A">
        <w:rPr>
          <w:rFonts w:ascii="Times New Roman" w:eastAsia="Times New Roman" w:hAnsi="Times New Roman" w:cs="Times New Roman"/>
          <w:sz w:val="24"/>
          <w:szCs w:val="24"/>
        </w:rPr>
        <w:t xml:space="preserve">Таким образом, математическая модель измерения (оценки) качества образования может быть представлена следующей схемой:  </w:t>
      </w:r>
    </w:p>
    <w:p w:rsidR="00CD363B" w:rsidRPr="009D1C4A" w:rsidRDefault="00CD363B" w:rsidP="00B47637">
      <w:pPr>
        <w:pStyle w:val="a5"/>
        <w:spacing w:after="0" w:line="360" w:lineRule="auto"/>
        <w:ind w:left="0"/>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РЕЗ     &gt;    ИРО,  </w:t>
      </w:r>
    </w:p>
    <w:p w:rsidR="00CD363B" w:rsidRPr="009D1C4A" w:rsidRDefault="00CD363B" w:rsidP="00B47637">
      <w:pPr>
        <w:pStyle w:val="a5"/>
        <w:spacing w:after="0" w:line="360" w:lineRule="auto"/>
        <w:ind w:left="0"/>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lastRenderedPageBreak/>
        <w:t xml:space="preserve">ОЦ     =     РЕЗ,  </w:t>
      </w:r>
    </w:p>
    <w:p w:rsidR="00CD363B" w:rsidRPr="009D1C4A" w:rsidRDefault="00CD363B" w:rsidP="00B47637">
      <w:pPr>
        <w:pStyle w:val="a5"/>
        <w:spacing w:after="0" w:line="360" w:lineRule="auto"/>
        <w:ind w:left="0"/>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КО     &gt;     ИКО,  </w:t>
      </w:r>
    </w:p>
    <w:p w:rsidR="00CD363B" w:rsidRPr="009D1C4A" w:rsidRDefault="00CD363B" w:rsidP="00B47637">
      <w:pPr>
        <w:pStyle w:val="a5"/>
        <w:spacing w:after="0" w:line="360" w:lineRule="auto"/>
        <w:ind w:left="0"/>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УР      &gt;           0,  </w:t>
      </w:r>
    </w:p>
    <w:p w:rsidR="00CD363B" w:rsidRPr="009D1C4A" w:rsidRDefault="00CD363B" w:rsidP="00B47637">
      <w:pPr>
        <w:pStyle w:val="a5"/>
        <w:spacing w:after="0" w:line="360" w:lineRule="auto"/>
        <w:ind w:left="0"/>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НО     &lt;      ИНО.  </w:t>
      </w:r>
    </w:p>
    <w:p w:rsidR="00CD363B" w:rsidRPr="009D1C4A" w:rsidRDefault="00CD363B" w:rsidP="00075267">
      <w:pPr>
        <w:pStyle w:val="a5"/>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Разработанная модель оценки результатов обучения в ходе анализа контрольных работ (тестов)  предполагает  принципиально новый  путь  организации  аналитической деятельности учителя (администрации). Для того чтобы реализовать эту модель, необходимо  четко представлять реальное  состояние, характеризующее первоначальное состояние качества  образования по всем показателям.  </w:t>
      </w:r>
    </w:p>
    <w:p w:rsidR="0061672A" w:rsidRPr="009D1C4A" w:rsidRDefault="00CD363B" w:rsidP="00075267">
      <w:pPr>
        <w:pStyle w:val="a5"/>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Прогнозируемые (ожидаемые)  показатели определяются в  ходе обработки данных диагностических карт,  которые имеют  несколько  модификаций  в  зависимости  от  целей  диагностики  и  учебного периода (1-я или последующие четверти (триместры).</w:t>
      </w:r>
      <w:r w:rsidR="0061672A" w:rsidRPr="009D1C4A">
        <w:rPr>
          <w:rFonts w:ascii="Times New Roman" w:eastAsia="Times New Roman" w:hAnsi="Times New Roman" w:cs="Times New Roman"/>
          <w:sz w:val="24"/>
          <w:szCs w:val="24"/>
        </w:rPr>
        <w:t> </w:t>
      </w:r>
    </w:p>
    <w:p w:rsidR="00576021" w:rsidRPr="009D1C4A" w:rsidRDefault="00576021" w:rsidP="00075267">
      <w:pPr>
        <w:spacing w:after="0" w:line="360" w:lineRule="auto"/>
        <w:ind w:firstLine="709"/>
        <w:rPr>
          <w:rFonts w:ascii="Times New Roman" w:eastAsia="Times New Roman" w:hAnsi="Times New Roman" w:cs="Times New Roman"/>
          <w:b/>
          <w:bCs/>
          <w:sz w:val="24"/>
          <w:szCs w:val="24"/>
        </w:rPr>
      </w:pPr>
    </w:p>
    <w:p w:rsidR="00047B1C" w:rsidRPr="009D1C4A" w:rsidRDefault="003A5884" w:rsidP="00075267">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Методика определения (ожидаемых) прогнозируемых показателей</w:t>
      </w:r>
      <w:r w:rsidR="00047B1C" w:rsidRPr="009D1C4A">
        <w:rPr>
          <w:rFonts w:ascii="Times New Roman" w:eastAsia="Times New Roman" w:hAnsi="Times New Roman" w:cs="Times New Roman"/>
          <w:sz w:val="24"/>
          <w:szCs w:val="24"/>
        </w:rPr>
        <w:t> </w:t>
      </w:r>
    </w:p>
    <w:p w:rsidR="003A5884" w:rsidRPr="009D1C4A" w:rsidRDefault="003A5884" w:rsidP="00075267">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В ходе исследования автором были разработаны следующие способы диагностики: </w:t>
      </w:r>
    </w:p>
    <w:p w:rsidR="00047B1C" w:rsidRPr="009D1C4A" w:rsidRDefault="00AF6367" w:rsidP="00075267">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 xml:space="preserve">- </w:t>
      </w:r>
      <w:r w:rsidR="00047B1C" w:rsidRPr="009D1C4A">
        <w:rPr>
          <w:rFonts w:ascii="Times New Roman" w:eastAsia="Times New Roman" w:hAnsi="Times New Roman" w:cs="Times New Roman"/>
          <w:b/>
          <w:sz w:val="24"/>
          <w:szCs w:val="24"/>
          <w:u w:val="single"/>
        </w:rPr>
        <w:t>по среднему арифметическому значению</w:t>
      </w:r>
      <w:r w:rsidR="00047B1C" w:rsidRPr="009D1C4A">
        <w:rPr>
          <w:rFonts w:ascii="Times New Roman" w:eastAsia="Times New Roman" w:hAnsi="Times New Roman" w:cs="Times New Roman"/>
          <w:sz w:val="24"/>
          <w:szCs w:val="24"/>
        </w:rPr>
        <w:t xml:space="preserve"> всех оценок каждого ученика класса, </w:t>
      </w:r>
      <w:r w:rsidR="00047B1C" w:rsidRPr="009D1C4A">
        <w:rPr>
          <w:rFonts w:ascii="Times New Roman" w:eastAsia="Times New Roman" w:hAnsi="Times New Roman" w:cs="Times New Roman"/>
          <w:b/>
          <w:sz w:val="24"/>
          <w:szCs w:val="24"/>
          <w:u w:val="single"/>
        </w:rPr>
        <w:t xml:space="preserve">определенному по </w:t>
      </w:r>
      <w:r w:rsidR="00047B1C" w:rsidRPr="009D1C4A">
        <w:rPr>
          <w:rFonts w:ascii="Times New Roman" w:eastAsia="Times New Roman" w:hAnsi="Times New Roman" w:cs="Times New Roman"/>
          <w:b/>
          <w:i/>
          <w:iCs/>
          <w:sz w:val="24"/>
          <w:szCs w:val="24"/>
          <w:u w:val="single"/>
        </w:rPr>
        <w:t xml:space="preserve">итоговым </w:t>
      </w:r>
      <w:r w:rsidR="00047B1C" w:rsidRPr="009D1C4A">
        <w:rPr>
          <w:rFonts w:ascii="Times New Roman" w:eastAsia="Times New Roman" w:hAnsi="Times New Roman" w:cs="Times New Roman"/>
          <w:b/>
          <w:sz w:val="24"/>
          <w:szCs w:val="24"/>
          <w:u w:val="single"/>
        </w:rPr>
        <w:t>оценкам за год</w:t>
      </w:r>
      <w:r w:rsidR="00047B1C" w:rsidRPr="009D1C4A">
        <w:rPr>
          <w:rFonts w:ascii="Times New Roman" w:eastAsia="Times New Roman" w:hAnsi="Times New Roman" w:cs="Times New Roman"/>
          <w:sz w:val="24"/>
          <w:szCs w:val="24"/>
        </w:rPr>
        <w:t xml:space="preserve">, выставленным в классный журнал (это нерентабельный метод, провоцирующий приближенный характер последующих вычислений); </w:t>
      </w:r>
    </w:p>
    <w:p w:rsidR="00047B1C" w:rsidRPr="009D1C4A" w:rsidRDefault="00AF6367" w:rsidP="00075267">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 xml:space="preserve">- </w:t>
      </w:r>
      <w:r w:rsidR="00047B1C" w:rsidRPr="009D1C4A">
        <w:rPr>
          <w:rFonts w:ascii="Times New Roman" w:eastAsia="Times New Roman" w:hAnsi="Times New Roman" w:cs="Times New Roman"/>
          <w:b/>
          <w:sz w:val="24"/>
          <w:szCs w:val="24"/>
          <w:u w:val="single"/>
        </w:rPr>
        <w:t xml:space="preserve">по </w:t>
      </w:r>
      <w:r w:rsidR="00047B1C" w:rsidRPr="009D1C4A">
        <w:rPr>
          <w:rFonts w:ascii="Times New Roman" w:eastAsia="Times New Roman" w:hAnsi="Times New Roman" w:cs="Times New Roman"/>
          <w:b/>
          <w:i/>
          <w:iCs/>
          <w:sz w:val="24"/>
          <w:szCs w:val="24"/>
          <w:u w:val="single"/>
        </w:rPr>
        <w:t>текущим</w:t>
      </w:r>
      <w:r w:rsidR="00047B1C" w:rsidRPr="009D1C4A">
        <w:rPr>
          <w:rFonts w:ascii="Times New Roman" w:eastAsia="Times New Roman" w:hAnsi="Times New Roman" w:cs="Times New Roman"/>
          <w:b/>
          <w:sz w:val="24"/>
          <w:szCs w:val="24"/>
          <w:u w:val="single"/>
        </w:rPr>
        <w:t xml:space="preserve"> оценкам за год</w:t>
      </w:r>
      <w:r w:rsidR="00047B1C" w:rsidRPr="009D1C4A">
        <w:rPr>
          <w:rFonts w:ascii="Times New Roman" w:eastAsia="Times New Roman" w:hAnsi="Times New Roman" w:cs="Times New Roman"/>
          <w:sz w:val="24"/>
          <w:szCs w:val="24"/>
        </w:rPr>
        <w:t xml:space="preserve">. Этот способ точнее предыдущего, однако он трудоемок, т. к. требует большого количества времени на обработку и накопление необходимого количества оценок (по всем учебным периодам). В настоящее время этот метод не используется в связи с разработкой более точных и менее трудозатратных методов; </w:t>
      </w:r>
    </w:p>
    <w:p w:rsidR="00047B1C" w:rsidRPr="009D1C4A" w:rsidRDefault="00AF6367" w:rsidP="00075267">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 xml:space="preserve">- </w:t>
      </w:r>
      <w:r w:rsidR="00047B1C" w:rsidRPr="009D1C4A">
        <w:rPr>
          <w:rFonts w:ascii="Times New Roman" w:eastAsia="Times New Roman" w:hAnsi="Times New Roman" w:cs="Times New Roman"/>
          <w:b/>
          <w:sz w:val="24"/>
          <w:szCs w:val="24"/>
          <w:u w:val="single"/>
        </w:rPr>
        <w:t>выставленной или предполагаемой оценке по предмету за учебный период.</w:t>
      </w:r>
      <w:r w:rsidR="00047B1C" w:rsidRPr="009D1C4A">
        <w:rPr>
          <w:rFonts w:ascii="Times New Roman" w:eastAsia="Times New Roman" w:hAnsi="Times New Roman" w:cs="Times New Roman"/>
          <w:sz w:val="24"/>
          <w:szCs w:val="24"/>
        </w:rPr>
        <w:t xml:space="preserve"> Это очень распространенный метод, однако он не обладает точностью, необходимой для дальнейших вычислений. Он может быть использован в первом учебном периоде как первичный показатель, который затем может корректироваться с учетом изменений в результатах обучения; </w:t>
      </w:r>
    </w:p>
    <w:p w:rsidR="00047B1C" w:rsidRPr="009D1C4A" w:rsidRDefault="00AF6367" w:rsidP="00075267">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 xml:space="preserve">- </w:t>
      </w:r>
      <w:r w:rsidR="00047B1C" w:rsidRPr="009D1C4A">
        <w:rPr>
          <w:rFonts w:ascii="Times New Roman" w:eastAsia="Times New Roman" w:hAnsi="Times New Roman" w:cs="Times New Roman"/>
          <w:b/>
          <w:sz w:val="24"/>
          <w:szCs w:val="24"/>
          <w:u w:val="single"/>
        </w:rPr>
        <w:t>диагностической таблице с использованием метода групповых экспертных оценок</w:t>
      </w:r>
      <w:r w:rsidRPr="009D1C4A">
        <w:rPr>
          <w:rFonts w:ascii="Times New Roman" w:eastAsia="Times New Roman" w:hAnsi="Times New Roman" w:cs="Times New Roman"/>
          <w:b/>
          <w:sz w:val="24"/>
          <w:szCs w:val="24"/>
          <w:u w:val="single"/>
        </w:rPr>
        <w:t xml:space="preserve">, </w:t>
      </w:r>
      <w:r w:rsidR="00047B1C" w:rsidRPr="009D1C4A">
        <w:rPr>
          <w:rFonts w:ascii="Times New Roman" w:eastAsia="Times New Roman" w:hAnsi="Times New Roman" w:cs="Times New Roman"/>
          <w:sz w:val="24"/>
          <w:szCs w:val="24"/>
        </w:rPr>
        <w:t xml:space="preserve"> (далее – ГЭО). Диагностическую карту заполняет каждый учитель, работающий в классе; необходимые показатели выводятся по среднему арифметическому полученных данных (методика В.С. Черепанова); </w:t>
      </w:r>
    </w:p>
    <w:p w:rsidR="00047B1C" w:rsidRPr="009D1C4A" w:rsidRDefault="00AF6367" w:rsidP="00075267">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lastRenderedPageBreak/>
        <w:t xml:space="preserve">- </w:t>
      </w:r>
      <w:r w:rsidRPr="009D1C4A">
        <w:rPr>
          <w:rFonts w:ascii="Times New Roman" w:eastAsia="Times New Roman" w:hAnsi="Times New Roman" w:cs="Times New Roman"/>
          <w:b/>
          <w:sz w:val="24"/>
          <w:szCs w:val="24"/>
          <w:u w:val="single"/>
        </w:rPr>
        <w:t>метод  диагностирующих контрольных работ</w:t>
      </w:r>
      <w:r w:rsidRPr="009D1C4A">
        <w:rPr>
          <w:rFonts w:ascii="Times New Roman" w:eastAsia="Times New Roman" w:hAnsi="Times New Roman" w:cs="Times New Roman"/>
          <w:b/>
          <w:sz w:val="24"/>
          <w:szCs w:val="24"/>
        </w:rPr>
        <w:t xml:space="preserve"> (</w:t>
      </w:r>
      <w:r w:rsidRPr="009D1C4A">
        <w:rPr>
          <w:rFonts w:ascii="Times New Roman" w:eastAsia="Times New Roman" w:hAnsi="Times New Roman" w:cs="Times New Roman"/>
          <w:sz w:val="24"/>
          <w:szCs w:val="24"/>
        </w:rPr>
        <w:t xml:space="preserve">по </w:t>
      </w:r>
      <w:r w:rsidR="00047B1C" w:rsidRPr="009D1C4A">
        <w:rPr>
          <w:rFonts w:ascii="Times New Roman" w:eastAsia="Times New Roman" w:hAnsi="Times New Roman" w:cs="Times New Roman"/>
          <w:sz w:val="24"/>
          <w:szCs w:val="24"/>
        </w:rPr>
        <w:t>результатам всех контрольных работ, проведенных в классе по всем предметам</w:t>
      </w:r>
      <w:r w:rsidRPr="009D1C4A">
        <w:rPr>
          <w:rFonts w:ascii="Times New Roman" w:eastAsia="Times New Roman" w:hAnsi="Times New Roman" w:cs="Times New Roman"/>
          <w:sz w:val="24"/>
          <w:szCs w:val="24"/>
        </w:rPr>
        <w:t xml:space="preserve">; </w:t>
      </w:r>
      <w:r w:rsidR="00047B1C" w:rsidRPr="009D1C4A">
        <w:rPr>
          <w:rFonts w:ascii="Times New Roman" w:eastAsia="Times New Roman" w:hAnsi="Times New Roman" w:cs="Times New Roman"/>
          <w:sz w:val="24"/>
          <w:szCs w:val="24"/>
        </w:rPr>
        <w:t xml:space="preserve">для получения интегральных индексов). </w:t>
      </w:r>
    </w:p>
    <w:p w:rsidR="00AF6367" w:rsidRPr="009D1C4A" w:rsidRDefault="00AF6367" w:rsidP="00075267">
      <w:pPr>
        <w:pStyle w:val="a5"/>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Соответствие полученных показателей прогнозируемым (индексам) позволяет судить о стабильности результатов или о превышении полученных показателей, т. е. о приращении качества. </w:t>
      </w:r>
    </w:p>
    <w:p w:rsidR="00B85B52" w:rsidRPr="009D1C4A" w:rsidRDefault="00B85B52" w:rsidP="00075267">
      <w:pPr>
        <w:pStyle w:val="a5"/>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Широкое распространение  получил метод «диагностирующих контрольных работ», в ходе которого определяются интегральные показатели. Этот метод   отличается полнотой, точностью и объективностью процедуры диагностирования.  </w:t>
      </w:r>
    </w:p>
    <w:p w:rsidR="00AF6367" w:rsidRPr="009D1C4A" w:rsidRDefault="00AF6367" w:rsidP="00075267">
      <w:pPr>
        <w:pStyle w:val="a5"/>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В зависимости от цели применения индексы бывают двух типов: </w:t>
      </w:r>
      <w:r w:rsidRPr="009D1C4A">
        <w:rPr>
          <w:rFonts w:ascii="Times New Roman" w:eastAsia="Times New Roman" w:hAnsi="Times New Roman" w:cs="Times New Roman"/>
          <w:i/>
          <w:iCs/>
          <w:sz w:val="24"/>
          <w:szCs w:val="24"/>
        </w:rPr>
        <w:t>предметные</w:t>
      </w:r>
      <w:r w:rsidRPr="009D1C4A">
        <w:rPr>
          <w:rFonts w:ascii="Times New Roman" w:eastAsia="Times New Roman" w:hAnsi="Times New Roman" w:cs="Times New Roman"/>
          <w:sz w:val="24"/>
          <w:szCs w:val="24"/>
        </w:rPr>
        <w:t xml:space="preserve"> и </w:t>
      </w:r>
      <w:r w:rsidRPr="009D1C4A">
        <w:rPr>
          <w:rFonts w:ascii="Times New Roman" w:eastAsia="Times New Roman" w:hAnsi="Times New Roman" w:cs="Times New Roman"/>
          <w:i/>
          <w:iCs/>
          <w:sz w:val="24"/>
          <w:szCs w:val="24"/>
        </w:rPr>
        <w:t>интегральные</w:t>
      </w:r>
      <w:r w:rsidRPr="009D1C4A">
        <w:rPr>
          <w:rFonts w:ascii="Times New Roman" w:eastAsia="Times New Roman" w:hAnsi="Times New Roman" w:cs="Times New Roman"/>
          <w:sz w:val="24"/>
          <w:szCs w:val="24"/>
        </w:rPr>
        <w:t xml:space="preserve"> (общие). Предметные индексы предназначены для сравнения результатов деятельности учителя с его же собственными показателями (для сопоставительного анализа). Интегральные индексы позволяют сравнивать результаты деятельности отдельного учителя с результатами других учителей, работающих в этом же классе (для сравнительного анализа).</w:t>
      </w:r>
    </w:p>
    <w:p w:rsidR="00047B1C" w:rsidRPr="009D1C4A" w:rsidRDefault="00047B1C" w:rsidP="00075267">
      <w:pPr>
        <w:spacing w:after="0" w:line="360" w:lineRule="auto"/>
        <w:ind w:firstLine="709"/>
        <w:jc w:val="center"/>
        <w:rPr>
          <w:rFonts w:ascii="Times New Roman" w:eastAsia="Times New Roman" w:hAnsi="Times New Roman" w:cs="Times New Roman"/>
          <w:sz w:val="24"/>
          <w:szCs w:val="24"/>
          <w:u w:val="single"/>
        </w:rPr>
      </w:pPr>
      <w:bookmarkStart w:id="0" w:name="q4"/>
      <w:bookmarkEnd w:id="0"/>
      <w:r w:rsidRPr="009D1C4A">
        <w:rPr>
          <w:rFonts w:ascii="Times New Roman" w:eastAsia="Times New Roman" w:hAnsi="Times New Roman" w:cs="Times New Roman"/>
          <w:b/>
          <w:bCs/>
          <w:sz w:val="24"/>
          <w:szCs w:val="24"/>
          <w:u w:val="single"/>
        </w:rPr>
        <w:t>Методы определения предметных индексов</w:t>
      </w:r>
    </w:p>
    <w:p w:rsidR="00047B1C" w:rsidRPr="009D1C4A" w:rsidRDefault="00576021" w:rsidP="00576021">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 xml:space="preserve">1. </w:t>
      </w:r>
      <w:r w:rsidR="00047B1C" w:rsidRPr="009D1C4A">
        <w:rPr>
          <w:rFonts w:ascii="Times New Roman" w:eastAsia="Times New Roman" w:hAnsi="Times New Roman" w:cs="Times New Roman"/>
          <w:b/>
          <w:bCs/>
          <w:sz w:val="24"/>
          <w:szCs w:val="24"/>
        </w:rPr>
        <w:t>Метод определения предметных индексов по оценкам, выставленным учащимся за четверть (триместр)</w:t>
      </w:r>
    </w:p>
    <w:p w:rsidR="00047B1C" w:rsidRPr="009D1C4A" w:rsidRDefault="00047B1C" w:rsidP="00075267">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i/>
          <w:iCs/>
          <w:sz w:val="24"/>
          <w:szCs w:val="24"/>
        </w:rPr>
        <w:t>Предметные индексы</w:t>
      </w:r>
      <w:r w:rsidRPr="009D1C4A">
        <w:rPr>
          <w:rFonts w:ascii="Times New Roman" w:eastAsia="Times New Roman" w:hAnsi="Times New Roman" w:cs="Times New Roman"/>
          <w:sz w:val="24"/>
          <w:szCs w:val="24"/>
        </w:rPr>
        <w:t xml:space="preserve"> применяются только в ходе анализа контрольных работ и нужны для сопоставительного анализа и проверки достоверности полученных результатов.</w:t>
      </w:r>
    </w:p>
    <w:p w:rsidR="00FD7E31" w:rsidRPr="009D1C4A" w:rsidRDefault="00047B1C" w:rsidP="00075267">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Определение предметных индексов при помощи этого метода носит приближенный характер, однако позволяет проверить достоверность оценок, выставленных учителем по предмету за четверть (триместр) при проведении контрольной работы в этом классе</w:t>
      </w:r>
      <w:r w:rsidR="00FD7E31" w:rsidRPr="009D1C4A">
        <w:rPr>
          <w:rFonts w:ascii="Times New Roman" w:eastAsia="Times New Roman" w:hAnsi="Times New Roman" w:cs="Times New Roman"/>
          <w:sz w:val="24"/>
          <w:szCs w:val="24"/>
        </w:rPr>
        <w:t>.</w:t>
      </w:r>
    </w:p>
    <w:p w:rsidR="00FD7E31" w:rsidRPr="009D1C4A" w:rsidRDefault="00047B1C" w:rsidP="004E5445">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Для проведения диагностики необходим классный журнал с выставленными за учебный период итоговыми оценками по предмету, диагностическая карта № 1, калькулятор (или соответствующая электронная программа).</w:t>
      </w:r>
    </w:p>
    <w:p w:rsidR="004E5445" w:rsidRPr="009D1C4A" w:rsidRDefault="004E5445" w:rsidP="004E5445">
      <w:pPr>
        <w:spacing w:after="0"/>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ДИАГНОСТИЧЕСКАЯ КАРТА № 1</w:t>
      </w:r>
    </w:p>
    <w:p w:rsidR="004E5445" w:rsidRPr="009D1C4A" w:rsidRDefault="004E5445" w:rsidP="004E5445">
      <w:pPr>
        <w:spacing w:after="0"/>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____ класса</w:t>
      </w:r>
    </w:p>
    <w:p w:rsidR="004E5445" w:rsidRPr="009D1C4A" w:rsidRDefault="004E5445" w:rsidP="004E5445">
      <w:pPr>
        <w:spacing w:after="0"/>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по </w:t>
      </w:r>
      <m:oMath>
        <m:f>
          <m:fPr>
            <m:ctrlPr>
              <w:rPr>
                <w:rFonts w:ascii="Cambria Math" w:eastAsia="Times New Roman" w:hAnsi="Times New Roman" w:cs="Times New Roman"/>
                <w:i/>
                <w:sz w:val="24"/>
                <w:szCs w:val="24"/>
              </w:rPr>
            </m:ctrlPr>
          </m:fPr>
          <m:num/>
          <m:den>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название</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предмета</m:t>
            </m:r>
            <m:r>
              <w:rPr>
                <w:rFonts w:ascii="Cambria Math" w:eastAsia="Times New Roman" w:hAnsi="Times New Roman" w:cs="Times New Roman"/>
                <w:sz w:val="24"/>
                <w:szCs w:val="24"/>
              </w:rPr>
              <m:t xml:space="preserve">             </m:t>
            </m:r>
          </m:den>
        </m:f>
      </m:oMath>
    </w:p>
    <w:p w:rsidR="004E5445" w:rsidRPr="009D1C4A" w:rsidRDefault="004E5445" w:rsidP="004E5445">
      <w:pPr>
        <w:spacing w:after="0"/>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("___" __________201_ г.)</w:t>
      </w:r>
    </w:p>
    <w:p w:rsidR="004E5445" w:rsidRPr="009D1C4A" w:rsidRDefault="004E5445" w:rsidP="004E5445">
      <w:pPr>
        <w:spacing w:after="0"/>
        <w:rPr>
          <w:rFonts w:ascii="Times New Roman" w:eastAsia="Times New Roman" w:hAnsi="Times New Roman" w:cs="Times New Roman"/>
          <w:sz w:val="24"/>
          <w:szCs w:val="24"/>
        </w:rPr>
      </w:pPr>
    </w:p>
    <w:tbl>
      <w:tblPr>
        <w:tblStyle w:val="ad"/>
        <w:tblW w:w="0" w:type="auto"/>
        <w:tblLook w:val="04A0"/>
      </w:tblPr>
      <w:tblGrid>
        <w:gridCol w:w="1014"/>
        <w:gridCol w:w="3693"/>
        <w:gridCol w:w="2476"/>
        <w:gridCol w:w="2388"/>
      </w:tblGrid>
      <w:tr w:rsidR="004E5445" w:rsidRPr="009D1C4A" w:rsidTr="002D3432">
        <w:tc>
          <w:tcPr>
            <w:tcW w:w="1014" w:type="dxa"/>
          </w:tcPr>
          <w:p w:rsidR="004E5445" w:rsidRPr="009D1C4A" w:rsidRDefault="004E5445"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п./п.</w:t>
            </w:r>
          </w:p>
        </w:tc>
        <w:tc>
          <w:tcPr>
            <w:tcW w:w="3693" w:type="dxa"/>
          </w:tcPr>
          <w:p w:rsidR="004E5445" w:rsidRPr="009D1C4A" w:rsidRDefault="004E5445"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Ф.И.  учащегося</w:t>
            </w:r>
          </w:p>
        </w:tc>
        <w:tc>
          <w:tcPr>
            <w:tcW w:w="2476" w:type="dxa"/>
          </w:tcPr>
          <w:p w:rsidR="004E5445" w:rsidRPr="009D1C4A" w:rsidRDefault="004E5445"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Оценка за четверть (триместр)</w:t>
            </w:r>
          </w:p>
        </w:tc>
        <w:tc>
          <w:tcPr>
            <w:tcW w:w="2388" w:type="dxa"/>
          </w:tcPr>
          <w:p w:rsidR="004E5445" w:rsidRPr="009D1C4A" w:rsidRDefault="004E5445"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Индивидуальный  балл</w:t>
            </w:r>
          </w:p>
        </w:tc>
      </w:tr>
      <w:tr w:rsidR="004E5445" w:rsidRPr="009D1C4A" w:rsidTr="002D3432">
        <w:tc>
          <w:tcPr>
            <w:tcW w:w="1014" w:type="dxa"/>
          </w:tcPr>
          <w:p w:rsidR="004E5445" w:rsidRPr="009D1C4A" w:rsidRDefault="004E5445"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1</w:t>
            </w:r>
          </w:p>
        </w:tc>
        <w:tc>
          <w:tcPr>
            <w:tcW w:w="3693" w:type="dxa"/>
          </w:tcPr>
          <w:p w:rsidR="004E5445" w:rsidRPr="009D1C4A" w:rsidRDefault="004E5445" w:rsidP="002D3432">
            <w:pPr>
              <w:rPr>
                <w:rFonts w:ascii="Times New Roman" w:eastAsia="Times New Roman" w:hAnsi="Times New Roman" w:cs="Times New Roman"/>
                <w:sz w:val="24"/>
                <w:szCs w:val="24"/>
              </w:rPr>
            </w:pPr>
          </w:p>
        </w:tc>
        <w:tc>
          <w:tcPr>
            <w:tcW w:w="2476" w:type="dxa"/>
          </w:tcPr>
          <w:p w:rsidR="004E5445" w:rsidRPr="009D1C4A" w:rsidRDefault="004E5445" w:rsidP="002D3432">
            <w:pPr>
              <w:rPr>
                <w:rFonts w:ascii="Times New Roman" w:eastAsia="Times New Roman" w:hAnsi="Times New Roman" w:cs="Times New Roman"/>
                <w:sz w:val="24"/>
                <w:szCs w:val="24"/>
              </w:rPr>
            </w:pPr>
          </w:p>
        </w:tc>
        <w:tc>
          <w:tcPr>
            <w:tcW w:w="2388" w:type="dxa"/>
          </w:tcPr>
          <w:p w:rsidR="004E5445" w:rsidRPr="009D1C4A" w:rsidRDefault="004E5445" w:rsidP="002D3432">
            <w:pPr>
              <w:rPr>
                <w:rFonts w:ascii="Times New Roman" w:eastAsia="Times New Roman" w:hAnsi="Times New Roman" w:cs="Times New Roman"/>
                <w:sz w:val="24"/>
                <w:szCs w:val="24"/>
              </w:rPr>
            </w:pPr>
          </w:p>
        </w:tc>
      </w:tr>
      <w:tr w:rsidR="004E5445" w:rsidRPr="009D1C4A" w:rsidTr="002D3432">
        <w:tc>
          <w:tcPr>
            <w:tcW w:w="1014" w:type="dxa"/>
          </w:tcPr>
          <w:p w:rsidR="004E5445" w:rsidRPr="009D1C4A" w:rsidRDefault="004E5445"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w:t>
            </w:r>
          </w:p>
        </w:tc>
        <w:tc>
          <w:tcPr>
            <w:tcW w:w="3693" w:type="dxa"/>
          </w:tcPr>
          <w:p w:rsidR="004E5445" w:rsidRPr="009D1C4A" w:rsidRDefault="004E5445" w:rsidP="002D3432">
            <w:pPr>
              <w:rPr>
                <w:rFonts w:ascii="Times New Roman" w:eastAsia="Times New Roman" w:hAnsi="Times New Roman" w:cs="Times New Roman"/>
                <w:sz w:val="24"/>
                <w:szCs w:val="24"/>
              </w:rPr>
            </w:pPr>
          </w:p>
        </w:tc>
        <w:tc>
          <w:tcPr>
            <w:tcW w:w="2476" w:type="dxa"/>
          </w:tcPr>
          <w:p w:rsidR="004E5445" w:rsidRPr="009D1C4A" w:rsidRDefault="004E5445" w:rsidP="002D3432">
            <w:pPr>
              <w:rPr>
                <w:rFonts w:ascii="Times New Roman" w:eastAsia="Times New Roman" w:hAnsi="Times New Roman" w:cs="Times New Roman"/>
                <w:sz w:val="24"/>
                <w:szCs w:val="24"/>
              </w:rPr>
            </w:pPr>
          </w:p>
        </w:tc>
        <w:tc>
          <w:tcPr>
            <w:tcW w:w="2388" w:type="dxa"/>
          </w:tcPr>
          <w:p w:rsidR="004E5445" w:rsidRPr="009D1C4A" w:rsidRDefault="004E5445" w:rsidP="002D3432">
            <w:pPr>
              <w:rPr>
                <w:rFonts w:ascii="Times New Roman" w:eastAsia="Times New Roman" w:hAnsi="Times New Roman" w:cs="Times New Roman"/>
                <w:sz w:val="24"/>
                <w:szCs w:val="24"/>
              </w:rPr>
            </w:pPr>
          </w:p>
        </w:tc>
      </w:tr>
      <w:tr w:rsidR="004E5445" w:rsidRPr="009D1C4A" w:rsidTr="002D3432">
        <w:tc>
          <w:tcPr>
            <w:tcW w:w="1014" w:type="dxa"/>
          </w:tcPr>
          <w:p w:rsidR="004E5445" w:rsidRPr="009D1C4A" w:rsidRDefault="004E5445"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lastRenderedPageBreak/>
              <w:t>3</w:t>
            </w:r>
          </w:p>
        </w:tc>
        <w:tc>
          <w:tcPr>
            <w:tcW w:w="3693" w:type="dxa"/>
          </w:tcPr>
          <w:p w:rsidR="004E5445" w:rsidRPr="009D1C4A" w:rsidRDefault="004E5445" w:rsidP="002D3432">
            <w:pPr>
              <w:rPr>
                <w:rFonts w:ascii="Times New Roman" w:eastAsia="Times New Roman" w:hAnsi="Times New Roman" w:cs="Times New Roman"/>
                <w:sz w:val="24"/>
                <w:szCs w:val="24"/>
              </w:rPr>
            </w:pPr>
          </w:p>
        </w:tc>
        <w:tc>
          <w:tcPr>
            <w:tcW w:w="2476" w:type="dxa"/>
          </w:tcPr>
          <w:p w:rsidR="004E5445" w:rsidRPr="009D1C4A" w:rsidRDefault="004E5445" w:rsidP="002D3432">
            <w:pPr>
              <w:rPr>
                <w:rFonts w:ascii="Times New Roman" w:eastAsia="Times New Roman" w:hAnsi="Times New Roman" w:cs="Times New Roman"/>
                <w:sz w:val="24"/>
                <w:szCs w:val="24"/>
              </w:rPr>
            </w:pPr>
          </w:p>
        </w:tc>
        <w:tc>
          <w:tcPr>
            <w:tcW w:w="2388" w:type="dxa"/>
          </w:tcPr>
          <w:p w:rsidR="004E5445" w:rsidRPr="009D1C4A" w:rsidRDefault="004E5445" w:rsidP="002D3432">
            <w:pPr>
              <w:rPr>
                <w:rFonts w:ascii="Times New Roman" w:eastAsia="Times New Roman" w:hAnsi="Times New Roman" w:cs="Times New Roman"/>
                <w:sz w:val="24"/>
                <w:szCs w:val="24"/>
              </w:rPr>
            </w:pPr>
          </w:p>
        </w:tc>
      </w:tr>
      <w:tr w:rsidR="004E5445" w:rsidRPr="009D1C4A" w:rsidTr="002D3432">
        <w:tc>
          <w:tcPr>
            <w:tcW w:w="1014" w:type="dxa"/>
          </w:tcPr>
          <w:p w:rsidR="004E5445" w:rsidRPr="009D1C4A" w:rsidRDefault="004E5445"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w:t>
            </w:r>
          </w:p>
        </w:tc>
        <w:tc>
          <w:tcPr>
            <w:tcW w:w="3693" w:type="dxa"/>
          </w:tcPr>
          <w:p w:rsidR="004E5445" w:rsidRPr="009D1C4A" w:rsidRDefault="004E5445" w:rsidP="002D3432">
            <w:pPr>
              <w:rPr>
                <w:rFonts w:ascii="Times New Roman" w:eastAsia="Times New Roman" w:hAnsi="Times New Roman" w:cs="Times New Roman"/>
                <w:sz w:val="24"/>
                <w:szCs w:val="24"/>
              </w:rPr>
            </w:pPr>
          </w:p>
        </w:tc>
        <w:tc>
          <w:tcPr>
            <w:tcW w:w="2476" w:type="dxa"/>
          </w:tcPr>
          <w:p w:rsidR="004E5445" w:rsidRPr="009D1C4A" w:rsidRDefault="004E5445" w:rsidP="002D3432">
            <w:pPr>
              <w:rPr>
                <w:rFonts w:ascii="Times New Roman" w:eastAsia="Times New Roman" w:hAnsi="Times New Roman" w:cs="Times New Roman"/>
                <w:sz w:val="24"/>
                <w:szCs w:val="24"/>
              </w:rPr>
            </w:pPr>
          </w:p>
        </w:tc>
        <w:tc>
          <w:tcPr>
            <w:tcW w:w="2388" w:type="dxa"/>
          </w:tcPr>
          <w:p w:rsidR="004E5445" w:rsidRPr="009D1C4A" w:rsidRDefault="004E5445" w:rsidP="002D3432">
            <w:pPr>
              <w:rPr>
                <w:rFonts w:ascii="Times New Roman" w:eastAsia="Times New Roman" w:hAnsi="Times New Roman" w:cs="Times New Roman"/>
                <w:sz w:val="24"/>
                <w:szCs w:val="24"/>
              </w:rPr>
            </w:pPr>
          </w:p>
        </w:tc>
      </w:tr>
      <w:tr w:rsidR="004E5445" w:rsidRPr="009D1C4A" w:rsidTr="002D3432">
        <w:tc>
          <w:tcPr>
            <w:tcW w:w="1014" w:type="dxa"/>
          </w:tcPr>
          <w:p w:rsidR="004E5445" w:rsidRPr="009D1C4A" w:rsidRDefault="004E5445"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30</w:t>
            </w:r>
          </w:p>
        </w:tc>
        <w:tc>
          <w:tcPr>
            <w:tcW w:w="3693" w:type="dxa"/>
          </w:tcPr>
          <w:p w:rsidR="004E5445" w:rsidRPr="009D1C4A" w:rsidRDefault="004E5445" w:rsidP="002D3432">
            <w:pPr>
              <w:rPr>
                <w:rFonts w:ascii="Times New Roman" w:eastAsia="Times New Roman" w:hAnsi="Times New Roman" w:cs="Times New Roman"/>
                <w:sz w:val="24"/>
                <w:szCs w:val="24"/>
              </w:rPr>
            </w:pPr>
          </w:p>
        </w:tc>
        <w:tc>
          <w:tcPr>
            <w:tcW w:w="2476" w:type="dxa"/>
          </w:tcPr>
          <w:p w:rsidR="004E5445" w:rsidRPr="009D1C4A" w:rsidRDefault="004E5445" w:rsidP="002D3432">
            <w:pPr>
              <w:rPr>
                <w:rFonts w:ascii="Times New Roman" w:eastAsia="Times New Roman" w:hAnsi="Times New Roman" w:cs="Times New Roman"/>
                <w:sz w:val="24"/>
                <w:szCs w:val="24"/>
              </w:rPr>
            </w:pPr>
          </w:p>
        </w:tc>
        <w:tc>
          <w:tcPr>
            <w:tcW w:w="2388" w:type="dxa"/>
          </w:tcPr>
          <w:p w:rsidR="004E5445" w:rsidRPr="009D1C4A" w:rsidRDefault="004E5445" w:rsidP="002D3432">
            <w:pPr>
              <w:rPr>
                <w:rFonts w:ascii="Times New Roman" w:eastAsia="Times New Roman" w:hAnsi="Times New Roman" w:cs="Times New Roman"/>
                <w:sz w:val="24"/>
                <w:szCs w:val="24"/>
              </w:rPr>
            </w:pPr>
          </w:p>
        </w:tc>
      </w:tr>
      <w:tr w:rsidR="004E5445" w:rsidRPr="009D1C4A" w:rsidTr="002D3432">
        <w:tc>
          <w:tcPr>
            <w:tcW w:w="1014" w:type="dxa"/>
          </w:tcPr>
          <w:p w:rsidR="004E5445" w:rsidRPr="009D1C4A" w:rsidRDefault="004E5445"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Итого:   </w:t>
            </w:r>
          </w:p>
        </w:tc>
        <w:tc>
          <w:tcPr>
            <w:tcW w:w="3693" w:type="dxa"/>
          </w:tcPr>
          <w:p w:rsidR="004E5445" w:rsidRPr="009D1C4A" w:rsidRDefault="004E5445"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_____Уч-ся  </w:t>
            </w:r>
          </w:p>
        </w:tc>
        <w:tc>
          <w:tcPr>
            <w:tcW w:w="2476" w:type="dxa"/>
          </w:tcPr>
          <w:p w:rsidR="004E5445" w:rsidRPr="009D1C4A" w:rsidRDefault="004E5445"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На 4 и 5 ____  </w:t>
            </w:r>
          </w:p>
          <w:p w:rsidR="004E5445" w:rsidRPr="009D1C4A" w:rsidRDefault="004E5445"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На 2     _____  </w:t>
            </w:r>
          </w:p>
        </w:tc>
        <w:tc>
          <w:tcPr>
            <w:tcW w:w="2388" w:type="dxa"/>
          </w:tcPr>
          <w:p w:rsidR="004E5445" w:rsidRPr="009D1C4A" w:rsidRDefault="004E5445"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Сумма______</w:t>
            </w:r>
          </w:p>
        </w:tc>
      </w:tr>
    </w:tbl>
    <w:p w:rsidR="004E5445" w:rsidRPr="009D1C4A" w:rsidRDefault="004E5445" w:rsidP="004E5445">
      <w:pPr>
        <w:spacing w:after="0"/>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w:t>
      </w:r>
    </w:p>
    <w:p w:rsidR="002C561F" w:rsidRPr="009D1C4A" w:rsidRDefault="004E5445" w:rsidP="002C561F">
      <w:pPr>
        <w:spacing w:after="0"/>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ИРО =     %</w:t>
      </w:r>
      <w:r w:rsidR="002C561F" w:rsidRPr="009D1C4A">
        <w:rPr>
          <w:rFonts w:ascii="Times New Roman" w:eastAsia="Times New Roman" w:hAnsi="Times New Roman" w:cs="Times New Roman"/>
          <w:sz w:val="24"/>
          <w:szCs w:val="24"/>
        </w:rPr>
        <w:t xml:space="preserve">                      ИСО =     %</w:t>
      </w:r>
    </w:p>
    <w:p w:rsidR="004E5445" w:rsidRPr="009D1C4A" w:rsidRDefault="004E5445" w:rsidP="002C561F">
      <w:pPr>
        <w:spacing w:after="0"/>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ИКО =     %</w:t>
      </w:r>
      <w:r w:rsidR="002C561F" w:rsidRPr="009D1C4A">
        <w:rPr>
          <w:rFonts w:ascii="Times New Roman" w:eastAsia="Times New Roman" w:hAnsi="Times New Roman" w:cs="Times New Roman"/>
          <w:sz w:val="24"/>
          <w:szCs w:val="24"/>
        </w:rPr>
        <w:t xml:space="preserve">                     ИНО =     %</w:t>
      </w:r>
    </w:p>
    <w:p w:rsidR="002C561F" w:rsidRPr="009D1C4A" w:rsidRDefault="002C561F" w:rsidP="004E5445">
      <w:pPr>
        <w:jc w:val="center"/>
        <w:rPr>
          <w:rFonts w:ascii="Times New Roman" w:eastAsia="Times New Roman" w:hAnsi="Times New Roman" w:cs="Times New Roman"/>
          <w:sz w:val="24"/>
          <w:szCs w:val="24"/>
        </w:rPr>
      </w:pPr>
    </w:p>
    <w:p w:rsidR="004E5445" w:rsidRPr="009D1C4A" w:rsidRDefault="004E5445" w:rsidP="004E5445">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Учитель ___________________________________</w:t>
      </w:r>
    </w:p>
    <w:p w:rsidR="00047B1C" w:rsidRPr="009D1C4A" w:rsidRDefault="00047B1C" w:rsidP="005A5451">
      <w:pPr>
        <w:spacing w:before="100" w:beforeAutospacing="1" w:after="100" w:afterAutospacing="1"/>
        <w:jc w:val="center"/>
        <w:rPr>
          <w:rFonts w:ascii="Times New Roman" w:eastAsia="Times New Roman" w:hAnsi="Times New Roman" w:cs="Times New Roman"/>
          <w:b/>
          <w:sz w:val="24"/>
          <w:szCs w:val="24"/>
        </w:rPr>
      </w:pPr>
      <w:r w:rsidRPr="009D1C4A">
        <w:rPr>
          <w:rFonts w:ascii="Times New Roman" w:eastAsia="Times New Roman" w:hAnsi="Times New Roman" w:cs="Times New Roman"/>
          <w:b/>
          <w:sz w:val="24"/>
          <w:szCs w:val="24"/>
        </w:rPr>
        <w:t>Формулы диагностики</w:t>
      </w:r>
    </w:p>
    <w:p w:rsidR="00047B1C" w:rsidRPr="009D1C4A" w:rsidRDefault="00075267" w:rsidP="00075267">
      <w:pPr>
        <w:rPr>
          <w:rFonts w:ascii="Times New Roman" w:eastAsia="Times New Roman" w:hAnsi="Times New Roman" w:cs="Times New Roman"/>
          <w:iCs/>
          <w:sz w:val="24"/>
          <w:szCs w:val="24"/>
        </w:rPr>
      </w:pPr>
      <w:r w:rsidRPr="009D1C4A">
        <w:rPr>
          <w:rFonts w:ascii="Times New Roman" w:eastAsia="Times New Roman" w:hAnsi="Times New Roman" w:cs="Times New Roman"/>
          <w:iCs/>
          <w:sz w:val="24"/>
          <w:szCs w:val="24"/>
        </w:rPr>
        <w:t xml:space="preserve">1. </w:t>
      </w:r>
      <w:r w:rsidR="00047B1C" w:rsidRPr="009D1C4A">
        <w:rPr>
          <w:rFonts w:ascii="Times New Roman" w:eastAsia="Times New Roman" w:hAnsi="Times New Roman" w:cs="Times New Roman"/>
          <w:iCs/>
          <w:sz w:val="24"/>
          <w:szCs w:val="24"/>
        </w:rPr>
        <w:t>Индекс ожидаемой результативности (ИРО)</w:t>
      </w:r>
    </w:p>
    <w:p w:rsidR="00047B1C" w:rsidRPr="009D1C4A" w:rsidRDefault="00075267" w:rsidP="00C74D8B">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 ИРО</w:t>
      </w:r>
      <w:r w:rsidRPr="009D1C4A">
        <w:rPr>
          <w:rFonts w:ascii="Times New Roman" w:eastAsia="Times New Roman" w:hAnsi="Times New Roman" w:cs="Times New Roman"/>
          <w:sz w:val="24"/>
          <w:szCs w:val="24"/>
        </w:rPr>
        <w:t xml:space="preserve"> =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сумма</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баллов</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r>
              <w:rPr>
                <w:rFonts w:ascii="Cambria Math" w:eastAsia="Times New Roman" w:hAnsi="Times New Roman" w:cs="Times New Roman"/>
                <w:sz w:val="24"/>
                <w:szCs w:val="24"/>
              </w:rPr>
              <m:t xml:space="preserve"> 100%  </m:t>
            </m:r>
          </m:num>
          <m:den>
            <m:r>
              <w:rPr>
                <w:rFonts w:ascii="Cambria Math" w:eastAsia="Times New Roman" w:hAnsi="Cambria Math" w:cs="Times New Roman"/>
                <w:sz w:val="24"/>
                <w:szCs w:val="24"/>
              </w:rPr>
              <m:t>≪</m:t>
            </m:r>
            <m:r>
              <m:rPr>
                <m:nor/>
              </m:rPr>
              <w:rPr>
                <w:rFonts w:ascii="Times New Roman" w:eastAsia="Times New Roman" w:hAnsi="Times New Roman" w:cs="Times New Roman"/>
                <w:sz w:val="24"/>
                <w:szCs w:val="24"/>
              </w:rPr>
              <m:t>5</m:t>
            </m:r>
            <m:r>
              <m:rPr>
                <m:nor/>
              </m:rPr>
              <w:rPr>
                <w:rFonts w:ascii="Cambria Math" w:eastAsia="Times New Roman" w:hAnsi="Cambria Math" w:cs="Times New Roman"/>
                <w:sz w:val="24"/>
                <w:szCs w:val="24"/>
              </w:rPr>
              <m:t>≫</m:t>
            </m:r>
            <m:r>
              <m:rPr>
                <m:nor/>
              </m:rPr>
              <w:rPr>
                <w:rFonts w:ascii="Times New Roman" w:eastAsia="Times New Roman" w:hAnsi="Times New Roman" w:cs="Times New Roman"/>
                <w:sz w:val="24"/>
                <w:szCs w:val="24"/>
              </w:rPr>
              <m:t xml:space="preserve"> </m:t>
            </m:r>
            <m:r>
              <w:rPr>
                <w:rFonts w:ascii="Cambria Math" w:eastAsia="Times New Roman" w:hAnsi="Times New Roman" w:cs="Times New Roman"/>
                <w:sz w:val="24"/>
                <w:szCs w:val="24"/>
              </w:rPr>
              <m:t>×</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общее</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кол-во</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уч-ся</m:t>
            </m:r>
            <m:r>
              <w:rPr>
                <w:rFonts w:ascii="Cambria Math" w:eastAsia="Times New Roman" w:hAnsi="Times New Roman" w:cs="Times New Roman"/>
                <w:sz w:val="24"/>
                <w:szCs w:val="24"/>
              </w:rPr>
              <m:t xml:space="preserve"> </m:t>
            </m:r>
          </m:den>
        </m:f>
      </m:oMath>
    </w:p>
    <w:p w:rsidR="00047B1C" w:rsidRPr="009D1C4A" w:rsidRDefault="00047B1C" w:rsidP="00047B1C">
      <w:pPr>
        <w:rPr>
          <w:rFonts w:ascii="Times New Roman" w:eastAsia="Times New Roman" w:hAnsi="Times New Roman" w:cs="Times New Roman"/>
          <w:iCs/>
          <w:sz w:val="24"/>
          <w:szCs w:val="24"/>
        </w:rPr>
      </w:pPr>
      <w:r w:rsidRPr="009D1C4A">
        <w:rPr>
          <w:rFonts w:ascii="Times New Roman" w:eastAsia="Times New Roman" w:hAnsi="Times New Roman" w:cs="Times New Roman"/>
          <w:iCs/>
          <w:sz w:val="24"/>
          <w:szCs w:val="24"/>
        </w:rPr>
        <w:t>2. Индекс качества обучения (ИКО)</w:t>
      </w:r>
    </w:p>
    <w:p w:rsidR="00C74D8B" w:rsidRPr="009D1C4A" w:rsidRDefault="00C74D8B" w:rsidP="00047B1C">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ИКО</w:t>
      </w:r>
      <w:r w:rsidRPr="009D1C4A">
        <w:rPr>
          <w:rFonts w:ascii="Times New Roman" w:eastAsia="Times New Roman" w:hAnsi="Times New Roman" w:cs="Times New Roman"/>
          <w:sz w:val="24"/>
          <w:szCs w:val="24"/>
        </w:rPr>
        <w:t xml:space="preserve"> =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кол-во</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уч-ся</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имеющих</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t>
            </m:r>
            <m:r>
              <w:rPr>
                <w:rFonts w:ascii="Cambria Math" w:eastAsia="Times New Roman" w:hAnsi="Times New Roman" w:cs="Times New Roman"/>
                <w:sz w:val="24"/>
                <w:szCs w:val="24"/>
              </w:rPr>
              <m:t>4</m:t>
            </m:r>
            <m:r>
              <w:rPr>
                <w:rFonts w:ascii="Cambria Math" w:eastAsia="Times New Roman" w:hAnsi="Cambria Math" w:cs="Times New Roman"/>
                <w:sz w:val="24"/>
                <w:szCs w:val="24"/>
              </w:rPr>
              <m:t>≫</m:t>
            </m:r>
            <m:r>
              <w:rPr>
                <w:rFonts w:ascii="Cambria Math" w:eastAsia="Times New Roman" w:hAnsi="Times New Roman" w:cs="Times New Roman"/>
                <w:sz w:val="24"/>
                <w:szCs w:val="24"/>
              </w:rPr>
              <m:t>и</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t>
            </m:r>
            <m:r>
              <w:rPr>
                <w:rFonts w:ascii="Cambria Math" w:eastAsia="Times New Roman" w:hAnsi="Times New Roman" w:cs="Times New Roman"/>
                <w:sz w:val="24"/>
                <w:szCs w:val="24"/>
              </w:rPr>
              <m:t>5</m:t>
            </m:r>
            <m:r>
              <w:rPr>
                <w:rFonts w:ascii="Cambria Math" w:eastAsia="Times New Roman" w:hAnsi="Cambria Math" w:cs="Times New Roman"/>
                <w:sz w:val="24"/>
                <w:szCs w:val="24"/>
              </w:rPr>
              <m:t>≫</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общее</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количество</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учащихся</m:t>
            </m:r>
          </m:den>
        </m:f>
      </m:oMath>
    </w:p>
    <w:p w:rsidR="00047B1C" w:rsidRPr="009D1C4A" w:rsidRDefault="00047B1C" w:rsidP="00047B1C">
      <w:pPr>
        <w:rPr>
          <w:rFonts w:ascii="Times New Roman" w:eastAsia="Times New Roman" w:hAnsi="Times New Roman" w:cs="Times New Roman"/>
          <w:iCs/>
          <w:sz w:val="24"/>
          <w:szCs w:val="24"/>
        </w:rPr>
      </w:pPr>
      <w:r w:rsidRPr="009D1C4A">
        <w:rPr>
          <w:rFonts w:ascii="Times New Roman" w:eastAsia="Times New Roman" w:hAnsi="Times New Roman" w:cs="Times New Roman"/>
          <w:iCs/>
          <w:sz w:val="24"/>
          <w:szCs w:val="24"/>
        </w:rPr>
        <w:t>3. Индекс прогнозируемой степени обученности (ИСО)</w:t>
      </w:r>
    </w:p>
    <w:p w:rsidR="00C74D8B" w:rsidRPr="009D1C4A" w:rsidRDefault="00C74D8B" w:rsidP="00047B1C">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ИСО</w:t>
      </w:r>
      <w:r w:rsidRPr="009D1C4A">
        <w:rPr>
          <w:rFonts w:ascii="Times New Roman" w:eastAsia="Times New Roman" w:hAnsi="Times New Roman" w:cs="Times New Roman"/>
          <w:sz w:val="24"/>
          <w:szCs w:val="24"/>
        </w:rPr>
        <w:t xml:space="preserve"> =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количество</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учащихся</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без</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t>
            </m:r>
            <m:r>
              <w:rPr>
                <w:rFonts w:ascii="Cambria Math" w:eastAsia="Times New Roman" w:hAnsi="Times New Roman" w:cs="Times New Roman"/>
                <w:sz w:val="24"/>
                <w:szCs w:val="24"/>
              </w:rPr>
              <m:t>2</m:t>
            </m:r>
            <m:r>
              <w:rPr>
                <w:rFonts w:ascii="Cambria Math" w:eastAsia="Times New Roman" w:hAnsi="Cambria Math" w:cs="Times New Roman"/>
                <w:sz w:val="24"/>
                <w:szCs w:val="24"/>
              </w:rPr>
              <m:t>≫</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общее</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количество</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учащихся</m:t>
            </m:r>
          </m:den>
        </m:f>
      </m:oMath>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iCs/>
          <w:sz w:val="24"/>
          <w:szCs w:val="24"/>
        </w:rPr>
        <w:t>4. Индекс неуспешности (ИНО)</w:t>
      </w:r>
    </w:p>
    <w:p w:rsidR="00047B1C" w:rsidRPr="009D1C4A" w:rsidRDefault="00047B1C" w:rsidP="00C74D8B">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ИНО</w:t>
      </w:r>
      <w:r w:rsidRPr="009D1C4A">
        <w:rPr>
          <w:rFonts w:ascii="Times New Roman" w:eastAsia="Times New Roman" w:hAnsi="Times New Roman" w:cs="Times New Roman"/>
          <w:sz w:val="24"/>
          <w:szCs w:val="24"/>
        </w:rPr>
        <w:t xml:space="preserve"> = 100% – ИРО.</w:t>
      </w:r>
    </w:p>
    <w:p w:rsidR="00047B1C" w:rsidRPr="009D1C4A" w:rsidRDefault="00047B1C" w:rsidP="00521F7C">
      <w:pPr>
        <w:spacing w:before="100" w:beforeAutospacing="1" w:after="100" w:afterAutospacing="1"/>
        <w:jc w:val="center"/>
        <w:rPr>
          <w:rFonts w:ascii="Times New Roman" w:eastAsia="Times New Roman" w:hAnsi="Times New Roman" w:cs="Times New Roman"/>
          <w:b/>
          <w:sz w:val="24"/>
          <w:szCs w:val="24"/>
        </w:rPr>
      </w:pPr>
      <w:r w:rsidRPr="009D1C4A">
        <w:rPr>
          <w:rFonts w:ascii="Times New Roman" w:eastAsia="Times New Roman" w:hAnsi="Times New Roman" w:cs="Times New Roman"/>
          <w:b/>
          <w:sz w:val="24"/>
          <w:szCs w:val="24"/>
        </w:rPr>
        <w:t>ПРИМЕР</w:t>
      </w:r>
    </w:p>
    <w:p w:rsidR="00047B1C" w:rsidRPr="009D1C4A" w:rsidRDefault="00047B1C" w:rsidP="0059043E">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Для заполнения диагностической карты № 1 необходимо действовать по следующему алгоритму:</w:t>
      </w:r>
    </w:p>
    <w:p w:rsidR="00047B1C" w:rsidRPr="009D1C4A" w:rsidRDefault="00047B1C" w:rsidP="0059043E">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1. Внесите список учащихся класса в бланк строго в соответствии с журналом.</w:t>
      </w:r>
    </w:p>
    <w:p w:rsidR="00047B1C" w:rsidRPr="009D1C4A" w:rsidRDefault="00047B1C" w:rsidP="0059043E">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 Выпишите из журнала оценки, выставленные учащимся по интересующему вас предмету за четверть (триместр).</w:t>
      </w:r>
    </w:p>
    <w:p w:rsidR="00047B1C" w:rsidRPr="009D1C4A" w:rsidRDefault="00047B1C" w:rsidP="0059043E">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 Проставьте в графе "Индивидуальный балл" значения в баллах ("5" = 5,0; "4" = 4,0; "3" = 3,0; "2" = 2,0).</w:t>
      </w:r>
    </w:p>
    <w:p w:rsidR="00047B1C" w:rsidRPr="009D1C4A" w:rsidRDefault="00047B1C" w:rsidP="0059043E">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 Внесите все итоговые показатели (количество учащихся, количество обучающихся на "4" и "5", на "2"), вычислите сумму индивидуальных баллов.</w:t>
      </w:r>
    </w:p>
    <w:tbl>
      <w:tblPr>
        <w:tblStyle w:val="ad"/>
        <w:tblW w:w="0" w:type="auto"/>
        <w:tblLook w:val="04A0"/>
      </w:tblPr>
      <w:tblGrid>
        <w:gridCol w:w="1014"/>
        <w:gridCol w:w="3693"/>
        <w:gridCol w:w="2476"/>
        <w:gridCol w:w="2388"/>
      </w:tblGrid>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п./п.</w:t>
            </w:r>
          </w:p>
        </w:tc>
        <w:tc>
          <w:tcPr>
            <w:tcW w:w="3693"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Ф.И.  учащегося</w:t>
            </w:r>
          </w:p>
        </w:tc>
        <w:tc>
          <w:tcPr>
            <w:tcW w:w="2476"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Оценка за четверть (триместр)</w:t>
            </w:r>
          </w:p>
        </w:tc>
        <w:tc>
          <w:tcPr>
            <w:tcW w:w="2388"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Индивидуальный  балл</w:t>
            </w:r>
          </w:p>
        </w:tc>
      </w:tr>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1</w:t>
            </w:r>
          </w:p>
        </w:tc>
        <w:tc>
          <w:tcPr>
            <w:tcW w:w="3693"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Баринова Н.</w:t>
            </w:r>
          </w:p>
        </w:tc>
        <w:tc>
          <w:tcPr>
            <w:tcW w:w="2476"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2388"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r>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w:t>
            </w:r>
          </w:p>
        </w:tc>
        <w:tc>
          <w:tcPr>
            <w:tcW w:w="3693"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Горева П.</w:t>
            </w:r>
          </w:p>
        </w:tc>
        <w:tc>
          <w:tcPr>
            <w:tcW w:w="2476"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2388"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r>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lastRenderedPageBreak/>
              <w:t>3</w:t>
            </w:r>
          </w:p>
        </w:tc>
        <w:tc>
          <w:tcPr>
            <w:tcW w:w="3693"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Ермолин П.</w:t>
            </w:r>
          </w:p>
        </w:tc>
        <w:tc>
          <w:tcPr>
            <w:tcW w:w="2476"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2388"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4,0</w:t>
            </w:r>
          </w:p>
        </w:tc>
      </w:tr>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3693"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Жукова О.</w:t>
            </w:r>
          </w:p>
        </w:tc>
        <w:tc>
          <w:tcPr>
            <w:tcW w:w="2476"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2388"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3,0</w:t>
            </w:r>
          </w:p>
        </w:tc>
      </w:tr>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3693"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Ионова О.</w:t>
            </w:r>
          </w:p>
        </w:tc>
        <w:tc>
          <w:tcPr>
            <w:tcW w:w="2476"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2388"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3,0</w:t>
            </w:r>
          </w:p>
        </w:tc>
      </w:tr>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6</w:t>
            </w:r>
          </w:p>
        </w:tc>
        <w:tc>
          <w:tcPr>
            <w:tcW w:w="3693"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Каменская О.</w:t>
            </w:r>
          </w:p>
        </w:tc>
        <w:tc>
          <w:tcPr>
            <w:tcW w:w="2476"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2388"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r>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7</w:t>
            </w:r>
          </w:p>
        </w:tc>
        <w:tc>
          <w:tcPr>
            <w:tcW w:w="3693"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Корнеев А.</w:t>
            </w:r>
          </w:p>
        </w:tc>
        <w:tc>
          <w:tcPr>
            <w:tcW w:w="2476"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2388"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r>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8</w:t>
            </w:r>
          </w:p>
        </w:tc>
        <w:tc>
          <w:tcPr>
            <w:tcW w:w="3693"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Попова Л.</w:t>
            </w:r>
          </w:p>
        </w:tc>
        <w:tc>
          <w:tcPr>
            <w:tcW w:w="2476"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2388"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r>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9</w:t>
            </w:r>
          </w:p>
        </w:tc>
        <w:tc>
          <w:tcPr>
            <w:tcW w:w="3693"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Чупина Н.</w:t>
            </w:r>
          </w:p>
        </w:tc>
        <w:tc>
          <w:tcPr>
            <w:tcW w:w="2476"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2388"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3,0</w:t>
            </w:r>
          </w:p>
        </w:tc>
      </w:tr>
      <w:tr w:rsidR="0059043E" w:rsidRPr="009D1C4A" w:rsidTr="002D3432">
        <w:tc>
          <w:tcPr>
            <w:tcW w:w="1014" w:type="dxa"/>
          </w:tcPr>
          <w:p w:rsidR="0059043E" w:rsidRPr="009D1C4A" w:rsidRDefault="0059043E"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Итого:   </w:t>
            </w:r>
          </w:p>
        </w:tc>
        <w:tc>
          <w:tcPr>
            <w:tcW w:w="3693"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Уч-ся - 9 </w:t>
            </w:r>
          </w:p>
        </w:tc>
        <w:tc>
          <w:tcPr>
            <w:tcW w:w="2476"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bCs/>
                <w:sz w:val="24"/>
                <w:szCs w:val="24"/>
              </w:rPr>
              <w:t>На "4" и "5" – 6</w:t>
            </w:r>
          </w:p>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bCs/>
                <w:sz w:val="24"/>
                <w:szCs w:val="24"/>
              </w:rPr>
              <w:t>На "2" – 0</w:t>
            </w:r>
          </w:p>
        </w:tc>
        <w:tc>
          <w:tcPr>
            <w:tcW w:w="2388" w:type="dxa"/>
          </w:tcPr>
          <w:p w:rsidR="0059043E" w:rsidRPr="009D1C4A" w:rsidRDefault="0059043E" w:rsidP="002D3432">
            <w:pPr>
              <w:rPr>
                <w:rFonts w:ascii="Times New Roman" w:eastAsia="Times New Roman" w:hAnsi="Times New Roman" w:cs="Times New Roman"/>
                <w:sz w:val="24"/>
                <w:szCs w:val="24"/>
              </w:rPr>
            </w:pPr>
            <w:r w:rsidRPr="009D1C4A">
              <w:rPr>
                <w:rFonts w:ascii="Times New Roman" w:eastAsia="Times New Roman" w:hAnsi="Times New Roman" w:cs="Times New Roman"/>
                <w:bCs/>
                <w:sz w:val="24"/>
                <w:szCs w:val="24"/>
              </w:rPr>
              <w:t>Сумма баллов – 38</w:t>
            </w:r>
          </w:p>
        </w:tc>
      </w:tr>
    </w:tbl>
    <w:p w:rsidR="00047B1C" w:rsidRPr="009D1C4A" w:rsidRDefault="00047B1C" w:rsidP="00047B1C">
      <w:pPr>
        <w:rPr>
          <w:rFonts w:ascii="Times New Roman" w:eastAsia="Times New Roman" w:hAnsi="Times New Roman" w:cs="Times New Roman"/>
          <w:sz w:val="24"/>
          <w:szCs w:val="24"/>
        </w:rPr>
      </w:pPr>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 По формулам вычислите предметные индексы этого класса. Внесите полученные данные в диагностическую карту.</w:t>
      </w:r>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 </w:t>
      </w:r>
      <w:r w:rsidR="00E55CCC" w:rsidRPr="009D1C4A">
        <w:rPr>
          <w:rFonts w:ascii="Times New Roman" w:eastAsia="Times New Roman" w:hAnsi="Times New Roman" w:cs="Times New Roman"/>
          <w:b/>
          <w:sz w:val="24"/>
          <w:szCs w:val="24"/>
        </w:rPr>
        <w:t>ИРО</w:t>
      </w:r>
      <w:r w:rsidR="00E64CF6" w:rsidRPr="009D1C4A">
        <w:rPr>
          <w:rFonts w:ascii="Times New Roman" w:eastAsia="Times New Roman" w:hAnsi="Times New Roman" w:cs="Times New Roman"/>
          <w:sz w:val="24"/>
          <w:szCs w:val="24"/>
        </w:rPr>
        <w:t xml:space="preserve"> </w:t>
      </w:r>
      <w:r w:rsidR="00E55CCC" w:rsidRPr="009D1C4A">
        <w:rPr>
          <w:rFonts w:ascii="Times New Roman" w:eastAsia="Times New Roman" w:hAnsi="Times New Roman" w:cs="Times New Roman"/>
          <w:sz w:val="24"/>
          <w:szCs w:val="24"/>
        </w:rPr>
        <w:t>=</w:t>
      </w:r>
      <w:r w:rsidR="00E64CF6" w:rsidRPr="009D1C4A">
        <w:rPr>
          <w:rFonts w:ascii="Times New Roman" w:eastAsia="Times New Roman" w:hAnsi="Times New Roman" w:cs="Times New Roman"/>
          <w:sz w:val="24"/>
          <w:szCs w:val="24"/>
        </w:rPr>
        <w:t xml:space="preserve"> </w:t>
      </w:r>
      <w:r w:rsidR="00E55CCC" w:rsidRPr="009D1C4A">
        <w:rPr>
          <w:rFonts w:ascii="Times New Roman" w:eastAsia="Times New Roman" w:hAnsi="Times New Roman" w:cs="Times New Roman"/>
          <w:sz w:val="24"/>
          <w:szCs w:val="24"/>
        </w:rPr>
        <w:t xml:space="preserve">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сумма</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баллов</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r>
              <w:rPr>
                <w:rFonts w:ascii="Cambria Math" w:eastAsia="Times New Roman" w:hAnsi="Times New Roman" w:cs="Times New Roman"/>
                <w:sz w:val="24"/>
                <w:szCs w:val="24"/>
              </w:rPr>
              <m:t xml:space="preserve"> 100%  </m:t>
            </m:r>
          </m:num>
          <m:den>
            <m:r>
              <w:rPr>
                <w:rFonts w:ascii="Cambria Math" w:eastAsia="Times New Roman" w:hAnsi="Cambria Math" w:cs="Times New Roman"/>
                <w:sz w:val="24"/>
                <w:szCs w:val="24"/>
              </w:rPr>
              <m:t>≪</m:t>
            </m:r>
            <m:r>
              <m:rPr>
                <m:nor/>
              </m:rPr>
              <w:rPr>
                <w:rFonts w:ascii="Times New Roman" w:eastAsia="Times New Roman" w:hAnsi="Times New Roman" w:cs="Times New Roman"/>
                <w:sz w:val="24"/>
                <w:szCs w:val="24"/>
              </w:rPr>
              <m:t>5</m:t>
            </m:r>
            <m:r>
              <m:rPr>
                <m:nor/>
              </m:rPr>
              <w:rPr>
                <w:rFonts w:ascii="Cambria Math" w:eastAsia="Times New Roman" w:hAnsi="Cambria Math" w:cs="Times New Roman"/>
                <w:sz w:val="24"/>
                <w:szCs w:val="24"/>
              </w:rPr>
              <m:t>≫</m:t>
            </m:r>
            <m:r>
              <m:rPr>
                <m:nor/>
              </m:rPr>
              <w:rPr>
                <w:rFonts w:ascii="Times New Roman" w:eastAsia="Times New Roman" w:hAnsi="Times New Roman" w:cs="Times New Roman"/>
                <w:sz w:val="24"/>
                <w:szCs w:val="24"/>
              </w:rPr>
              <m:t xml:space="preserve"> </m:t>
            </m:r>
            <m:r>
              <w:rPr>
                <w:rFonts w:ascii="Cambria Math" w:eastAsia="Times New Roman" w:hAnsi="Times New Roman" w:cs="Times New Roman"/>
                <w:sz w:val="24"/>
                <w:szCs w:val="24"/>
              </w:rPr>
              <m:t>×</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общее</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кол-во</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уч-ся</m:t>
            </m:r>
            <m:r>
              <w:rPr>
                <w:rFonts w:ascii="Cambria Math" w:eastAsia="Times New Roman" w:hAnsi="Times New Roman" w:cs="Times New Roman"/>
                <w:sz w:val="24"/>
                <w:szCs w:val="24"/>
              </w:rPr>
              <m:t xml:space="preserve"> </m:t>
            </m:r>
          </m:den>
        </m:f>
        <m:r>
          <w:rPr>
            <w:rFonts w:ascii="Cambria Math" w:eastAsia="Times New Roman" w:hAnsi="Times New Roman" w:cs="Times New Roman"/>
            <w:sz w:val="24"/>
            <w:szCs w:val="24"/>
          </w:rPr>
          <m:t xml:space="preserve">= </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 xml:space="preserve">38 </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5</m:t>
            </m:r>
            <m:r>
              <w:rPr>
                <w:rFonts w:ascii="Cambria Math" w:eastAsia="Times New Roman" w:hAnsi="Times New Roman" w:cs="Times New Roman"/>
                <w:sz w:val="24"/>
                <w:szCs w:val="24"/>
              </w:rPr>
              <m:t>×</m:t>
            </m:r>
            <m:r>
              <w:rPr>
                <w:rFonts w:ascii="Cambria Math" w:eastAsia="Times New Roman" w:hAnsi="Times New Roman" w:cs="Times New Roman"/>
                <w:sz w:val="24"/>
                <w:szCs w:val="24"/>
              </w:rPr>
              <m:t>9</m:t>
            </m:r>
          </m:den>
        </m:f>
        <m:r>
          <w:rPr>
            <w:rFonts w:ascii="Cambria Math" w:eastAsia="Times New Roman" w:hAnsi="Times New Roman" w:cs="Times New Roman"/>
            <w:sz w:val="24"/>
            <w:szCs w:val="24"/>
          </w:rPr>
          <m:t>=84%</m:t>
        </m:r>
      </m:oMath>
    </w:p>
    <w:tbl>
      <w:tblPr>
        <w:tblW w:w="1444" w:type="pct"/>
        <w:jc w:val="center"/>
        <w:tblCellSpacing w:w="0" w:type="dxa"/>
        <w:tblCellMar>
          <w:left w:w="0" w:type="dxa"/>
          <w:right w:w="0" w:type="dxa"/>
        </w:tblCellMar>
        <w:tblLook w:val="04A0"/>
      </w:tblPr>
      <w:tblGrid>
        <w:gridCol w:w="1351"/>
        <w:gridCol w:w="1351"/>
      </w:tblGrid>
      <w:tr w:rsidR="00E64CF6" w:rsidRPr="009D1C4A" w:rsidTr="00E64CF6">
        <w:trPr>
          <w:tblCellSpacing w:w="0" w:type="dxa"/>
          <w:jc w:val="center"/>
        </w:trPr>
        <w:tc>
          <w:tcPr>
            <w:tcW w:w="0" w:type="auto"/>
            <w:vAlign w:val="center"/>
            <w:hideMark/>
          </w:tcPr>
          <w:p w:rsidR="00E64CF6" w:rsidRPr="009D1C4A" w:rsidRDefault="00E64CF6" w:rsidP="00B2448B">
            <w:pPr>
              <w:rPr>
                <w:rFonts w:ascii="Times New Roman" w:eastAsia="Times New Roman" w:hAnsi="Times New Roman" w:cs="Times New Roman"/>
                <w:sz w:val="24"/>
                <w:szCs w:val="24"/>
              </w:rPr>
            </w:pPr>
          </w:p>
        </w:tc>
        <w:tc>
          <w:tcPr>
            <w:tcW w:w="0" w:type="auto"/>
            <w:vAlign w:val="center"/>
            <w:hideMark/>
          </w:tcPr>
          <w:p w:rsidR="00E64CF6" w:rsidRPr="009D1C4A" w:rsidRDefault="00E64CF6" w:rsidP="00B2448B">
            <w:pPr>
              <w:rPr>
                <w:rFonts w:ascii="Times New Roman" w:eastAsia="Times New Roman" w:hAnsi="Times New Roman" w:cs="Times New Roman"/>
                <w:sz w:val="24"/>
                <w:szCs w:val="24"/>
              </w:rPr>
            </w:pPr>
          </w:p>
        </w:tc>
      </w:tr>
    </w:tbl>
    <w:p w:rsidR="00047B1C" w:rsidRPr="009D1C4A" w:rsidRDefault="00E64CF6" w:rsidP="00047B1C">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ИКО</w:t>
      </w:r>
      <w:r w:rsidRPr="009D1C4A">
        <w:rPr>
          <w:rFonts w:ascii="Times New Roman" w:eastAsia="Times New Roman" w:hAnsi="Times New Roman" w:cs="Times New Roman"/>
          <w:sz w:val="24"/>
          <w:szCs w:val="24"/>
        </w:rPr>
        <w:t xml:space="preserve"> =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кол-во</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уч-ся</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имеющих</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t>
            </m:r>
            <m:r>
              <w:rPr>
                <w:rFonts w:ascii="Cambria Math" w:eastAsia="Times New Roman" w:hAnsi="Times New Roman" w:cs="Times New Roman"/>
                <w:sz w:val="24"/>
                <w:szCs w:val="24"/>
              </w:rPr>
              <m:t>4</m:t>
            </m:r>
            <m:r>
              <w:rPr>
                <w:rFonts w:ascii="Cambria Math" w:eastAsia="Times New Roman" w:hAnsi="Cambria Math" w:cs="Times New Roman"/>
                <w:sz w:val="24"/>
                <w:szCs w:val="24"/>
              </w:rPr>
              <m:t>≫</m:t>
            </m:r>
            <m:r>
              <w:rPr>
                <w:rFonts w:ascii="Cambria Math" w:eastAsia="Times New Roman" w:hAnsi="Times New Roman" w:cs="Times New Roman"/>
                <w:sz w:val="24"/>
                <w:szCs w:val="24"/>
              </w:rPr>
              <m:t>и</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t>
            </m:r>
            <m:r>
              <w:rPr>
                <w:rFonts w:ascii="Cambria Math" w:eastAsia="Times New Roman" w:hAnsi="Times New Roman" w:cs="Times New Roman"/>
                <w:sz w:val="24"/>
                <w:szCs w:val="24"/>
              </w:rPr>
              <m:t>5</m:t>
            </m:r>
            <m:r>
              <w:rPr>
                <w:rFonts w:ascii="Cambria Math" w:eastAsia="Times New Roman" w:hAnsi="Cambria Math" w:cs="Times New Roman"/>
                <w:sz w:val="24"/>
                <w:szCs w:val="24"/>
              </w:rPr>
              <m:t>≫</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общее</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количество</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учащихся</m:t>
            </m:r>
          </m:den>
        </m:f>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6</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9</m:t>
            </m:r>
          </m:den>
        </m:f>
        <m:r>
          <w:rPr>
            <w:rFonts w:ascii="Cambria Math" w:eastAsia="Times New Roman" w:hAnsi="Times New Roman" w:cs="Times New Roman"/>
            <w:sz w:val="24"/>
            <w:szCs w:val="24"/>
          </w:rPr>
          <m:t>=67%</m:t>
        </m:r>
      </m:oMath>
      <w:r w:rsidR="00047B1C" w:rsidRPr="009D1C4A">
        <w:rPr>
          <w:rFonts w:ascii="Times New Roman" w:eastAsia="Times New Roman" w:hAnsi="Times New Roman" w:cs="Times New Roman"/>
          <w:sz w:val="24"/>
          <w:szCs w:val="24"/>
        </w:rPr>
        <w:t> </w:t>
      </w:r>
    </w:p>
    <w:p w:rsidR="0059043E" w:rsidRPr="009D1C4A" w:rsidRDefault="002D693F" w:rsidP="0059043E">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ИСО</w:t>
      </w:r>
      <w:r w:rsidRPr="009D1C4A">
        <w:rPr>
          <w:rFonts w:ascii="Times New Roman" w:eastAsia="Times New Roman" w:hAnsi="Times New Roman" w:cs="Times New Roman"/>
          <w:sz w:val="24"/>
          <w:szCs w:val="24"/>
        </w:rPr>
        <w:t xml:space="preserve"> =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количество</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учащихся</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без</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t>
            </m:r>
            <m:r>
              <w:rPr>
                <w:rFonts w:ascii="Cambria Math" w:eastAsia="Times New Roman" w:hAnsi="Times New Roman" w:cs="Times New Roman"/>
                <w:sz w:val="24"/>
                <w:szCs w:val="24"/>
              </w:rPr>
              <m:t>2</m:t>
            </m:r>
            <m:r>
              <w:rPr>
                <w:rFonts w:ascii="Cambria Math" w:eastAsia="Times New Roman" w:hAnsi="Cambria Math" w:cs="Times New Roman"/>
                <w:sz w:val="24"/>
                <w:szCs w:val="24"/>
              </w:rPr>
              <m:t>≫</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общее</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количество</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учащихся</m:t>
            </m:r>
          </m:den>
        </m:f>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9</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9</m:t>
            </m:r>
          </m:den>
        </m:f>
        <m:r>
          <w:rPr>
            <w:rFonts w:ascii="Cambria Math" w:eastAsia="Times New Roman" w:hAnsi="Times New Roman" w:cs="Times New Roman"/>
            <w:sz w:val="24"/>
            <w:szCs w:val="24"/>
          </w:rPr>
          <m:t>=100%</m:t>
        </m:r>
      </m:oMath>
      <w:r w:rsidR="00047B1C" w:rsidRPr="009D1C4A">
        <w:rPr>
          <w:rFonts w:ascii="Times New Roman" w:eastAsia="Times New Roman" w:hAnsi="Times New Roman" w:cs="Times New Roman"/>
          <w:sz w:val="24"/>
          <w:szCs w:val="24"/>
        </w:rPr>
        <w:t> </w:t>
      </w:r>
    </w:p>
    <w:p w:rsidR="00047B1C" w:rsidRPr="009D1C4A" w:rsidRDefault="00047B1C" w:rsidP="0059043E">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ИНО</w:t>
      </w:r>
      <w:r w:rsidRPr="009D1C4A">
        <w:rPr>
          <w:rFonts w:ascii="Times New Roman" w:eastAsia="Times New Roman" w:hAnsi="Times New Roman" w:cs="Times New Roman"/>
          <w:sz w:val="24"/>
          <w:szCs w:val="24"/>
        </w:rPr>
        <w:t xml:space="preserve"> = 100% </w:t>
      </w:r>
      <w:r w:rsidRPr="009D1C4A">
        <w:rPr>
          <w:rFonts w:ascii="Times New Roman" w:eastAsia="Times New Roman" w:hAnsi="Times New Roman" w:cs="Times New Roman"/>
          <w:sz w:val="24"/>
          <w:szCs w:val="24"/>
        </w:rPr>
        <w:softHyphen/>
      </w:r>
      <w:r w:rsidR="000439D3" w:rsidRPr="009D1C4A">
        <w:rPr>
          <w:rFonts w:ascii="Times New Roman" w:eastAsia="Times New Roman" w:hAnsi="Times New Roman" w:cs="Times New Roman"/>
          <w:sz w:val="24"/>
          <w:szCs w:val="24"/>
        </w:rPr>
        <w:t>-</w:t>
      </w:r>
      <w:r w:rsidRPr="009D1C4A">
        <w:rPr>
          <w:rFonts w:ascii="Times New Roman" w:eastAsia="Times New Roman" w:hAnsi="Times New Roman" w:cs="Times New Roman"/>
          <w:sz w:val="24"/>
          <w:szCs w:val="24"/>
        </w:rPr>
        <w:t xml:space="preserve"> ИРО = 100% </w:t>
      </w:r>
      <w:r w:rsidRPr="009D1C4A">
        <w:rPr>
          <w:rFonts w:ascii="Times New Roman" w:eastAsia="Times New Roman" w:hAnsi="Times New Roman" w:cs="Times New Roman"/>
          <w:sz w:val="24"/>
          <w:szCs w:val="24"/>
        </w:rPr>
        <w:softHyphen/>
      </w:r>
      <w:r w:rsidR="000439D3" w:rsidRPr="009D1C4A">
        <w:rPr>
          <w:rFonts w:ascii="Times New Roman" w:eastAsia="Times New Roman" w:hAnsi="Times New Roman" w:cs="Times New Roman"/>
          <w:sz w:val="24"/>
          <w:szCs w:val="24"/>
        </w:rPr>
        <w:t>-</w:t>
      </w:r>
      <w:r w:rsidRPr="009D1C4A">
        <w:rPr>
          <w:rFonts w:ascii="Times New Roman" w:eastAsia="Times New Roman" w:hAnsi="Times New Roman" w:cs="Times New Roman"/>
          <w:sz w:val="24"/>
          <w:szCs w:val="24"/>
        </w:rPr>
        <w:t xml:space="preserve"> 84 % = 16%.</w:t>
      </w:r>
    </w:p>
    <w:p w:rsidR="00047B1C" w:rsidRPr="009D1C4A" w:rsidRDefault="00047B1C" w:rsidP="0059043E">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Эти данные позволят соотнести результаты, полученные в ходе анализа контрольной работы, проведенной в этом классе, с ожидаемыми результатами (прогнозируемыми).</w:t>
      </w:r>
    </w:p>
    <w:p w:rsidR="00047B1C" w:rsidRPr="009D1C4A" w:rsidRDefault="00047B1C" w:rsidP="0059043E">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i/>
          <w:iCs/>
          <w:sz w:val="24"/>
          <w:szCs w:val="24"/>
        </w:rPr>
        <w:t>Интерпретация показателей диагностики</w:t>
      </w:r>
      <w:r w:rsidRPr="009D1C4A">
        <w:rPr>
          <w:rFonts w:ascii="Times New Roman" w:eastAsia="Times New Roman" w:hAnsi="Times New Roman" w:cs="Times New Roman"/>
          <w:sz w:val="24"/>
          <w:szCs w:val="24"/>
        </w:rPr>
        <w:t xml:space="preserve">. В данном конкретном случае мы ожидаем при проведении контрольной работы, например, по </w:t>
      </w:r>
      <w:r w:rsidR="00811814" w:rsidRPr="009D1C4A">
        <w:rPr>
          <w:rFonts w:ascii="Times New Roman" w:eastAsia="Times New Roman" w:hAnsi="Times New Roman" w:cs="Times New Roman"/>
          <w:sz w:val="24"/>
          <w:szCs w:val="24"/>
        </w:rPr>
        <w:t>русскому языку</w:t>
      </w:r>
      <w:r w:rsidRPr="009D1C4A">
        <w:rPr>
          <w:rFonts w:ascii="Times New Roman" w:eastAsia="Times New Roman" w:hAnsi="Times New Roman" w:cs="Times New Roman"/>
          <w:sz w:val="24"/>
          <w:szCs w:val="24"/>
        </w:rPr>
        <w:t>:</w:t>
      </w:r>
    </w:p>
    <w:p w:rsidR="00047B1C" w:rsidRPr="009D1C4A" w:rsidRDefault="00521F7C" w:rsidP="0059043E">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w:t>
      </w:r>
      <w:r w:rsidR="00047B1C" w:rsidRPr="009D1C4A">
        <w:rPr>
          <w:rFonts w:ascii="Times New Roman" w:eastAsia="Times New Roman" w:hAnsi="Times New Roman" w:cs="Times New Roman"/>
          <w:sz w:val="24"/>
          <w:szCs w:val="24"/>
        </w:rPr>
        <w:t>результативность выполнения не ниже 84%;</w:t>
      </w:r>
    </w:p>
    <w:p w:rsidR="00047B1C" w:rsidRPr="009D1C4A" w:rsidRDefault="00521F7C" w:rsidP="00521F7C">
      <w:pPr>
        <w:spacing w:line="24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w:t>
      </w:r>
      <w:r w:rsidR="00047B1C" w:rsidRPr="009D1C4A">
        <w:rPr>
          <w:rFonts w:ascii="Times New Roman" w:eastAsia="Times New Roman" w:hAnsi="Times New Roman" w:cs="Times New Roman"/>
          <w:sz w:val="24"/>
          <w:szCs w:val="24"/>
        </w:rPr>
        <w:t>процент количества учащихся, выполнивших работу на "4" и "5", не ниже 67;</w:t>
      </w:r>
    </w:p>
    <w:p w:rsidR="00047B1C" w:rsidRPr="009D1C4A" w:rsidRDefault="00521F7C" w:rsidP="00521F7C">
      <w:pPr>
        <w:spacing w:line="24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w:t>
      </w:r>
      <w:r w:rsidR="00047B1C" w:rsidRPr="009D1C4A">
        <w:rPr>
          <w:rFonts w:ascii="Times New Roman" w:eastAsia="Times New Roman" w:hAnsi="Times New Roman" w:cs="Times New Roman"/>
          <w:sz w:val="24"/>
          <w:szCs w:val="24"/>
        </w:rPr>
        <w:t>степень обученности (успеваемость) – 100%;</w:t>
      </w:r>
    </w:p>
    <w:p w:rsidR="00047B1C" w:rsidRPr="009D1C4A" w:rsidRDefault="00521F7C" w:rsidP="00521F7C">
      <w:pPr>
        <w:spacing w:line="24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w:t>
      </w:r>
      <w:r w:rsidR="00047B1C" w:rsidRPr="009D1C4A">
        <w:rPr>
          <w:rFonts w:ascii="Times New Roman" w:eastAsia="Times New Roman" w:hAnsi="Times New Roman" w:cs="Times New Roman"/>
          <w:sz w:val="24"/>
          <w:szCs w:val="24"/>
        </w:rPr>
        <w:t>показатель неосвоенных элементов содержания не должен превышать 16%.</w:t>
      </w:r>
    </w:p>
    <w:p w:rsidR="00047B1C" w:rsidRPr="009D1C4A" w:rsidRDefault="00047B1C" w:rsidP="00890219">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Превышение показателей ИРО и ИКО будет свидетельствовать о приращении полученного качества к прогнозируемому.</w:t>
      </w:r>
    </w:p>
    <w:p w:rsidR="00890219" w:rsidRPr="009D1C4A" w:rsidRDefault="00890219" w:rsidP="00811814">
      <w:pPr>
        <w:spacing w:after="0" w:line="360" w:lineRule="auto"/>
        <w:ind w:firstLine="709"/>
        <w:rPr>
          <w:rFonts w:ascii="Times New Roman" w:eastAsia="Times New Roman" w:hAnsi="Times New Roman" w:cs="Times New Roman"/>
          <w:b/>
          <w:bCs/>
          <w:sz w:val="24"/>
          <w:szCs w:val="24"/>
        </w:rPr>
      </w:pPr>
    </w:p>
    <w:p w:rsidR="00047B1C" w:rsidRPr="009D1C4A" w:rsidRDefault="00890219" w:rsidP="00890219">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 xml:space="preserve">2. </w:t>
      </w:r>
      <w:r w:rsidR="00047B1C" w:rsidRPr="009D1C4A">
        <w:rPr>
          <w:rFonts w:ascii="Times New Roman" w:eastAsia="Times New Roman" w:hAnsi="Times New Roman" w:cs="Times New Roman"/>
          <w:b/>
          <w:bCs/>
          <w:sz w:val="24"/>
          <w:szCs w:val="24"/>
        </w:rPr>
        <w:t>Метод определения предметных индексов по текущим оценкам</w:t>
      </w:r>
      <w:r w:rsidR="00C32E97" w:rsidRPr="009D1C4A">
        <w:rPr>
          <w:rFonts w:ascii="Times New Roman" w:eastAsia="Times New Roman" w:hAnsi="Times New Roman" w:cs="Times New Roman"/>
          <w:b/>
          <w:bCs/>
          <w:sz w:val="24"/>
          <w:szCs w:val="24"/>
        </w:rPr>
        <w:t xml:space="preserve"> </w:t>
      </w:r>
      <w:r w:rsidR="00C32E97" w:rsidRPr="009D1C4A">
        <w:rPr>
          <w:rFonts w:ascii="Times New Roman" w:eastAsia="Times New Roman" w:hAnsi="Times New Roman" w:cs="Times New Roman"/>
          <w:bCs/>
          <w:sz w:val="24"/>
          <w:szCs w:val="24"/>
        </w:rPr>
        <w:t xml:space="preserve">(применяется при отсутствии оценочных </w:t>
      </w:r>
      <w:r w:rsidR="00E249B0" w:rsidRPr="009D1C4A">
        <w:rPr>
          <w:rFonts w:ascii="Times New Roman" w:eastAsia="Times New Roman" w:hAnsi="Times New Roman" w:cs="Times New Roman"/>
          <w:bCs/>
          <w:sz w:val="24"/>
          <w:szCs w:val="24"/>
        </w:rPr>
        <w:t>показателей за учебный период)</w:t>
      </w:r>
      <w:r w:rsidR="00C32E97" w:rsidRPr="009D1C4A">
        <w:rPr>
          <w:rFonts w:ascii="Times New Roman" w:eastAsia="Times New Roman" w:hAnsi="Times New Roman" w:cs="Times New Roman"/>
          <w:b/>
          <w:bCs/>
          <w:sz w:val="24"/>
          <w:szCs w:val="24"/>
        </w:rPr>
        <w:t xml:space="preserve">  </w:t>
      </w:r>
    </w:p>
    <w:p w:rsidR="00047B1C" w:rsidRPr="009D1C4A" w:rsidRDefault="007B2D03" w:rsidP="00811814">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Н</w:t>
      </w:r>
      <w:r w:rsidR="00047B1C" w:rsidRPr="009D1C4A">
        <w:rPr>
          <w:rFonts w:ascii="Times New Roman" w:eastAsia="Times New Roman" w:hAnsi="Times New Roman" w:cs="Times New Roman"/>
          <w:sz w:val="24"/>
          <w:szCs w:val="24"/>
        </w:rPr>
        <w:t xml:space="preserve">ередко анализ результатов учебного процесса требуется сделать уже в течение первого учебного периода, т. е. когда оценки по итогам четверти, триместра (а в старших классах иногда и полугодия) еще не выставлены. А ведь именно в первом учебном периоде проходят очень важные срезы знаний, по которым можно судить о степени </w:t>
      </w:r>
      <w:r w:rsidR="00047B1C" w:rsidRPr="009D1C4A">
        <w:rPr>
          <w:rFonts w:ascii="Times New Roman" w:eastAsia="Times New Roman" w:hAnsi="Times New Roman" w:cs="Times New Roman"/>
          <w:sz w:val="24"/>
          <w:szCs w:val="24"/>
        </w:rPr>
        <w:lastRenderedPageBreak/>
        <w:t>освоения учащимися материалов за прошедший учебный год и наметить программу ликвидации появившихся пробелов в усвоении образовательной программы.</w:t>
      </w:r>
    </w:p>
    <w:p w:rsidR="00047B1C" w:rsidRPr="009D1C4A" w:rsidRDefault="00047B1C" w:rsidP="00811814">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В этом случае можно воспользоваться следующим методом диагностики – по текущим оценкам, выставленным учащимся по предмету за учебный период, с обязательным учетом оценок, полученных учащимися за уже проведенные контрольные работы.</w:t>
      </w:r>
    </w:p>
    <w:p w:rsidR="00047B1C" w:rsidRPr="009D1C4A" w:rsidRDefault="00047B1C" w:rsidP="00811814">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Для осуществления диагностики необходим классный журнал с выставленными за учебный период текущими оценками по предмету, диагностическая карта № 2, калькулятор (или соответствующая электронная программа).</w:t>
      </w:r>
    </w:p>
    <w:p w:rsidR="00047B1C" w:rsidRPr="009D1C4A" w:rsidRDefault="00047B1C" w:rsidP="00811814">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Для заполнения диагностической карты № 2 необходимо учесть наиболее часто повторяющиеся оценки у каждого ученика класса, включая оценки за контрольные работы. Так как диагностическую карту заполняет учитель</w:t>
      </w:r>
      <w:r w:rsidR="004F1922" w:rsidRPr="009D1C4A">
        <w:rPr>
          <w:rFonts w:ascii="Times New Roman" w:eastAsia="Times New Roman" w:hAnsi="Times New Roman" w:cs="Times New Roman"/>
          <w:sz w:val="24"/>
          <w:szCs w:val="24"/>
        </w:rPr>
        <w:t>-</w:t>
      </w:r>
      <w:r w:rsidRPr="009D1C4A">
        <w:rPr>
          <w:rFonts w:ascii="Times New Roman" w:eastAsia="Times New Roman" w:hAnsi="Times New Roman" w:cs="Times New Roman"/>
          <w:sz w:val="24"/>
          <w:szCs w:val="24"/>
        </w:rPr>
        <w:softHyphen/>
        <w:t>предметник, он хорошо ориентируется в предлагаемом диапазоне выбора.</w:t>
      </w:r>
    </w:p>
    <w:p w:rsidR="00890219" w:rsidRPr="009D1C4A" w:rsidRDefault="00890219" w:rsidP="00890219">
      <w:pPr>
        <w:spacing w:after="0"/>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ДИАГНОСТИЧЕСКАЯ КАРТА № 2</w:t>
      </w:r>
    </w:p>
    <w:p w:rsidR="00890219" w:rsidRPr="009D1C4A" w:rsidRDefault="00890219" w:rsidP="00890219">
      <w:pPr>
        <w:spacing w:after="0"/>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____ класса</w:t>
      </w:r>
    </w:p>
    <w:p w:rsidR="00890219" w:rsidRPr="009D1C4A" w:rsidRDefault="00890219" w:rsidP="00890219">
      <w:pPr>
        <w:spacing w:after="0"/>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по </w:t>
      </w:r>
      <m:oMath>
        <m:f>
          <m:fPr>
            <m:ctrlPr>
              <w:rPr>
                <w:rFonts w:ascii="Cambria Math" w:eastAsia="Times New Roman" w:hAnsi="Times New Roman" w:cs="Times New Roman"/>
                <w:i/>
                <w:sz w:val="24"/>
                <w:szCs w:val="24"/>
              </w:rPr>
            </m:ctrlPr>
          </m:fPr>
          <m:num/>
          <m:den>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название</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предмета</m:t>
            </m:r>
            <m:r>
              <w:rPr>
                <w:rFonts w:ascii="Cambria Math" w:eastAsia="Times New Roman" w:hAnsi="Times New Roman" w:cs="Times New Roman"/>
                <w:sz w:val="24"/>
                <w:szCs w:val="24"/>
              </w:rPr>
              <m:t xml:space="preserve">             </m:t>
            </m:r>
          </m:den>
        </m:f>
      </m:oMath>
    </w:p>
    <w:p w:rsidR="00890219" w:rsidRPr="009D1C4A" w:rsidRDefault="00890219" w:rsidP="00890219">
      <w:pPr>
        <w:spacing w:after="0"/>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("___" __________201_ г.)</w:t>
      </w:r>
    </w:p>
    <w:p w:rsidR="00890219" w:rsidRPr="009D1C4A" w:rsidRDefault="00890219" w:rsidP="00890219">
      <w:pPr>
        <w:spacing w:after="0"/>
        <w:rPr>
          <w:rFonts w:ascii="Times New Roman" w:eastAsia="Times New Roman" w:hAnsi="Times New Roman" w:cs="Times New Roman"/>
          <w:sz w:val="24"/>
          <w:szCs w:val="24"/>
        </w:rPr>
      </w:pPr>
    </w:p>
    <w:tbl>
      <w:tblPr>
        <w:tblStyle w:val="ad"/>
        <w:tblW w:w="0" w:type="auto"/>
        <w:tblLook w:val="04A0"/>
      </w:tblPr>
      <w:tblGrid>
        <w:gridCol w:w="1014"/>
        <w:gridCol w:w="3693"/>
        <w:gridCol w:w="2476"/>
        <w:gridCol w:w="2388"/>
      </w:tblGrid>
      <w:tr w:rsidR="00890219" w:rsidRPr="009D1C4A" w:rsidTr="002D3432">
        <w:tc>
          <w:tcPr>
            <w:tcW w:w="1014" w:type="dxa"/>
          </w:tcPr>
          <w:p w:rsidR="00890219" w:rsidRPr="009D1C4A" w:rsidRDefault="00890219"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п./п.</w:t>
            </w:r>
          </w:p>
        </w:tc>
        <w:tc>
          <w:tcPr>
            <w:tcW w:w="3693" w:type="dxa"/>
          </w:tcPr>
          <w:p w:rsidR="00890219" w:rsidRPr="009D1C4A" w:rsidRDefault="00890219"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Ф.И.  учащегося</w:t>
            </w:r>
          </w:p>
        </w:tc>
        <w:tc>
          <w:tcPr>
            <w:tcW w:w="2476" w:type="dxa"/>
          </w:tcPr>
          <w:p w:rsidR="00890219" w:rsidRPr="009D1C4A" w:rsidRDefault="00890219"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Обучается на:</w:t>
            </w:r>
          </w:p>
        </w:tc>
        <w:tc>
          <w:tcPr>
            <w:tcW w:w="2388" w:type="dxa"/>
          </w:tcPr>
          <w:p w:rsidR="00890219" w:rsidRPr="009D1C4A" w:rsidRDefault="00890219"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Индивидуальный  балл</w:t>
            </w:r>
          </w:p>
        </w:tc>
      </w:tr>
      <w:tr w:rsidR="00890219" w:rsidRPr="009D1C4A" w:rsidTr="002D3432">
        <w:tc>
          <w:tcPr>
            <w:tcW w:w="1014" w:type="dxa"/>
          </w:tcPr>
          <w:p w:rsidR="00890219" w:rsidRPr="009D1C4A" w:rsidRDefault="00890219"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1</w:t>
            </w:r>
          </w:p>
        </w:tc>
        <w:tc>
          <w:tcPr>
            <w:tcW w:w="3693" w:type="dxa"/>
          </w:tcPr>
          <w:p w:rsidR="00890219" w:rsidRPr="009D1C4A" w:rsidRDefault="00890219" w:rsidP="002D3432">
            <w:pPr>
              <w:rPr>
                <w:rFonts w:ascii="Times New Roman" w:eastAsia="Times New Roman" w:hAnsi="Times New Roman" w:cs="Times New Roman"/>
                <w:sz w:val="24"/>
                <w:szCs w:val="24"/>
              </w:rPr>
            </w:pPr>
          </w:p>
        </w:tc>
        <w:tc>
          <w:tcPr>
            <w:tcW w:w="2476" w:type="dxa"/>
          </w:tcPr>
          <w:p w:rsidR="00890219" w:rsidRPr="009D1C4A" w:rsidRDefault="00890219" w:rsidP="002D3432">
            <w:pPr>
              <w:rPr>
                <w:rFonts w:ascii="Times New Roman" w:eastAsia="Times New Roman" w:hAnsi="Times New Roman" w:cs="Times New Roman"/>
                <w:sz w:val="24"/>
                <w:szCs w:val="24"/>
              </w:rPr>
            </w:pPr>
          </w:p>
        </w:tc>
        <w:tc>
          <w:tcPr>
            <w:tcW w:w="2388" w:type="dxa"/>
          </w:tcPr>
          <w:p w:rsidR="00890219" w:rsidRPr="009D1C4A" w:rsidRDefault="00890219" w:rsidP="002D3432">
            <w:pPr>
              <w:rPr>
                <w:rFonts w:ascii="Times New Roman" w:eastAsia="Times New Roman" w:hAnsi="Times New Roman" w:cs="Times New Roman"/>
                <w:sz w:val="24"/>
                <w:szCs w:val="24"/>
              </w:rPr>
            </w:pPr>
          </w:p>
        </w:tc>
      </w:tr>
      <w:tr w:rsidR="00890219" w:rsidRPr="009D1C4A" w:rsidTr="002D3432">
        <w:tc>
          <w:tcPr>
            <w:tcW w:w="1014" w:type="dxa"/>
          </w:tcPr>
          <w:p w:rsidR="00890219" w:rsidRPr="009D1C4A" w:rsidRDefault="00890219"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w:t>
            </w:r>
          </w:p>
        </w:tc>
        <w:tc>
          <w:tcPr>
            <w:tcW w:w="3693" w:type="dxa"/>
          </w:tcPr>
          <w:p w:rsidR="00890219" w:rsidRPr="009D1C4A" w:rsidRDefault="00890219" w:rsidP="002D3432">
            <w:pPr>
              <w:rPr>
                <w:rFonts w:ascii="Times New Roman" w:eastAsia="Times New Roman" w:hAnsi="Times New Roman" w:cs="Times New Roman"/>
                <w:sz w:val="24"/>
                <w:szCs w:val="24"/>
              </w:rPr>
            </w:pPr>
          </w:p>
        </w:tc>
        <w:tc>
          <w:tcPr>
            <w:tcW w:w="2476" w:type="dxa"/>
          </w:tcPr>
          <w:p w:rsidR="00890219" w:rsidRPr="009D1C4A" w:rsidRDefault="00890219" w:rsidP="002D3432">
            <w:pPr>
              <w:rPr>
                <w:rFonts w:ascii="Times New Roman" w:eastAsia="Times New Roman" w:hAnsi="Times New Roman" w:cs="Times New Roman"/>
                <w:sz w:val="24"/>
                <w:szCs w:val="24"/>
              </w:rPr>
            </w:pPr>
          </w:p>
        </w:tc>
        <w:tc>
          <w:tcPr>
            <w:tcW w:w="2388" w:type="dxa"/>
          </w:tcPr>
          <w:p w:rsidR="00890219" w:rsidRPr="009D1C4A" w:rsidRDefault="00890219" w:rsidP="002D3432">
            <w:pPr>
              <w:rPr>
                <w:rFonts w:ascii="Times New Roman" w:eastAsia="Times New Roman" w:hAnsi="Times New Roman" w:cs="Times New Roman"/>
                <w:sz w:val="24"/>
                <w:szCs w:val="24"/>
              </w:rPr>
            </w:pPr>
          </w:p>
        </w:tc>
      </w:tr>
      <w:tr w:rsidR="00890219" w:rsidRPr="009D1C4A" w:rsidTr="002D3432">
        <w:tc>
          <w:tcPr>
            <w:tcW w:w="1014" w:type="dxa"/>
          </w:tcPr>
          <w:p w:rsidR="00890219" w:rsidRPr="009D1C4A" w:rsidRDefault="00890219"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3693" w:type="dxa"/>
          </w:tcPr>
          <w:p w:rsidR="00890219" w:rsidRPr="009D1C4A" w:rsidRDefault="00890219" w:rsidP="002D3432">
            <w:pPr>
              <w:rPr>
                <w:rFonts w:ascii="Times New Roman" w:eastAsia="Times New Roman" w:hAnsi="Times New Roman" w:cs="Times New Roman"/>
                <w:sz w:val="24"/>
                <w:szCs w:val="24"/>
              </w:rPr>
            </w:pPr>
          </w:p>
        </w:tc>
        <w:tc>
          <w:tcPr>
            <w:tcW w:w="2476" w:type="dxa"/>
          </w:tcPr>
          <w:p w:rsidR="00890219" w:rsidRPr="009D1C4A" w:rsidRDefault="00890219" w:rsidP="002D3432">
            <w:pPr>
              <w:rPr>
                <w:rFonts w:ascii="Times New Roman" w:eastAsia="Times New Roman" w:hAnsi="Times New Roman" w:cs="Times New Roman"/>
                <w:sz w:val="24"/>
                <w:szCs w:val="24"/>
              </w:rPr>
            </w:pPr>
          </w:p>
        </w:tc>
        <w:tc>
          <w:tcPr>
            <w:tcW w:w="2388" w:type="dxa"/>
          </w:tcPr>
          <w:p w:rsidR="00890219" w:rsidRPr="009D1C4A" w:rsidRDefault="00890219" w:rsidP="002D3432">
            <w:pPr>
              <w:rPr>
                <w:rFonts w:ascii="Times New Roman" w:eastAsia="Times New Roman" w:hAnsi="Times New Roman" w:cs="Times New Roman"/>
                <w:sz w:val="24"/>
                <w:szCs w:val="24"/>
              </w:rPr>
            </w:pPr>
          </w:p>
        </w:tc>
      </w:tr>
      <w:tr w:rsidR="00890219" w:rsidRPr="009D1C4A" w:rsidTr="002D3432">
        <w:tc>
          <w:tcPr>
            <w:tcW w:w="1014" w:type="dxa"/>
          </w:tcPr>
          <w:p w:rsidR="00890219" w:rsidRPr="009D1C4A" w:rsidRDefault="00890219"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w:t>
            </w:r>
          </w:p>
        </w:tc>
        <w:tc>
          <w:tcPr>
            <w:tcW w:w="3693" w:type="dxa"/>
          </w:tcPr>
          <w:p w:rsidR="00890219" w:rsidRPr="009D1C4A" w:rsidRDefault="00890219" w:rsidP="002D3432">
            <w:pPr>
              <w:rPr>
                <w:rFonts w:ascii="Times New Roman" w:eastAsia="Times New Roman" w:hAnsi="Times New Roman" w:cs="Times New Roman"/>
                <w:sz w:val="24"/>
                <w:szCs w:val="24"/>
              </w:rPr>
            </w:pPr>
          </w:p>
        </w:tc>
        <w:tc>
          <w:tcPr>
            <w:tcW w:w="2476" w:type="dxa"/>
          </w:tcPr>
          <w:p w:rsidR="00890219" w:rsidRPr="009D1C4A" w:rsidRDefault="00890219" w:rsidP="002D3432">
            <w:pPr>
              <w:rPr>
                <w:rFonts w:ascii="Times New Roman" w:eastAsia="Times New Roman" w:hAnsi="Times New Roman" w:cs="Times New Roman"/>
                <w:sz w:val="24"/>
                <w:szCs w:val="24"/>
              </w:rPr>
            </w:pPr>
          </w:p>
        </w:tc>
        <w:tc>
          <w:tcPr>
            <w:tcW w:w="2388" w:type="dxa"/>
          </w:tcPr>
          <w:p w:rsidR="00890219" w:rsidRPr="009D1C4A" w:rsidRDefault="00890219" w:rsidP="002D3432">
            <w:pPr>
              <w:rPr>
                <w:rFonts w:ascii="Times New Roman" w:eastAsia="Times New Roman" w:hAnsi="Times New Roman" w:cs="Times New Roman"/>
                <w:sz w:val="24"/>
                <w:szCs w:val="24"/>
              </w:rPr>
            </w:pPr>
          </w:p>
        </w:tc>
      </w:tr>
      <w:tr w:rsidR="00890219" w:rsidRPr="009D1C4A" w:rsidTr="002D3432">
        <w:tc>
          <w:tcPr>
            <w:tcW w:w="1014" w:type="dxa"/>
          </w:tcPr>
          <w:p w:rsidR="00890219" w:rsidRPr="009D1C4A" w:rsidRDefault="00890219"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30</w:t>
            </w:r>
          </w:p>
        </w:tc>
        <w:tc>
          <w:tcPr>
            <w:tcW w:w="3693" w:type="dxa"/>
          </w:tcPr>
          <w:p w:rsidR="00890219" w:rsidRPr="009D1C4A" w:rsidRDefault="00890219" w:rsidP="002D3432">
            <w:pPr>
              <w:rPr>
                <w:rFonts w:ascii="Times New Roman" w:eastAsia="Times New Roman" w:hAnsi="Times New Roman" w:cs="Times New Roman"/>
                <w:sz w:val="24"/>
                <w:szCs w:val="24"/>
              </w:rPr>
            </w:pPr>
          </w:p>
        </w:tc>
        <w:tc>
          <w:tcPr>
            <w:tcW w:w="2476" w:type="dxa"/>
          </w:tcPr>
          <w:p w:rsidR="00890219" w:rsidRPr="009D1C4A" w:rsidRDefault="00890219" w:rsidP="002D3432">
            <w:pPr>
              <w:rPr>
                <w:rFonts w:ascii="Times New Roman" w:eastAsia="Times New Roman" w:hAnsi="Times New Roman" w:cs="Times New Roman"/>
                <w:sz w:val="24"/>
                <w:szCs w:val="24"/>
              </w:rPr>
            </w:pPr>
          </w:p>
        </w:tc>
        <w:tc>
          <w:tcPr>
            <w:tcW w:w="2388" w:type="dxa"/>
          </w:tcPr>
          <w:p w:rsidR="00890219" w:rsidRPr="009D1C4A" w:rsidRDefault="00890219" w:rsidP="002D3432">
            <w:pPr>
              <w:rPr>
                <w:rFonts w:ascii="Times New Roman" w:eastAsia="Times New Roman" w:hAnsi="Times New Roman" w:cs="Times New Roman"/>
                <w:sz w:val="24"/>
                <w:szCs w:val="24"/>
              </w:rPr>
            </w:pPr>
          </w:p>
        </w:tc>
      </w:tr>
      <w:tr w:rsidR="00890219" w:rsidRPr="009D1C4A" w:rsidTr="002D3432">
        <w:tc>
          <w:tcPr>
            <w:tcW w:w="1014" w:type="dxa"/>
          </w:tcPr>
          <w:p w:rsidR="00890219" w:rsidRPr="009D1C4A" w:rsidRDefault="00890219"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Итого:   </w:t>
            </w:r>
          </w:p>
        </w:tc>
        <w:tc>
          <w:tcPr>
            <w:tcW w:w="3693" w:type="dxa"/>
          </w:tcPr>
          <w:p w:rsidR="00890219" w:rsidRPr="009D1C4A" w:rsidRDefault="00890219"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_____Уч-ся  </w:t>
            </w:r>
          </w:p>
        </w:tc>
        <w:tc>
          <w:tcPr>
            <w:tcW w:w="2476" w:type="dxa"/>
          </w:tcPr>
          <w:p w:rsidR="00890219" w:rsidRPr="009D1C4A" w:rsidRDefault="00890219"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На 4 и 5 ____  </w:t>
            </w:r>
          </w:p>
          <w:p w:rsidR="00890219" w:rsidRPr="009D1C4A" w:rsidRDefault="00890219"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На 2     _____  </w:t>
            </w:r>
          </w:p>
        </w:tc>
        <w:tc>
          <w:tcPr>
            <w:tcW w:w="2388" w:type="dxa"/>
          </w:tcPr>
          <w:p w:rsidR="00890219" w:rsidRPr="009D1C4A" w:rsidRDefault="00890219"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Сумма______</w:t>
            </w:r>
          </w:p>
        </w:tc>
      </w:tr>
    </w:tbl>
    <w:p w:rsidR="00047B1C" w:rsidRPr="009D1C4A" w:rsidRDefault="00890219" w:rsidP="00047B1C">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w:t>
      </w:r>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Учитель: ___________________ (Ф. И. О.)</w:t>
      </w:r>
    </w:p>
    <w:p w:rsidR="009D1C4A" w:rsidRDefault="009D1C4A" w:rsidP="00890219">
      <w:pPr>
        <w:spacing w:before="100" w:beforeAutospacing="1" w:after="100" w:afterAutospacing="1"/>
        <w:jc w:val="center"/>
        <w:rPr>
          <w:rFonts w:ascii="Times New Roman" w:eastAsia="Times New Roman" w:hAnsi="Times New Roman" w:cs="Times New Roman"/>
          <w:b/>
          <w:sz w:val="24"/>
          <w:szCs w:val="24"/>
        </w:rPr>
      </w:pPr>
    </w:p>
    <w:p w:rsidR="00047B1C" w:rsidRPr="009D1C4A" w:rsidRDefault="00047B1C" w:rsidP="00890219">
      <w:pPr>
        <w:spacing w:before="100" w:beforeAutospacing="1" w:after="100" w:afterAutospacing="1"/>
        <w:jc w:val="center"/>
        <w:rPr>
          <w:rFonts w:ascii="Times New Roman" w:eastAsia="Times New Roman" w:hAnsi="Times New Roman" w:cs="Times New Roman"/>
          <w:b/>
          <w:sz w:val="24"/>
          <w:szCs w:val="24"/>
        </w:rPr>
      </w:pPr>
      <w:r w:rsidRPr="009D1C4A">
        <w:rPr>
          <w:rFonts w:ascii="Times New Roman" w:eastAsia="Times New Roman" w:hAnsi="Times New Roman" w:cs="Times New Roman"/>
          <w:b/>
          <w:sz w:val="24"/>
          <w:szCs w:val="24"/>
        </w:rPr>
        <w:t>ПРИМЕР</w:t>
      </w:r>
    </w:p>
    <w:p w:rsidR="00047B1C" w:rsidRPr="009D1C4A" w:rsidRDefault="00047B1C" w:rsidP="00890219">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Для заполнения диагностической карты № 2 необходимо действовать по следующему алгоритму:</w:t>
      </w:r>
    </w:p>
    <w:p w:rsidR="00047B1C" w:rsidRPr="009D1C4A" w:rsidRDefault="00047B1C" w:rsidP="00890219">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1. Внесите список учащихся класса в бланк № 2 (строго в соответствии с журналом).</w:t>
      </w:r>
    </w:p>
    <w:p w:rsidR="00047B1C" w:rsidRPr="009D1C4A" w:rsidRDefault="00047B1C" w:rsidP="00890219">
      <w:pPr>
        <w:spacing w:after="0" w:line="360" w:lineRule="auto"/>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 Выберите один показатель из данных, соответствующий типичным текущим оценкам (обязательно включая данные по контрольным работам), получаемым учащимся по предмету:</w:t>
      </w:r>
    </w:p>
    <w:tbl>
      <w:tblPr>
        <w:tblStyle w:val="ad"/>
        <w:tblpPr w:leftFromText="180" w:rightFromText="180" w:vertAnchor="text" w:horzAnchor="margin" w:tblpXSpec="center" w:tblpY="77"/>
        <w:tblW w:w="0" w:type="auto"/>
        <w:tblLook w:val="04A0"/>
      </w:tblPr>
      <w:tblGrid>
        <w:gridCol w:w="3936"/>
      </w:tblGrid>
      <w:tr w:rsidR="00CE2344" w:rsidRPr="009D1C4A" w:rsidTr="00CE2344">
        <w:tc>
          <w:tcPr>
            <w:tcW w:w="3936" w:type="dxa"/>
          </w:tcPr>
          <w:p w:rsidR="00CE2344" w:rsidRPr="009D1C4A" w:rsidRDefault="00CE2344" w:rsidP="00CE2344">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lastRenderedPageBreak/>
              <w:t>Обучается на (оценка)</w:t>
            </w:r>
          </w:p>
        </w:tc>
      </w:tr>
      <w:tr w:rsidR="00CE2344" w:rsidRPr="009D1C4A" w:rsidTr="00CE2344">
        <w:tc>
          <w:tcPr>
            <w:tcW w:w="3936" w:type="dxa"/>
          </w:tcPr>
          <w:p w:rsidR="00CE2344" w:rsidRPr="009D1C4A" w:rsidRDefault="00CE2344" w:rsidP="00CE2344">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r>
      <w:tr w:rsidR="00CE2344" w:rsidRPr="009D1C4A" w:rsidTr="00CE2344">
        <w:tc>
          <w:tcPr>
            <w:tcW w:w="3936" w:type="dxa"/>
          </w:tcPr>
          <w:p w:rsidR="00CE2344" w:rsidRPr="009D1C4A" w:rsidRDefault="00CE2344" w:rsidP="00CE2344">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 и "5"</w:t>
            </w:r>
          </w:p>
        </w:tc>
      </w:tr>
      <w:tr w:rsidR="00CE2344" w:rsidRPr="009D1C4A" w:rsidTr="00CE2344">
        <w:tc>
          <w:tcPr>
            <w:tcW w:w="3936" w:type="dxa"/>
          </w:tcPr>
          <w:p w:rsidR="00CE2344" w:rsidRPr="009D1C4A" w:rsidRDefault="00CE2344" w:rsidP="00CE2344">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r>
      <w:tr w:rsidR="00CE2344" w:rsidRPr="009D1C4A" w:rsidTr="00CE2344">
        <w:tc>
          <w:tcPr>
            <w:tcW w:w="3936" w:type="dxa"/>
          </w:tcPr>
          <w:p w:rsidR="00CE2344" w:rsidRPr="009D1C4A" w:rsidRDefault="00CE2344" w:rsidP="00CE2344">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 и "4"</w:t>
            </w:r>
          </w:p>
        </w:tc>
      </w:tr>
      <w:tr w:rsidR="00CE2344" w:rsidRPr="009D1C4A" w:rsidTr="00CE2344">
        <w:tc>
          <w:tcPr>
            <w:tcW w:w="3936" w:type="dxa"/>
          </w:tcPr>
          <w:p w:rsidR="00CE2344" w:rsidRPr="009D1C4A" w:rsidRDefault="00CE2344" w:rsidP="00CE2344">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r>
      <w:tr w:rsidR="00CE2344" w:rsidRPr="009D1C4A" w:rsidTr="00CE2344">
        <w:tc>
          <w:tcPr>
            <w:tcW w:w="3936" w:type="dxa"/>
          </w:tcPr>
          <w:p w:rsidR="00CE2344" w:rsidRPr="009D1C4A" w:rsidRDefault="00CE2344" w:rsidP="00CE2344">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 и "3"</w:t>
            </w:r>
          </w:p>
        </w:tc>
      </w:tr>
      <w:tr w:rsidR="00CE2344" w:rsidRPr="009D1C4A" w:rsidTr="00CE2344">
        <w:tc>
          <w:tcPr>
            <w:tcW w:w="3936" w:type="dxa"/>
          </w:tcPr>
          <w:p w:rsidR="00CE2344" w:rsidRPr="009D1C4A" w:rsidRDefault="00CE2344" w:rsidP="00CE2344">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w:t>
            </w:r>
          </w:p>
        </w:tc>
      </w:tr>
    </w:tbl>
    <w:p w:rsidR="00047B1C" w:rsidRPr="009D1C4A" w:rsidRDefault="00047B1C" w:rsidP="00047B1C">
      <w:pPr>
        <w:jc w:val="center"/>
        <w:rPr>
          <w:rFonts w:ascii="Times New Roman" w:eastAsia="Times New Roman" w:hAnsi="Times New Roman" w:cs="Times New Roman"/>
          <w:sz w:val="24"/>
          <w:szCs w:val="24"/>
        </w:rPr>
      </w:pPr>
    </w:p>
    <w:p w:rsidR="00CE2344" w:rsidRPr="009D1C4A" w:rsidRDefault="00CE2344" w:rsidP="00047B1C">
      <w:pPr>
        <w:rPr>
          <w:rFonts w:ascii="Times New Roman" w:eastAsia="Times New Roman" w:hAnsi="Times New Roman" w:cs="Times New Roman"/>
          <w:sz w:val="24"/>
          <w:szCs w:val="24"/>
        </w:rPr>
      </w:pPr>
    </w:p>
    <w:p w:rsidR="00CE2344" w:rsidRPr="009D1C4A" w:rsidRDefault="00CE2344" w:rsidP="00047B1C">
      <w:pPr>
        <w:rPr>
          <w:rFonts w:ascii="Times New Roman" w:eastAsia="Times New Roman" w:hAnsi="Times New Roman" w:cs="Times New Roman"/>
          <w:sz w:val="24"/>
          <w:szCs w:val="24"/>
        </w:rPr>
      </w:pPr>
    </w:p>
    <w:p w:rsidR="00CE2344" w:rsidRPr="009D1C4A" w:rsidRDefault="00CE2344" w:rsidP="00047B1C">
      <w:pPr>
        <w:rPr>
          <w:rFonts w:ascii="Times New Roman" w:eastAsia="Times New Roman" w:hAnsi="Times New Roman" w:cs="Times New Roman"/>
          <w:sz w:val="24"/>
          <w:szCs w:val="24"/>
        </w:rPr>
      </w:pPr>
    </w:p>
    <w:p w:rsidR="00CE2344" w:rsidRPr="009D1C4A" w:rsidRDefault="00CE2344" w:rsidP="00047B1C">
      <w:pPr>
        <w:rPr>
          <w:rFonts w:ascii="Times New Roman" w:eastAsia="Times New Roman" w:hAnsi="Times New Roman" w:cs="Times New Roman"/>
          <w:sz w:val="24"/>
          <w:szCs w:val="24"/>
        </w:rPr>
      </w:pPr>
    </w:p>
    <w:p w:rsidR="00CE2344" w:rsidRPr="009D1C4A" w:rsidRDefault="00CE2344" w:rsidP="00047B1C">
      <w:pPr>
        <w:rPr>
          <w:rFonts w:ascii="Times New Roman" w:eastAsia="Times New Roman" w:hAnsi="Times New Roman" w:cs="Times New Roman"/>
          <w:sz w:val="24"/>
          <w:szCs w:val="24"/>
        </w:rPr>
      </w:pPr>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 Проставьте в графе "Индивидуальный балл" значения в баллах в соответствии с выбранным показателем:</w:t>
      </w:r>
    </w:p>
    <w:tbl>
      <w:tblPr>
        <w:tblStyle w:val="ad"/>
        <w:tblW w:w="6629" w:type="dxa"/>
        <w:tblInd w:w="1659" w:type="dxa"/>
        <w:tblLook w:val="04A0"/>
      </w:tblPr>
      <w:tblGrid>
        <w:gridCol w:w="3369"/>
        <w:gridCol w:w="3260"/>
      </w:tblGrid>
      <w:tr w:rsidR="00CE2344" w:rsidRPr="009D1C4A" w:rsidTr="002D3432">
        <w:tc>
          <w:tcPr>
            <w:tcW w:w="3369" w:type="dxa"/>
          </w:tcPr>
          <w:p w:rsidR="00CE2344" w:rsidRPr="009D1C4A" w:rsidRDefault="00CE2344"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Обучается на (оценка)</w:t>
            </w:r>
          </w:p>
        </w:tc>
        <w:tc>
          <w:tcPr>
            <w:tcW w:w="3260" w:type="dxa"/>
          </w:tcPr>
          <w:p w:rsidR="00CE2344" w:rsidRPr="009D1C4A" w:rsidRDefault="00CE2344"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Индивидуальный балл</w:t>
            </w:r>
          </w:p>
        </w:tc>
      </w:tr>
      <w:tr w:rsidR="00CE2344" w:rsidRPr="009D1C4A" w:rsidTr="002D3432">
        <w:tc>
          <w:tcPr>
            <w:tcW w:w="3369"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3260"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r>
      <w:tr w:rsidR="00CE2344" w:rsidRPr="009D1C4A" w:rsidTr="002D3432">
        <w:tc>
          <w:tcPr>
            <w:tcW w:w="3369"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 и "5"</w:t>
            </w:r>
          </w:p>
        </w:tc>
        <w:tc>
          <w:tcPr>
            <w:tcW w:w="3260"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4,5</w:t>
            </w:r>
          </w:p>
        </w:tc>
      </w:tr>
      <w:tr w:rsidR="00CE2344" w:rsidRPr="009D1C4A" w:rsidTr="002D3432">
        <w:tc>
          <w:tcPr>
            <w:tcW w:w="3369"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3260"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4,0</w:t>
            </w:r>
          </w:p>
        </w:tc>
      </w:tr>
      <w:tr w:rsidR="00CE2344" w:rsidRPr="009D1C4A" w:rsidTr="002D3432">
        <w:tc>
          <w:tcPr>
            <w:tcW w:w="3369"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 и "4"</w:t>
            </w:r>
          </w:p>
        </w:tc>
        <w:tc>
          <w:tcPr>
            <w:tcW w:w="3260"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3,5</w:t>
            </w:r>
          </w:p>
        </w:tc>
      </w:tr>
      <w:tr w:rsidR="00CE2344" w:rsidRPr="009D1C4A" w:rsidTr="002D3432">
        <w:tc>
          <w:tcPr>
            <w:tcW w:w="3369"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3260"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3,0</w:t>
            </w:r>
          </w:p>
        </w:tc>
      </w:tr>
      <w:tr w:rsidR="00CE2344" w:rsidRPr="009D1C4A" w:rsidTr="002D3432">
        <w:tc>
          <w:tcPr>
            <w:tcW w:w="3369"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 и "3"</w:t>
            </w:r>
          </w:p>
        </w:tc>
        <w:tc>
          <w:tcPr>
            <w:tcW w:w="3260"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2,5</w:t>
            </w:r>
          </w:p>
        </w:tc>
      </w:tr>
      <w:tr w:rsidR="00CE2344" w:rsidRPr="009D1C4A" w:rsidTr="002D3432">
        <w:tc>
          <w:tcPr>
            <w:tcW w:w="3369"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w:t>
            </w:r>
          </w:p>
        </w:tc>
        <w:tc>
          <w:tcPr>
            <w:tcW w:w="3260" w:type="dxa"/>
          </w:tcPr>
          <w:p w:rsidR="00CE2344" w:rsidRPr="009D1C4A" w:rsidRDefault="00CE2344"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2,0</w:t>
            </w:r>
          </w:p>
        </w:tc>
      </w:tr>
    </w:tbl>
    <w:p w:rsidR="00047B1C" w:rsidRPr="009D1C4A" w:rsidRDefault="00047B1C" w:rsidP="00047B1C">
      <w:pPr>
        <w:jc w:val="center"/>
        <w:rPr>
          <w:rFonts w:ascii="Times New Roman" w:eastAsia="Times New Roman" w:hAnsi="Times New Roman" w:cs="Times New Roman"/>
          <w:sz w:val="24"/>
          <w:szCs w:val="24"/>
        </w:rPr>
      </w:pPr>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 Внесите все итоговые показатели (количество учащихся, количество обучающихся на "4" и "5", на "2"). Вычислите сумму индивидуальных баллов.</w:t>
      </w:r>
    </w:p>
    <w:tbl>
      <w:tblPr>
        <w:tblStyle w:val="ad"/>
        <w:tblW w:w="0" w:type="auto"/>
        <w:tblLook w:val="04A0"/>
      </w:tblPr>
      <w:tblGrid>
        <w:gridCol w:w="1384"/>
        <w:gridCol w:w="3401"/>
        <w:gridCol w:w="2393"/>
        <w:gridCol w:w="2393"/>
      </w:tblGrid>
      <w:tr w:rsidR="004F1922" w:rsidRPr="009D1C4A" w:rsidTr="004F1922">
        <w:tc>
          <w:tcPr>
            <w:tcW w:w="1384"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 И. учащегося</w:t>
            </w:r>
          </w:p>
        </w:tc>
        <w:tc>
          <w:tcPr>
            <w:tcW w:w="2393"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Обучается на (оценка)</w:t>
            </w:r>
          </w:p>
        </w:tc>
        <w:tc>
          <w:tcPr>
            <w:tcW w:w="2393"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Индивидуальный балл</w:t>
            </w:r>
          </w:p>
        </w:tc>
      </w:tr>
      <w:tr w:rsidR="004F1922" w:rsidRPr="009D1C4A" w:rsidTr="004F1922">
        <w:tc>
          <w:tcPr>
            <w:tcW w:w="1384"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1</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Баринова Н.</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r>
      <w:tr w:rsidR="004F1922" w:rsidRPr="009D1C4A" w:rsidTr="004F1922">
        <w:tc>
          <w:tcPr>
            <w:tcW w:w="1384"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Горева П.</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 и "5"</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4,5</w:t>
            </w:r>
          </w:p>
        </w:tc>
      </w:tr>
      <w:tr w:rsidR="004F1922" w:rsidRPr="009D1C4A" w:rsidTr="004F1922">
        <w:tc>
          <w:tcPr>
            <w:tcW w:w="1384"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Ермолин П.</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"4" </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4,0</w:t>
            </w:r>
          </w:p>
        </w:tc>
      </w:tr>
      <w:tr w:rsidR="004F1922" w:rsidRPr="009D1C4A" w:rsidTr="004F1922">
        <w:tc>
          <w:tcPr>
            <w:tcW w:w="1384"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Жукова О.</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 и "4"</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3,5</w:t>
            </w:r>
          </w:p>
        </w:tc>
      </w:tr>
      <w:tr w:rsidR="004F1922" w:rsidRPr="009D1C4A" w:rsidTr="004F1922">
        <w:tc>
          <w:tcPr>
            <w:tcW w:w="1384"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Ионова О.</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3,0</w:t>
            </w:r>
          </w:p>
        </w:tc>
      </w:tr>
      <w:tr w:rsidR="004F1922" w:rsidRPr="009D1C4A" w:rsidTr="004F1922">
        <w:tc>
          <w:tcPr>
            <w:tcW w:w="1384"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6</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Каменская О.</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r>
      <w:tr w:rsidR="004F1922" w:rsidRPr="009D1C4A" w:rsidTr="004F1922">
        <w:tc>
          <w:tcPr>
            <w:tcW w:w="1384"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7</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Корнеев А.</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r>
      <w:tr w:rsidR="004F1922" w:rsidRPr="009D1C4A" w:rsidTr="004F1922">
        <w:tc>
          <w:tcPr>
            <w:tcW w:w="1384"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8</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Попова Л.</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 и "5"</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4,5</w:t>
            </w:r>
          </w:p>
        </w:tc>
      </w:tr>
      <w:tr w:rsidR="004F1922" w:rsidRPr="009D1C4A" w:rsidTr="004F1922">
        <w:tc>
          <w:tcPr>
            <w:tcW w:w="1384"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9</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Чупина Н.</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 и "3"</w:t>
            </w:r>
          </w:p>
        </w:tc>
        <w:tc>
          <w:tcPr>
            <w:tcW w:w="2393" w:type="dxa"/>
          </w:tcPr>
          <w:p w:rsidR="004F1922" w:rsidRPr="009D1C4A" w:rsidRDefault="004F1922" w:rsidP="002D3432">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2,5</w:t>
            </w:r>
          </w:p>
        </w:tc>
      </w:tr>
      <w:tr w:rsidR="004F1922" w:rsidRPr="009D1C4A" w:rsidTr="004F1922">
        <w:tc>
          <w:tcPr>
            <w:tcW w:w="1384"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Итого</w:t>
            </w:r>
          </w:p>
        </w:tc>
        <w:tc>
          <w:tcPr>
            <w:tcW w:w="3401"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Учащихся – 9</w:t>
            </w:r>
          </w:p>
        </w:tc>
        <w:tc>
          <w:tcPr>
            <w:tcW w:w="2393"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На "4" и "5" – 6</w:t>
            </w:r>
          </w:p>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На "2" – 1</w:t>
            </w:r>
          </w:p>
        </w:tc>
        <w:tc>
          <w:tcPr>
            <w:tcW w:w="2393" w:type="dxa"/>
          </w:tcPr>
          <w:p w:rsidR="004F1922" w:rsidRPr="009D1C4A" w:rsidRDefault="004F1922" w:rsidP="002D3432">
            <w:pP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Сумма баллов – 37</w:t>
            </w:r>
          </w:p>
        </w:tc>
      </w:tr>
    </w:tbl>
    <w:p w:rsidR="004F1922" w:rsidRPr="009D1C4A" w:rsidRDefault="004F1922" w:rsidP="00047B1C">
      <w:pPr>
        <w:rPr>
          <w:rFonts w:ascii="Times New Roman" w:eastAsia="Times New Roman" w:hAnsi="Times New Roman" w:cs="Times New Roman"/>
          <w:sz w:val="24"/>
          <w:szCs w:val="24"/>
        </w:rPr>
      </w:pPr>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5. По формулам вычислите предметные индексы этого класса. Внесите в диагностическую карту (все вычисления проводятся по формулам, описанным в диагностической карте № 1).</w:t>
      </w:r>
    </w:p>
    <w:p w:rsidR="004F1922" w:rsidRPr="009D1C4A" w:rsidRDefault="004F1922" w:rsidP="00047B1C">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ИРО</w:t>
      </w:r>
      <w:r w:rsidRPr="009D1C4A">
        <w:rPr>
          <w:rFonts w:ascii="Times New Roman" w:eastAsia="Times New Roman" w:hAnsi="Times New Roman" w:cs="Times New Roman"/>
          <w:sz w:val="24"/>
          <w:szCs w:val="24"/>
        </w:rPr>
        <w:t xml:space="preserve"> =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 xml:space="preserve">37 </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5</m:t>
            </m:r>
            <m:r>
              <w:rPr>
                <w:rFonts w:ascii="Cambria Math" w:eastAsia="Times New Roman" w:hAnsi="Times New Roman" w:cs="Times New Roman"/>
                <w:sz w:val="24"/>
                <w:szCs w:val="24"/>
              </w:rPr>
              <m:t>×</m:t>
            </m:r>
            <m:r>
              <w:rPr>
                <w:rFonts w:ascii="Cambria Math" w:eastAsia="Times New Roman" w:hAnsi="Times New Roman" w:cs="Times New Roman"/>
                <w:sz w:val="24"/>
                <w:szCs w:val="24"/>
              </w:rPr>
              <m:t>9</m:t>
            </m:r>
          </m:den>
        </m:f>
        <m:r>
          <w:rPr>
            <w:rFonts w:ascii="Cambria Math" w:eastAsia="Times New Roman" w:hAnsi="Times New Roman" w:cs="Times New Roman"/>
            <w:sz w:val="24"/>
            <w:szCs w:val="24"/>
          </w:rPr>
          <m:t>=82%</m:t>
        </m:r>
      </m:oMath>
    </w:p>
    <w:p w:rsidR="009C4058" w:rsidRPr="009D1C4A" w:rsidRDefault="009C4058" w:rsidP="00047B1C">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t>ИКО =</w:t>
      </w:r>
      <m:oMath>
        <m:f>
          <m:fPr>
            <m:ctrlPr>
              <w:rPr>
                <w:rFonts w:ascii="Cambria Math" w:eastAsia="Times New Roman" w:hAnsi="Times New Roman" w:cs="Times New Roman"/>
                <w:sz w:val="24"/>
                <w:szCs w:val="24"/>
              </w:rPr>
            </m:ctrlPr>
          </m:fPr>
          <m:num>
            <m:r>
              <m:rPr>
                <m:sty m:val="p"/>
              </m:rPr>
              <w:rPr>
                <w:rFonts w:ascii="Cambria Math" w:eastAsia="Times New Roman" w:hAnsi="Times New Roman" w:cs="Times New Roman"/>
                <w:sz w:val="24"/>
                <w:szCs w:val="24"/>
              </w:rPr>
              <m:t xml:space="preserve">6 </m:t>
            </m:r>
            <m:r>
              <m:rPr>
                <m:sty m:val="p"/>
              </m:rP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100 %</m:t>
            </m:r>
          </m:num>
          <m:den>
            <m:r>
              <m:rPr>
                <m:sty m:val="p"/>
              </m:rPr>
              <w:rPr>
                <w:rFonts w:ascii="Cambria Math" w:eastAsia="Times New Roman" w:hAnsi="Times New Roman" w:cs="Times New Roman"/>
                <w:sz w:val="24"/>
                <w:szCs w:val="24"/>
              </w:rPr>
              <m:t>9</m:t>
            </m:r>
          </m:den>
        </m:f>
        <m:r>
          <m:rPr>
            <m:sty m:val="p"/>
          </m:rPr>
          <w:rPr>
            <w:rFonts w:ascii="Cambria Math" w:eastAsia="Times New Roman" w:hAnsi="Times New Roman" w:cs="Times New Roman"/>
            <w:sz w:val="24"/>
            <w:szCs w:val="24"/>
          </w:rPr>
          <m:t>=67%</m:t>
        </m:r>
      </m:oMath>
    </w:p>
    <w:p w:rsidR="00047B1C" w:rsidRPr="009D1C4A" w:rsidRDefault="004F1922" w:rsidP="00047B1C">
      <w:pPr>
        <w:rPr>
          <w:rFonts w:ascii="Times New Roman" w:eastAsia="Times New Roman" w:hAnsi="Times New Roman" w:cs="Times New Roman"/>
          <w:sz w:val="24"/>
          <w:szCs w:val="24"/>
        </w:rPr>
      </w:pPr>
      <w:r w:rsidRPr="009D1C4A">
        <w:rPr>
          <w:rFonts w:ascii="Times New Roman" w:eastAsia="Times New Roman" w:hAnsi="Times New Roman" w:cs="Times New Roman"/>
          <w:b/>
          <w:sz w:val="24"/>
          <w:szCs w:val="24"/>
        </w:rPr>
        <w:lastRenderedPageBreak/>
        <w:t>ИСО</w:t>
      </w:r>
      <w:r w:rsidRPr="009D1C4A">
        <w:rPr>
          <w:rFonts w:ascii="Times New Roman" w:eastAsia="Times New Roman" w:hAnsi="Times New Roman" w:cs="Times New Roman"/>
          <w:sz w:val="24"/>
          <w:szCs w:val="24"/>
        </w:rPr>
        <w:t xml:space="preserve"> =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8</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9</m:t>
            </m:r>
          </m:den>
        </m:f>
        <m:r>
          <w:rPr>
            <w:rFonts w:ascii="Cambria Math" w:eastAsia="Times New Roman" w:hAnsi="Times New Roman" w:cs="Times New Roman"/>
            <w:sz w:val="24"/>
            <w:szCs w:val="24"/>
          </w:rPr>
          <m:t>=89%</m:t>
        </m:r>
      </m:oMath>
    </w:p>
    <w:p w:rsidR="005B5BBE" w:rsidRPr="009D1C4A" w:rsidRDefault="005B5BBE" w:rsidP="00047B1C">
      <w:pP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ИНО</w:t>
      </w:r>
      <w:r w:rsidRPr="009D1C4A">
        <w:rPr>
          <w:rFonts w:ascii="Times New Roman" w:eastAsia="Times New Roman" w:hAnsi="Times New Roman" w:cs="Times New Roman"/>
          <w:sz w:val="24"/>
          <w:szCs w:val="24"/>
        </w:rPr>
        <w:t xml:space="preserve"> = 100% – 82% = </w:t>
      </w:r>
      <w:r w:rsidRPr="009D1C4A">
        <w:rPr>
          <w:rFonts w:ascii="Times New Roman" w:eastAsia="Times New Roman" w:hAnsi="Times New Roman" w:cs="Times New Roman"/>
          <w:b/>
          <w:bCs/>
          <w:sz w:val="24"/>
          <w:szCs w:val="24"/>
        </w:rPr>
        <w:t>18%.</w:t>
      </w:r>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p>
    <w:p w:rsidR="00047B1C" w:rsidRPr="009D1C4A" w:rsidRDefault="00047B1C" w:rsidP="005B5BBE">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Эти числовые данные позволят внести коррективы в результаты диагностики, полученные с помощью диагностической карты № 1. Сохраняя все основные ожидаемые показатели, они обращают наше внимание на индекс ИСО, который позволяет увидеть те затруд</w:t>
      </w:r>
      <w:r w:rsidR="007B2D03" w:rsidRPr="009D1C4A">
        <w:rPr>
          <w:rFonts w:ascii="Times New Roman" w:eastAsia="Times New Roman" w:hAnsi="Times New Roman" w:cs="Times New Roman"/>
          <w:sz w:val="24"/>
          <w:szCs w:val="24"/>
        </w:rPr>
        <w:t>нения части учащихся в освоение</w:t>
      </w:r>
      <w:r w:rsidRPr="009D1C4A">
        <w:rPr>
          <w:rFonts w:ascii="Times New Roman" w:eastAsia="Times New Roman" w:hAnsi="Times New Roman" w:cs="Times New Roman"/>
          <w:sz w:val="24"/>
          <w:szCs w:val="24"/>
        </w:rPr>
        <w:t xml:space="preserve"> образовательной программы (в данном случае это учащийся № 9), которые никогда не проявляются в оценках, выставленных за учебный период.</w:t>
      </w:r>
    </w:p>
    <w:p w:rsidR="00047B1C" w:rsidRPr="009D1C4A" w:rsidRDefault="00047B1C" w:rsidP="005B5BBE">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i/>
          <w:iCs/>
          <w:sz w:val="24"/>
          <w:szCs w:val="24"/>
        </w:rPr>
        <w:t>Интерпретация показателей диагностики.</w:t>
      </w:r>
      <w:r w:rsidRPr="009D1C4A">
        <w:rPr>
          <w:rFonts w:ascii="Times New Roman" w:eastAsia="Times New Roman" w:hAnsi="Times New Roman" w:cs="Times New Roman"/>
          <w:sz w:val="24"/>
          <w:szCs w:val="24"/>
        </w:rPr>
        <w:t xml:space="preserve"> В данном случае мы ожидаем при проведении контрольной работы, например, по алгебре:</w:t>
      </w:r>
    </w:p>
    <w:p w:rsidR="00047B1C" w:rsidRPr="009D1C4A" w:rsidRDefault="00047B1C" w:rsidP="005B5BBE">
      <w:pPr>
        <w:numPr>
          <w:ilvl w:val="0"/>
          <w:numId w:val="19"/>
        </w:numPr>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результативность выполнения не ниже 82%; </w:t>
      </w:r>
    </w:p>
    <w:p w:rsidR="00047B1C" w:rsidRPr="009D1C4A" w:rsidRDefault="00047B1C" w:rsidP="005B5BBE">
      <w:pPr>
        <w:numPr>
          <w:ilvl w:val="0"/>
          <w:numId w:val="19"/>
        </w:numPr>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процент количества учащихся, выполнивших работу на "4" и "5", не ниже 67; </w:t>
      </w:r>
    </w:p>
    <w:p w:rsidR="00047B1C" w:rsidRPr="009D1C4A" w:rsidRDefault="00047B1C" w:rsidP="005B5BBE">
      <w:pPr>
        <w:numPr>
          <w:ilvl w:val="0"/>
          <w:numId w:val="19"/>
        </w:numPr>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степень обученности (успеваемость) – 89%; </w:t>
      </w:r>
    </w:p>
    <w:p w:rsidR="00047B1C" w:rsidRPr="009D1C4A" w:rsidRDefault="00047B1C" w:rsidP="005B5BBE">
      <w:pPr>
        <w:numPr>
          <w:ilvl w:val="0"/>
          <w:numId w:val="19"/>
        </w:numPr>
        <w:spacing w:after="0" w:line="360" w:lineRule="auto"/>
        <w:ind w:left="0"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показатель неосвоенных элементов содержания не должен превышать 18%. </w:t>
      </w:r>
    </w:p>
    <w:p w:rsidR="00047B1C" w:rsidRPr="009D1C4A" w:rsidRDefault="00047B1C" w:rsidP="005B5BBE">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Превышение показателей ИРО, ИКО и ИСО будет свидетельствовать о приращении полученного качества к прогнозируемому.</w:t>
      </w:r>
    </w:p>
    <w:p w:rsidR="005B5BBE" w:rsidRPr="009D1C4A" w:rsidRDefault="00047B1C" w:rsidP="005B5BBE">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9D1C4A" w:rsidRDefault="009D1C4A" w:rsidP="005B5BBE">
      <w:pPr>
        <w:spacing w:after="0" w:line="360" w:lineRule="auto"/>
        <w:ind w:firstLine="709"/>
        <w:rPr>
          <w:rFonts w:ascii="Times New Roman" w:eastAsia="Times New Roman" w:hAnsi="Times New Roman" w:cs="Times New Roman"/>
          <w:b/>
          <w:sz w:val="24"/>
          <w:szCs w:val="24"/>
        </w:rPr>
      </w:pPr>
    </w:p>
    <w:p w:rsidR="00047B1C" w:rsidRPr="009D1C4A" w:rsidRDefault="000067AB" w:rsidP="009D1C4A">
      <w:pPr>
        <w:spacing w:after="0" w:line="360" w:lineRule="auto"/>
        <w:ind w:firstLine="709"/>
        <w:jc w:val="center"/>
        <w:rPr>
          <w:rFonts w:ascii="Times New Roman" w:eastAsia="Times New Roman" w:hAnsi="Times New Roman" w:cs="Times New Roman"/>
          <w:b/>
          <w:sz w:val="24"/>
          <w:szCs w:val="24"/>
        </w:rPr>
      </w:pPr>
      <w:r w:rsidRPr="009D1C4A">
        <w:rPr>
          <w:rFonts w:ascii="Times New Roman" w:eastAsia="Times New Roman" w:hAnsi="Times New Roman" w:cs="Times New Roman"/>
          <w:b/>
          <w:sz w:val="24"/>
          <w:szCs w:val="24"/>
        </w:rPr>
        <w:t>Практическая работа</w:t>
      </w:r>
    </w:p>
    <w:p w:rsidR="00047B1C" w:rsidRPr="009D1C4A" w:rsidRDefault="005B5BBE" w:rsidP="005B5BBE">
      <w:pPr>
        <w:spacing w:after="0" w:line="360" w:lineRule="auto"/>
        <w:ind w:firstLine="709"/>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Предлагаю</w:t>
      </w:r>
      <w:r w:rsidR="00047B1C" w:rsidRPr="009D1C4A">
        <w:rPr>
          <w:rFonts w:ascii="Times New Roman" w:eastAsia="Times New Roman" w:hAnsi="Times New Roman" w:cs="Times New Roman"/>
          <w:sz w:val="24"/>
          <w:szCs w:val="24"/>
        </w:rPr>
        <w:t xml:space="preserve"> заполнить диагностические карты для каждого предмета, по которому проводятся или пла</w:t>
      </w:r>
      <w:r w:rsidRPr="009D1C4A">
        <w:rPr>
          <w:rFonts w:ascii="Times New Roman" w:eastAsia="Times New Roman" w:hAnsi="Times New Roman" w:cs="Times New Roman"/>
          <w:sz w:val="24"/>
          <w:szCs w:val="24"/>
        </w:rPr>
        <w:t xml:space="preserve">нируется проведение текущих </w:t>
      </w:r>
      <w:r w:rsidR="00047B1C" w:rsidRPr="009D1C4A">
        <w:rPr>
          <w:rFonts w:ascii="Times New Roman" w:eastAsia="Times New Roman" w:hAnsi="Times New Roman" w:cs="Times New Roman"/>
          <w:sz w:val="24"/>
          <w:szCs w:val="24"/>
        </w:rPr>
        <w:t>контрольных работ. Наличие карт по ряду предметов делает возможным переход на более высокий уровень диагностики – диагностику методом ГЭО.</w:t>
      </w:r>
    </w:p>
    <w:p w:rsidR="00047B1C" w:rsidRPr="009D1C4A" w:rsidRDefault="005B5BBE" w:rsidP="00047B1C">
      <w:pPr>
        <w:spacing w:before="100" w:beforeAutospacing="1" w:after="100" w:afterAutospacing="1"/>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З</w:t>
      </w:r>
      <w:r w:rsidR="00047B1C" w:rsidRPr="009D1C4A">
        <w:rPr>
          <w:rFonts w:ascii="Times New Roman" w:eastAsia="Times New Roman" w:hAnsi="Times New Roman" w:cs="Times New Roman"/>
          <w:sz w:val="24"/>
          <w:szCs w:val="24"/>
        </w:rPr>
        <w:t>адание № 1.</w:t>
      </w:r>
    </w:p>
    <w:p w:rsidR="00047B1C" w:rsidRPr="009D1C4A" w:rsidRDefault="00047B1C" w:rsidP="00047B1C">
      <w:pPr>
        <w:jc w:val="center"/>
        <w:rPr>
          <w:rFonts w:ascii="Times New Roman" w:eastAsia="Times New Roman" w:hAnsi="Times New Roman" w:cs="Times New Roman"/>
          <w:sz w:val="24"/>
          <w:szCs w:val="24"/>
        </w:rPr>
      </w:pPr>
      <w:r w:rsidRPr="009D1C4A">
        <w:rPr>
          <w:rFonts w:ascii="Times New Roman" w:eastAsia="Times New Roman" w:hAnsi="Times New Roman" w:cs="Times New Roman"/>
          <w:i/>
          <w:iCs/>
          <w:sz w:val="24"/>
          <w:szCs w:val="24"/>
        </w:rPr>
        <w:t>Уважаемые коллеги!</w:t>
      </w:r>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i/>
          <w:iCs/>
          <w:sz w:val="24"/>
          <w:szCs w:val="24"/>
        </w:rPr>
        <w:t>Вычислите индексы класса по приведенной ниже таблице. Желаем успехов!</w:t>
      </w:r>
    </w:p>
    <w:p w:rsidR="00047B1C" w:rsidRPr="009D1C4A" w:rsidRDefault="00047B1C" w:rsidP="00047B1C">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Диагностическая карта</w:t>
      </w:r>
    </w:p>
    <w:p w:rsidR="00047B1C" w:rsidRPr="009D1C4A" w:rsidRDefault="005B5BBE" w:rsidP="00047B1C">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7Б</w:t>
      </w:r>
      <w:r w:rsidR="00047B1C" w:rsidRPr="009D1C4A">
        <w:rPr>
          <w:rFonts w:ascii="Times New Roman" w:eastAsia="Times New Roman" w:hAnsi="Times New Roman" w:cs="Times New Roman"/>
          <w:sz w:val="24"/>
          <w:szCs w:val="24"/>
        </w:rPr>
        <w:t xml:space="preserve"> класса по </w:t>
      </w:r>
      <w:r w:rsidRPr="009D1C4A">
        <w:rPr>
          <w:rFonts w:ascii="Times New Roman" w:eastAsia="Times New Roman" w:hAnsi="Times New Roman" w:cs="Times New Roman"/>
          <w:sz w:val="24"/>
          <w:szCs w:val="24"/>
        </w:rPr>
        <w:t>русскому языку</w:t>
      </w:r>
    </w:p>
    <w:p w:rsidR="00047B1C" w:rsidRPr="009D1C4A" w:rsidRDefault="00047B1C" w:rsidP="00047B1C">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w:t>
      </w:r>
      <w:r w:rsidR="000067AB" w:rsidRPr="009D1C4A">
        <w:rPr>
          <w:rFonts w:ascii="Times New Roman" w:eastAsia="Times New Roman" w:hAnsi="Times New Roman" w:cs="Times New Roman"/>
          <w:sz w:val="24"/>
          <w:szCs w:val="24"/>
        </w:rPr>
        <w:t>__  _________2012</w:t>
      </w:r>
      <w:r w:rsidRPr="009D1C4A">
        <w:rPr>
          <w:rFonts w:ascii="Times New Roman" w:eastAsia="Times New Roman" w:hAnsi="Times New Roman" w:cs="Times New Roman"/>
          <w:sz w:val="24"/>
          <w:szCs w:val="24"/>
        </w:rPr>
        <w:t xml:space="preserve"> г.)</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7"/>
        <w:gridCol w:w="2283"/>
        <w:gridCol w:w="2168"/>
        <w:gridCol w:w="3587"/>
      </w:tblGrid>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 И. учащегося</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Обучается на (оценка)</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Индивидуальный балл</w:t>
            </w:r>
          </w:p>
        </w:tc>
      </w:tr>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1</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А</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 и "3"</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r w:rsidR="004E5445" w:rsidRPr="009D1C4A">
              <w:rPr>
                <w:rFonts w:ascii="Times New Roman" w:eastAsia="Times New Roman" w:hAnsi="Times New Roman" w:cs="Times New Roman"/>
                <w:sz w:val="24"/>
                <w:szCs w:val="24"/>
              </w:rPr>
              <w:t>2,5</w:t>
            </w:r>
          </w:p>
        </w:tc>
      </w:tr>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Б</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 и "4"</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r w:rsidR="004E5445" w:rsidRPr="009D1C4A">
              <w:rPr>
                <w:rFonts w:ascii="Times New Roman" w:eastAsia="Times New Roman" w:hAnsi="Times New Roman" w:cs="Times New Roman"/>
                <w:sz w:val="24"/>
                <w:szCs w:val="24"/>
              </w:rPr>
              <w:t>3,5</w:t>
            </w:r>
          </w:p>
        </w:tc>
      </w:tr>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В</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r w:rsidR="004E5445" w:rsidRPr="009D1C4A">
              <w:rPr>
                <w:rFonts w:ascii="Times New Roman" w:eastAsia="Times New Roman" w:hAnsi="Times New Roman" w:cs="Times New Roman"/>
                <w:sz w:val="24"/>
                <w:szCs w:val="24"/>
              </w:rPr>
              <w:t>3</w:t>
            </w:r>
          </w:p>
        </w:tc>
      </w:tr>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Г</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r w:rsidR="004E5445" w:rsidRPr="009D1C4A">
              <w:rPr>
                <w:rFonts w:ascii="Times New Roman" w:eastAsia="Times New Roman" w:hAnsi="Times New Roman" w:cs="Times New Roman"/>
                <w:sz w:val="24"/>
                <w:szCs w:val="24"/>
              </w:rPr>
              <w:t>3</w:t>
            </w:r>
          </w:p>
        </w:tc>
      </w:tr>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r w:rsidR="004E5445" w:rsidRPr="009D1C4A">
              <w:rPr>
                <w:rFonts w:ascii="Times New Roman" w:eastAsia="Times New Roman" w:hAnsi="Times New Roman" w:cs="Times New Roman"/>
                <w:sz w:val="24"/>
                <w:szCs w:val="24"/>
              </w:rPr>
              <w:t>3</w:t>
            </w:r>
          </w:p>
        </w:tc>
      </w:tr>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6</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Е</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 и "4"</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r w:rsidR="004E5445" w:rsidRPr="009D1C4A">
              <w:rPr>
                <w:rFonts w:ascii="Times New Roman" w:eastAsia="Times New Roman" w:hAnsi="Times New Roman" w:cs="Times New Roman"/>
                <w:sz w:val="24"/>
                <w:szCs w:val="24"/>
              </w:rPr>
              <w:t>3,5</w:t>
            </w:r>
          </w:p>
        </w:tc>
      </w:tr>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7</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Ж</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 и "3"</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r w:rsidR="004E5445" w:rsidRPr="009D1C4A">
              <w:rPr>
                <w:rFonts w:ascii="Times New Roman" w:eastAsia="Times New Roman" w:hAnsi="Times New Roman" w:cs="Times New Roman"/>
                <w:sz w:val="24"/>
                <w:szCs w:val="24"/>
              </w:rPr>
              <w:t>2,5</w:t>
            </w:r>
          </w:p>
        </w:tc>
      </w:tr>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8</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З</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 и "5"</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r w:rsidR="004E5445" w:rsidRPr="009D1C4A">
              <w:rPr>
                <w:rFonts w:ascii="Times New Roman" w:eastAsia="Times New Roman" w:hAnsi="Times New Roman" w:cs="Times New Roman"/>
                <w:sz w:val="24"/>
                <w:szCs w:val="24"/>
              </w:rPr>
              <w:t>4,5</w:t>
            </w:r>
          </w:p>
        </w:tc>
      </w:tr>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9</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r w:rsidR="004E5445" w:rsidRPr="009D1C4A">
              <w:rPr>
                <w:rFonts w:ascii="Times New Roman" w:eastAsia="Times New Roman" w:hAnsi="Times New Roman" w:cs="Times New Roman"/>
                <w:sz w:val="24"/>
                <w:szCs w:val="24"/>
              </w:rPr>
              <w:t>4</w:t>
            </w:r>
          </w:p>
        </w:tc>
      </w:tr>
      <w:tr w:rsidR="00047B1C" w:rsidRPr="009D1C4A" w:rsidTr="00B2448B">
        <w:trPr>
          <w:tblCellSpacing w:w="0" w:type="dxa"/>
          <w:jc w:val="center"/>
        </w:trPr>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jc w:val="cente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Итого</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Учащихся – ___</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На "4" и "5" – ___</w:t>
            </w:r>
          </w:p>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На "2" – ___</w:t>
            </w:r>
          </w:p>
        </w:tc>
        <w:tc>
          <w:tcPr>
            <w:tcW w:w="6" w:type="dxa"/>
            <w:tcBorders>
              <w:top w:val="outset" w:sz="6" w:space="0" w:color="auto"/>
              <w:left w:val="outset" w:sz="6" w:space="0" w:color="auto"/>
              <w:bottom w:val="outset" w:sz="6" w:space="0" w:color="auto"/>
              <w:right w:val="outset" w:sz="6" w:space="0" w:color="auto"/>
            </w:tcBorders>
            <w:hideMark/>
          </w:tcPr>
          <w:p w:rsidR="00047B1C" w:rsidRPr="009D1C4A" w:rsidRDefault="00047B1C" w:rsidP="00B2448B">
            <w:pPr>
              <w:rPr>
                <w:rFonts w:ascii="Times New Roman" w:eastAsia="Times New Roman" w:hAnsi="Times New Roman" w:cs="Times New Roman"/>
                <w:sz w:val="24"/>
                <w:szCs w:val="24"/>
              </w:rPr>
            </w:pPr>
            <w:r w:rsidRPr="009D1C4A">
              <w:rPr>
                <w:rFonts w:ascii="Times New Roman" w:eastAsia="Times New Roman" w:hAnsi="Times New Roman" w:cs="Times New Roman"/>
                <w:b/>
                <w:bCs/>
                <w:sz w:val="24"/>
                <w:szCs w:val="24"/>
              </w:rPr>
              <w:t>Сумма баллов – ____</w:t>
            </w:r>
          </w:p>
        </w:tc>
      </w:tr>
    </w:tbl>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w:t>
      </w:r>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ИРО = …%      ИСО = …%.</w:t>
      </w:r>
      <w:r w:rsidRPr="009D1C4A">
        <w:rPr>
          <w:rFonts w:ascii="Cambria Math" w:eastAsia="Times New Roman" w:hAnsi="Cambria Math" w:cs="Times New Roman"/>
          <w:sz w:val="24"/>
          <w:szCs w:val="24"/>
        </w:rPr>
        <w:t> </w:t>
      </w:r>
      <w:r w:rsidRPr="009D1C4A">
        <w:rPr>
          <w:rFonts w:ascii="Times New Roman" w:eastAsia="Times New Roman" w:hAnsi="Times New Roman" w:cs="Times New Roman"/>
          <w:sz w:val="24"/>
          <w:szCs w:val="24"/>
        </w:rPr>
        <w:t xml:space="preserve"> </w:t>
      </w:r>
    </w:p>
    <w:p w:rsidR="00047B1C" w:rsidRPr="009D1C4A" w:rsidRDefault="00047B1C"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ИКО = …%       ИНО = …%</w:t>
      </w:r>
    </w:p>
    <w:p w:rsidR="00A25A66" w:rsidRPr="009D1C4A" w:rsidRDefault="00A25A66" w:rsidP="00047B1C">
      <w:pPr>
        <w:rPr>
          <w:rFonts w:ascii="Times New Roman" w:eastAsia="Times New Roman" w:hAnsi="Times New Roman" w:cs="Times New Roman"/>
          <w:sz w:val="24"/>
          <w:szCs w:val="24"/>
        </w:rPr>
      </w:pPr>
    </w:p>
    <w:p w:rsidR="007E6BC1" w:rsidRPr="009D1C4A" w:rsidRDefault="007E6BC1" w:rsidP="00A25A66">
      <w:pPr>
        <w:jc w:val="center"/>
        <w:rPr>
          <w:rFonts w:ascii="Times New Roman" w:eastAsia="Times New Roman" w:hAnsi="Times New Roman" w:cs="Times New Roman"/>
          <w:b/>
          <w:sz w:val="24"/>
          <w:szCs w:val="24"/>
        </w:rPr>
      </w:pPr>
      <w:r w:rsidRPr="009D1C4A">
        <w:rPr>
          <w:rFonts w:ascii="Times New Roman" w:eastAsia="Times New Roman" w:hAnsi="Times New Roman" w:cs="Times New Roman"/>
          <w:b/>
          <w:sz w:val="24"/>
          <w:szCs w:val="24"/>
        </w:rPr>
        <w:t>Методы определения интегральных индексов</w:t>
      </w:r>
    </w:p>
    <w:p w:rsidR="007E6BC1" w:rsidRPr="009D1C4A" w:rsidRDefault="007E6BC1"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Можно выделить следующие интегральные индексы:</w:t>
      </w:r>
    </w:p>
    <w:p w:rsidR="007E6BC1" w:rsidRPr="009D1C4A" w:rsidRDefault="007E6BC1"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по оценкам за учебный период;</w:t>
      </w:r>
    </w:p>
    <w:p w:rsidR="007E6BC1" w:rsidRPr="009D1C4A" w:rsidRDefault="007E6BC1"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метод ГЭО (групповых экспертных оценок);</w:t>
      </w:r>
    </w:p>
    <w:p w:rsidR="007E6BC1" w:rsidRPr="009D1C4A" w:rsidRDefault="007E6BC1"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по результатам контрольных работ.</w:t>
      </w:r>
    </w:p>
    <w:p w:rsidR="007E6BC1" w:rsidRPr="009D1C4A" w:rsidRDefault="007E6BC1"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Метод определения интегральных индексов по оценкам за учебный период носит приближенный характер и может применяться только в тех случаях, когда нельзя использовать другие методы.</w:t>
      </w:r>
      <w:r w:rsidR="00655AD8" w:rsidRPr="009D1C4A">
        <w:rPr>
          <w:rFonts w:ascii="Times New Roman" w:eastAsia="Times New Roman" w:hAnsi="Times New Roman" w:cs="Times New Roman"/>
          <w:sz w:val="24"/>
          <w:szCs w:val="24"/>
        </w:rPr>
        <w:t xml:space="preserve"> </w:t>
      </w:r>
    </w:p>
    <w:p w:rsidR="004A7A25" w:rsidRPr="009D1C4A" w:rsidRDefault="004A7A25" w:rsidP="004A7A25">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Метод ГЭО применяется в первом учебном периоде. Интегральные индексы определяются по текущим оценкам. Технологически этот метод повторяет метод определения предметных индексов по текущим оценкам. Для проведения данной диагностики можно воспользоваться двумя вариантами сбора информации:</w:t>
      </w:r>
    </w:p>
    <w:p w:rsidR="004A7A25" w:rsidRPr="009D1C4A" w:rsidRDefault="004A7A25" w:rsidP="004A7A25">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необходимо собрать диагностические карты, заполненные текущими оценками автономно каждым учителем-предметником, работающим в классе, и занести данные в сводную таблицу ГЭО;</w:t>
      </w:r>
    </w:p>
    <w:p w:rsidR="004A7A25" w:rsidRPr="009D1C4A" w:rsidRDefault="004A7A25" w:rsidP="004A7A25">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распечатать таблицу ГЭО и предоставить возможность каждому учителю внести свои показатели в общую таблицу, разъяснив предварительно ход работы.</w:t>
      </w:r>
    </w:p>
    <w:p w:rsidR="00655AD8" w:rsidRPr="009D1C4A" w:rsidRDefault="00655AD8"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Для проведения процедуры диагностики необходим классный журнал с выставленными за учебный период итоговыми оценками по всем предметам, диагностическая карта, калькулятор.</w:t>
      </w:r>
    </w:p>
    <w:p w:rsidR="004A7A25" w:rsidRPr="009D1C4A" w:rsidRDefault="004A7A25" w:rsidP="004A7A25">
      <w:pPr>
        <w:spacing w:after="0" w:line="240" w:lineRule="auto"/>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Диагностическая карта №3</w:t>
      </w:r>
    </w:p>
    <w:p w:rsidR="004A7A25" w:rsidRPr="009D1C4A" w:rsidRDefault="004A7A25" w:rsidP="004A7A25">
      <w:pPr>
        <w:spacing w:after="0" w:line="240" w:lineRule="auto"/>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___класса</w:t>
      </w:r>
    </w:p>
    <w:p w:rsidR="004A7A25" w:rsidRPr="009D1C4A" w:rsidRDefault="004A7A25" w:rsidP="004A7A25">
      <w:pPr>
        <w:spacing w:after="0" w:line="240" w:lineRule="auto"/>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(«____»_____________20___г.)</w:t>
      </w:r>
    </w:p>
    <w:p w:rsidR="004A7A25" w:rsidRPr="009D1C4A" w:rsidRDefault="004A7A25" w:rsidP="004A7A25">
      <w:pPr>
        <w:spacing w:after="0" w:line="240" w:lineRule="auto"/>
        <w:jc w:val="center"/>
        <w:rPr>
          <w:rFonts w:ascii="Times New Roman" w:eastAsia="Times New Roman" w:hAnsi="Times New Roman" w:cs="Times New Roman"/>
          <w:sz w:val="24"/>
          <w:szCs w:val="24"/>
        </w:rPr>
      </w:pPr>
    </w:p>
    <w:tbl>
      <w:tblPr>
        <w:tblStyle w:val="ad"/>
        <w:tblW w:w="0" w:type="auto"/>
        <w:tblLook w:val="04A0"/>
      </w:tblPr>
      <w:tblGrid>
        <w:gridCol w:w="833"/>
        <w:gridCol w:w="1794"/>
        <w:gridCol w:w="1081"/>
        <w:gridCol w:w="1125"/>
        <w:gridCol w:w="1102"/>
        <w:gridCol w:w="1028"/>
        <w:gridCol w:w="1330"/>
        <w:gridCol w:w="1278"/>
      </w:tblGrid>
      <w:tr w:rsidR="004A7A25" w:rsidRPr="009D1C4A" w:rsidTr="00335053">
        <w:tc>
          <w:tcPr>
            <w:tcW w:w="833" w:type="dxa"/>
            <w:vMerge w:val="restart"/>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w:t>
            </w:r>
          </w:p>
        </w:tc>
        <w:tc>
          <w:tcPr>
            <w:tcW w:w="1799" w:type="dxa"/>
            <w:vMerge w:val="restart"/>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Ф.И.учащегося</w:t>
            </w:r>
          </w:p>
        </w:tc>
        <w:tc>
          <w:tcPr>
            <w:tcW w:w="4415" w:type="dxa"/>
            <w:gridSpan w:val="4"/>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Предметы</w:t>
            </w:r>
          </w:p>
        </w:tc>
        <w:tc>
          <w:tcPr>
            <w:tcW w:w="1330" w:type="dxa"/>
            <w:vMerge w:val="restart"/>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Средний показатель</w:t>
            </w:r>
          </w:p>
        </w:tc>
        <w:tc>
          <w:tcPr>
            <w:tcW w:w="1194" w:type="dxa"/>
            <w:vMerge w:val="restart"/>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Индивид.</w:t>
            </w:r>
          </w:p>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балл</w:t>
            </w:r>
          </w:p>
        </w:tc>
      </w:tr>
      <w:tr w:rsidR="004A7A25" w:rsidRPr="009D1C4A" w:rsidTr="00335053">
        <w:tc>
          <w:tcPr>
            <w:tcW w:w="833" w:type="dxa"/>
            <w:vMerge/>
          </w:tcPr>
          <w:p w:rsidR="004A7A25" w:rsidRPr="009D1C4A" w:rsidRDefault="004A7A25" w:rsidP="00335053">
            <w:pPr>
              <w:rPr>
                <w:rFonts w:ascii="Times New Roman" w:eastAsia="Times New Roman" w:hAnsi="Times New Roman" w:cs="Times New Roman"/>
                <w:sz w:val="24"/>
                <w:szCs w:val="24"/>
              </w:rPr>
            </w:pPr>
          </w:p>
        </w:tc>
        <w:tc>
          <w:tcPr>
            <w:tcW w:w="1799" w:type="dxa"/>
            <w:vMerge/>
          </w:tcPr>
          <w:p w:rsidR="004A7A25" w:rsidRPr="009D1C4A" w:rsidRDefault="004A7A25" w:rsidP="00335053">
            <w:pPr>
              <w:rPr>
                <w:rFonts w:ascii="Times New Roman" w:eastAsia="Times New Roman" w:hAnsi="Times New Roman" w:cs="Times New Roman"/>
                <w:sz w:val="24"/>
                <w:szCs w:val="24"/>
              </w:rPr>
            </w:pPr>
          </w:p>
        </w:tc>
        <w:tc>
          <w:tcPr>
            <w:tcW w:w="114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Рус.яз</w:t>
            </w:r>
          </w:p>
        </w:tc>
        <w:tc>
          <w:tcPr>
            <w:tcW w:w="1128"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Математ</w:t>
            </w:r>
          </w:p>
        </w:tc>
        <w:tc>
          <w:tcPr>
            <w:tcW w:w="1107"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История</w:t>
            </w:r>
          </w:p>
        </w:tc>
        <w:tc>
          <w:tcPr>
            <w:tcW w:w="104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Физика</w:t>
            </w:r>
          </w:p>
        </w:tc>
        <w:tc>
          <w:tcPr>
            <w:tcW w:w="1330" w:type="dxa"/>
            <w:vMerge/>
          </w:tcPr>
          <w:p w:rsidR="004A7A25" w:rsidRPr="009D1C4A" w:rsidRDefault="004A7A25" w:rsidP="00335053">
            <w:pPr>
              <w:rPr>
                <w:rFonts w:ascii="Times New Roman" w:eastAsia="Times New Roman" w:hAnsi="Times New Roman" w:cs="Times New Roman"/>
                <w:sz w:val="24"/>
                <w:szCs w:val="24"/>
              </w:rPr>
            </w:pPr>
          </w:p>
        </w:tc>
        <w:tc>
          <w:tcPr>
            <w:tcW w:w="1194" w:type="dxa"/>
            <w:vMerge/>
          </w:tcPr>
          <w:p w:rsidR="004A7A25" w:rsidRPr="009D1C4A" w:rsidRDefault="004A7A25" w:rsidP="00335053">
            <w:pPr>
              <w:rPr>
                <w:rFonts w:ascii="Times New Roman" w:eastAsia="Times New Roman" w:hAnsi="Times New Roman" w:cs="Times New Roman"/>
                <w:sz w:val="24"/>
                <w:szCs w:val="24"/>
              </w:rPr>
            </w:pPr>
          </w:p>
        </w:tc>
      </w:tr>
      <w:tr w:rsidR="004A7A25" w:rsidRPr="009D1C4A" w:rsidTr="00335053">
        <w:tc>
          <w:tcPr>
            <w:tcW w:w="833"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1</w:t>
            </w:r>
          </w:p>
        </w:tc>
        <w:tc>
          <w:tcPr>
            <w:tcW w:w="1799" w:type="dxa"/>
          </w:tcPr>
          <w:p w:rsidR="004A7A25" w:rsidRPr="009D1C4A" w:rsidRDefault="004A7A25" w:rsidP="00335053">
            <w:pPr>
              <w:jc w:val="center"/>
              <w:rPr>
                <w:rFonts w:ascii="Times New Roman" w:eastAsia="Times New Roman" w:hAnsi="Times New Roman" w:cs="Times New Roman"/>
                <w:sz w:val="24"/>
                <w:szCs w:val="24"/>
              </w:rPr>
            </w:pPr>
          </w:p>
        </w:tc>
        <w:tc>
          <w:tcPr>
            <w:tcW w:w="1140" w:type="dxa"/>
          </w:tcPr>
          <w:p w:rsidR="004A7A25" w:rsidRPr="009D1C4A" w:rsidRDefault="004A7A25" w:rsidP="00335053">
            <w:pPr>
              <w:jc w:val="center"/>
              <w:rPr>
                <w:rFonts w:ascii="Times New Roman" w:eastAsia="Times New Roman" w:hAnsi="Times New Roman" w:cs="Times New Roman"/>
                <w:sz w:val="24"/>
                <w:szCs w:val="24"/>
              </w:rPr>
            </w:pPr>
          </w:p>
        </w:tc>
        <w:tc>
          <w:tcPr>
            <w:tcW w:w="1128" w:type="dxa"/>
          </w:tcPr>
          <w:p w:rsidR="004A7A25" w:rsidRPr="009D1C4A" w:rsidRDefault="004A7A25" w:rsidP="00335053">
            <w:pPr>
              <w:jc w:val="center"/>
              <w:rPr>
                <w:rFonts w:ascii="Times New Roman" w:eastAsia="Times New Roman" w:hAnsi="Times New Roman" w:cs="Times New Roman"/>
                <w:sz w:val="24"/>
                <w:szCs w:val="24"/>
              </w:rPr>
            </w:pPr>
          </w:p>
        </w:tc>
        <w:tc>
          <w:tcPr>
            <w:tcW w:w="1107" w:type="dxa"/>
          </w:tcPr>
          <w:p w:rsidR="004A7A25" w:rsidRPr="009D1C4A" w:rsidRDefault="004A7A25" w:rsidP="00335053">
            <w:pPr>
              <w:jc w:val="center"/>
              <w:rPr>
                <w:rFonts w:ascii="Times New Roman" w:eastAsia="Times New Roman" w:hAnsi="Times New Roman" w:cs="Times New Roman"/>
                <w:sz w:val="24"/>
                <w:szCs w:val="24"/>
              </w:rPr>
            </w:pPr>
          </w:p>
        </w:tc>
        <w:tc>
          <w:tcPr>
            <w:tcW w:w="1040" w:type="dxa"/>
          </w:tcPr>
          <w:p w:rsidR="004A7A25" w:rsidRPr="009D1C4A" w:rsidRDefault="004A7A25" w:rsidP="00335053">
            <w:pPr>
              <w:jc w:val="center"/>
              <w:rPr>
                <w:rFonts w:ascii="Times New Roman" w:eastAsia="Times New Roman" w:hAnsi="Times New Roman" w:cs="Times New Roman"/>
                <w:sz w:val="24"/>
                <w:szCs w:val="24"/>
              </w:rPr>
            </w:pPr>
          </w:p>
        </w:tc>
        <w:tc>
          <w:tcPr>
            <w:tcW w:w="1330" w:type="dxa"/>
          </w:tcPr>
          <w:p w:rsidR="004A7A25" w:rsidRPr="009D1C4A" w:rsidRDefault="004A7A25" w:rsidP="00335053">
            <w:pPr>
              <w:jc w:val="center"/>
              <w:rPr>
                <w:rFonts w:ascii="Times New Roman" w:eastAsia="Times New Roman" w:hAnsi="Times New Roman" w:cs="Times New Roman"/>
                <w:sz w:val="24"/>
                <w:szCs w:val="24"/>
              </w:rPr>
            </w:pPr>
          </w:p>
        </w:tc>
        <w:tc>
          <w:tcPr>
            <w:tcW w:w="1194" w:type="dxa"/>
          </w:tcPr>
          <w:p w:rsidR="004A7A25" w:rsidRPr="009D1C4A" w:rsidRDefault="004A7A25" w:rsidP="00335053">
            <w:pPr>
              <w:jc w:val="center"/>
              <w:rPr>
                <w:rFonts w:ascii="Times New Roman" w:eastAsia="Times New Roman" w:hAnsi="Times New Roman" w:cs="Times New Roman"/>
                <w:sz w:val="24"/>
                <w:szCs w:val="24"/>
              </w:rPr>
            </w:pPr>
          </w:p>
        </w:tc>
      </w:tr>
      <w:tr w:rsidR="004A7A25" w:rsidRPr="009D1C4A" w:rsidTr="00335053">
        <w:tc>
          <w:tcPr>
            <w:tcW w:w="833"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w:t>
            </w:r>
          </w:p>
        </w:tc>
        <w:tc>
          <w:tcPr>
            <w:tcW w:w="1799" w:type="dxa"/>
          </w:tcPr>
          <w:p w:rsidR="004A7A25" w:rsidRPr="009D1C4A" w:rsidRDefault="004A7A25" w:rsidP="00335053">
            <w:pPr>
              <w:rPr>
                <w:rFonts w:ascii="Times New Roman" w:eastAsia="Times New Roman" w:hAnsi="Times New Roman" w:cs="Times New Roman"/>
                <w:sz w:val="24"/>
                <w:szCs w:val="24"/>
              </w:rPr>
            </w:pPr>
          </w:p>
        </w:tc>
        <w:tc>
          <w:tcPr>
            <w:tcW w:w="1140" w:type="dxa"/>
          </w:tcPr>
          <w:p w:rsidR="004A7A25" w:rsidRPr="009D1C4A" w:rsidRDefault="004A7A25" w:rsidP="00335053">
            <w:pPr>
              <w:rPr>
                <w:rFonts w:ascii="Times New Roman" w:eastAsia="Times New Roman" w:hAnsi="Times New Roman" w:cs="Times New Roman"/>
                <w:sz w:val="24"/>
                <w:szCs w:val="24"/>
              </w:rPr>
            </w:pPr>
          </w:p>
        </w:tc>
        <w:tc>
          <w:tcPr>
            <w:tcW w:w="1128" w:type="dxa"/>
          </w:tcPr>
          <w:p w:rsidR="004A7A25" w:rsidRPr="009D1C4A" w:rsidRDefault="004A7A25" w:rsidP="00335053">
            <w:pPr>
              <w:rPr>
                <w:rFonts w:ascii="Times New Roman" w:eastAsia="Times New Roman" w:hAnsi="Times New Roman" w:cs="Times New Roman"/>
                <w:sz w:val="24"/>
                <w:szCs w:val="24"/>
              </w:rPr>
            </w:pPr>
          </w:p>
        </w:tc>
        <w:tc>
          <w:tcPr>
            <w:tcW w:w="1107" w:type="dxa"/>
          </w:tcPr>
          <w:p w:rsidR="004A7A25" w:rsidRPr="009D1C4A" w:rsidRDefault="004A7A25" w:rsidP="00335053">
            <w:pPr>
              <w:rPr>
                <w:rFonts w:ascii="Times New Roman" w:eastAsia="Times New Roman" w:hAnsi="Times New Roman" w:cs="Times New Roman"/>
                <w:sz w:val="24"/>
                <w:szCs w:val="24"/>
              </w:rPr>
            </w:pPr>
          </w:p>
        </w:tc>
        <w:tc>
          <w:tcPr>
            <w:tcW w:w="1040" w:type="dxa"/>
          </w:tcPr>
          <w:p w:rsidR="004A7A25" w:rsidRPr="009D1C4A" w:rsidRDefault="004A7A25" w:rsidP="00335053">
            <w:pPr>
              <w:rPr>
                <w:rFonts w:ascii="Times New Roman" w:eastAsia="Times New Roman" w:hAnsi="Times New Roman" w:cs="Times New Roman"/>
                <w:sz w:val="24"/>
                <w:szCs w:val="24"/>
              </w:rPr>
            </w:pPr>
          </w:p>
        </w:tc>
        <w:tc>
          <w:tcPr>
            <w:tcW w:w="1330" w:type="dxa"/>
          </w:tcPr>
          <w:p w:rsidR="004A7A25" w:rsidRPr="009D1C4A" w:rsidRDefault="004A7A25" w:rsidP="00335053">
            <w:pPr>
              <w:rPr>
                <w:rFonts w:ascii="Times New Roman" w:eastAsia="Times New Roman" w:hAnsi="Times New Roman" w:cs="Times New Roman"/>
                <w:sz w:val="24"/>
                <w:szCs w:val="24"/>
              </w:rPr>
            </w:pPr>
          </w:p>
        </w:tc>
        <w:tc>
          <w:tcPr>
            <w:tcW w:w="1194" w:type="dxa"/>
          </w:tcPr>
          <w:p w:rsidR="004A7A25" w:rsidRPr="009D1C4A" w:rsidRDefault="004A7A25" w:rsidP="00335053">
            <w:pPr>
              <w:rPr>
                <w:rFonts w:ascii="Times New Roman" w:eastAsia="Times New Roman" w:hAnsi="Times New Roman" w:cs="Times New Roman"/>
                <w:sz w:val="24"/>
                <w:szCs w:val="24"/>
              </w:rPr>
            </w:pPr>
          </w:p>
        </w:tc>
      </w:tr>
      <w:tr w:rsidR="004A7A25" w:rsidRPr="009D1C4A" w:rsidTr="00335053">
        <w:tc>
          <w:tcPr>
            <w:tcW w:w="833"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1799" w:type="dxa"/>
          </w:tcPr>
          <w:p w:rsidR="004A7A25" w:rsidRPr="009D1C4A" w:rsidRDefault="004A7A25" w:rsidP="00335053">
            <w:pPr>
              <w:rPr>
                <w:rFonts w:ascii="Times New Roman" w:eastAsia="Times New Roman" w:hAnsi="Times New Roman" w:cs="Times New Roman"/>
                <w:sz w:val="24"/>
                <w:szCs w:val="24"/>
              </w:rPr>
            </w:pPr>
          </w:p>
        </w:tc>
        <w:tc>
          <w:tcPr>
            <w:tcW w:w="1140" w:type="dxa"/>
          </w:tcPr>
          <w:p w:rsidR="004A7A25" w:rsidRPr="009D1C4A" w:rsidRDefault="004A7A25" w:rsidP="00335053">
            <w:pPr>
              <w:rPr>
                <w:rFonts w:ascii="Times New Roman" w:eastAsia="Times New Roman" w:hAnsi="Times New Roman" w:cs="Times New Roman"/>
                <w:sz w:val="24"/>
                <w:szCs w:val="24"/>
              </w:rPr>
            </w:pPr>
          </w:p>
        </w:tc>
        <w:tc>
          <w:tcPr>
            <w:tcW w:w="1128" w:type="dxa"/>
          </w:tcPr>
          <w:p w:rsidR="004A7A25" w:rsidRPr="009D1C4A" w:rsidRDefault="004A7A25" w:rsidP="00335053">
            <w:pPr>
              <w:rPr>
                <w:rFonts w:ascii="Times New Roman" w:eastAsia="Times New Roman" w:hAnsi="Times New Roman" w:cs="Times New Roman"/>
                <w:sz w:val="24"/>
                <w:szCs w:val="24"/>
              </w:rPr>
            </w:pPr>
          </w:p>
        </w:tc>
        <w:tc>
          <w:tcPr>
            <w:tcW w:w="1107" w:type="dxa"/>
          </w:tcPr>
          <w:p w:rsidR="004A7A25" w:rsidRPr="009D1C4A" w:rsidRDefault="004A7A25" w:rsidP="00335053">
            <w:pPr>
              <w:rPr>
                <w:rFonts w:ascii="Times New Roman" w:eastAsia="Times New Roman" w:hAnsi="Times New Roman" w:cs="Times New Roman"/>
                <w:sz w:val="24"/>
                <w:szCs w:val="24"/>
              </w:rPr>
            </w:pPr>
          </w:p>
        </w:tc>
        <w:tc>
          <w:tcPr>
            <w:tcW w:w="1040" w:type="dxa"/>
          </w:tcPr>
          <w:p w:rsidR="004A7A25" w:rsidRPr="009D1C4A" w:rsidRDefault="004A7A25" w:rsidP="00335053">
            <w:pPr>
              <w:rPr>
                <w:rFonts w:ascii="Times New Roman" w:eastAsia="Times New Roman" w:hAnsi="Times New Roman" w:cs="Times New Roman"/>
                <w:sz w:val="24"/>
                <w:szCs w:val="24"/>
              </w:rPr>
            </w:pPr>
          </w:p>
        </w:tc>
        <w:tc>
          <w:tcPr>
            <w:tcW w:w="1330" w:type="dxa"/>
          </w:tcPr>
          <w:p w:rsidR="004A7A25" w:rsidRPr="009D1C4A" w:rsidRDefault="004A7A25" w:rsidP="00335053">
            <w:pPr>
              <w:rPr>
                <w:rFonts w:ascii="Times New Roman" w:eastAsia="Times New Roman" w:hAnsi="Times New Roman" w:cs="Times New Roman"/>
                <w:sz w:val="24"/>
                <w:szCs w:val="24"/>
              </w:rPr>
            </w:pPr>
          </w:p>
        </w:tc>
        <w:tc>
          <w:tcPr>
            <w:tcW w:w="1194" w:type="dxa"/>
          </w:tcPr>
          <w:p w:rsidR="004A7A25" w:rsidRPr="009D1C4A" w:rsidRDefault="004A7A25" w:rsidP="00335053">
            <w:pPr>
              <w:rPr>
                <w:rFonts w:ascii="Times New Roman" w:eastAsia="Times New Roman" w:hAnsi="Times New Roman" w:cs="Times New Roman"/>
                <w:sz w:val="24"/>
                <w:szCs w:val="24"/>
              </w:rPr>
            </w:pPr>
          </w:p>
        </w:tc>
      </w:tr>
      <w:tr w:rsidR="004A7A25" w:rsidRPr="009D1C4A" w:rsidTr="00335053">
        <w:tc>
          <w:tcPr>
            <w:tcW w:w="833"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w:t>
            </w:r>
          </w:p>
        </w:tc>
        <w:tc>
          <w:tcPr>
            <w:tcW w:w="1799" w:type="dxa"/>
          </w:tcPr>
          <w:p w:rsidR="004A7A25" w:rsidRPr="009D1C4A" w:rsidRDefault="004A7A25" w:rsidP="00335053">
            <w:pPr>
              <w:rPr>
                <w:rFonts w:ascii="Times New Roman" w:eastAsia="Times New Roman" w:hAnsi="Times New Roman" w:cs="Times New Roman"/>
                <w:sz w:val="24"/>
                <w:szCs w:val="24"/>
              </w:rPr>
            </w:pPr>
          </w:p>
        </w:tc>
        <w:tc>
          <w:tcPr>
            <w:tcW w:w="1140" w:type="dxa"/>
          </w:tcPr>
          <w:p w:rsidR="004A7A25" w:rsidRPr="009D1C4A" w:rsidRDefault="004A7A25" w:rsidP="00335053">
            <w:pPr>
              <w:rPr>
                <w:rFonts w:ascii="Times New Roman" w:eastAsia="Times New Roman" w:hAnsi="Times New Roman" w:cs="Times New Roman"/>
                <w:sz w:val="24"/>
                <w:szCs w:val="24"/>
              </w:rPr>
            </w:pPr>
          </w:p>
        </w:tc>
        <w:tc>
          <w:tcPr>
            <w:tcW w:w="1128" w:type="dxa"/>
          </w:tcPr>
          <w:p w:rsidR="004A7A25" w:rsidRPr="009D1C4A" w:rsidRDefault="004A7A25" w:rsidP="00335053">
            <w:pPr>
              <w:rPr>
                <w:rFonts w:ascii="Times New Roman" w:eastAsia="Times New Roman" w:hAnsi="Times New Roman" w:cs="Times New Roman"/>
                <w:sz w:val="24"/>
                <w:szCs w:val="24"/>
              </w:rPr>
            </w:pPr>
          </w:p>
        </w:tc>
        <w:tc>
          <w:tcPr>
            <w:tcW w:w="1107" w:type="dxa"/>
          </w:tcPr>
          <w:p w:rsidR="004A7A25" w:rsidRPr="009D1C4A" w:rsidRDefault="004A7A25" w:rsidP="00335053">
            <w:pPr>
              <w:rPr>
                <w:rFonts w:ascii="Times New Roman" w:eastAsia="Times New Roman" w:hAnsi="Times New Roman" w:cs="Times New Roman"/>
                <w:sz w:val="24"/>
                <w:szCs w:val="24"/>
              </w:rPr>
            </w:pPr>
          </w:p>
        </w:tc>
        <w:tc>
          <w:tcPr>
            <w:tcW w:w="1040" w:type="dxa"/>
          </w:tcPr>
          <w:p w:rsidR="004A7A25" w:rsidRPr="009D1C4A" w:rsidRDefault="004A7A25" w:rsidP="00335053">
            <w:pPr>
              <w:rPr>
                <w:rFonts w:ascii="Times New Roman" w:eastAsia="Times New Roman" w:hAnsi="Times New Roman" w:cs="Times New Roman"/>
                <w:sz w:val="24"/>
                <w:szCs w:val="24"/>
              </w:rPr>
            </w:pPr>
          </w:p>
        </w:tc>
        <w:tc>
          <w:tcPr>
            <w:tcW w:w="1330" w:type="dxa"/>
          </w:tcPr>
          <w:p w:rsidR="004A7A25" w:rsidRPr="009D1C4A" w:rsidRDefault="004A7A25" w:rsidP="00335053">
            <w:pPr>
              <w:rPr>
                <w:rFonts w:ascii="Times New Roman" w:eastAsia="Times New Roman" w:hAnsi="Times New Roman" w:cs="Times New Roman"/>
                <w:sz w:val="24"/>
                <w:szCs w:val="24"/>
              </w:rPr>
            </w:pPr>
          </w:p>
        </w:tc>
        <w:tc>
          <w:tcPr>
            <w:tcW w:w="1194" w:type="dxa"/>
          </w:tcPr>
          <w:p w:rsidR="004A7A25" w:rsidRPr="009D1C4A" w:rsidRDefault="004A7A25" w:rsidP="00335053">
            <w:pPr>
              <w:rPr>
                <w:rFonts w:ascii="Times New Roman" w:eastAsia="Times New Roman" w:hAnsi="Times New Roman" w:cs="Times New Roman"/>
                <w:sz w:val="24"/>
                <w:szCs w:val="24"/>
              </w:rPr>
            </w:pPr>
          </w:p>
        </w:tc>
      </w:tr>
      <w:tr w:rsidR="004A7A25" w:rsidRPr="009D1C4A" w:rsidTr="00335053">
        <w:tc>
          <w:tcPr>
            <w:tcW w:w="833"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30</w:t>
            </w:r>
          </w:p>
        </w:tc>
        <w:tc>
          <w:tcPr>
            <w:tcW w:w="1799" w:type="dxa"/>
          </w:tcPr>
          <w:p w:rsidR="004A7A25" w:rsidRPr="009D1C4A" w:rsidRDefault="004A7A25" w:rsidP="00335053">
            <w:pPr>
              <w:rPr>
                <w:rFonts w:ascii="Times New Roman" w:eastAsia="Times New Roman" w:hAnsi="Times New Roman" w:cs="Times New Roman"/>
                <w:sz w:val="24"/>
                <w:szCs w:val="24"/>
              </w:rPr>
            </w:pPr>
          </w:p>
        </w:tc>
        <w:tc>
          <w:tcPr>
            <w:tcW w:w="1140" w:type="dxa"/>
          </w:tcPr>
          <w:p w:rsidR="004A7A25" w:rsidRPr="009D1C4A" w:rsidRDefault="004A7A25" w:rsidP="00335053">
            <w:pPr>
              <w:rPr>
                <w:rFonts w:ascii="Times New Roman" w:eastAsia="Times New Roman" w:hAnsi="Times New Roman" w:cs="Times New Roman"/>
                <w:sz w:val="24"/>
                <w:szCs w:val="24"/>
              </w:rPr>
            </w:pPr>
          </w:p>
        </w:tc>
        <w:tc>
          <w:tcPr>
            <w:tcW w:w="1128" w:type="dxa"/>
          </w:tcPr>
          <w:p w:rsidR="004A7A25" w:rsidRPr="009D1C4A" w:rsidRDefault="004A7A25" w:rsidP="00335053">
            <w:pPr>
              <w:rPr>
                <w:rFonts w:ascii="Times New Roman" w:eastAsia="Times New Roman" w:hAnsi="Times New Roman" w:cs="Times New Roman"/>
                <w:sz w:val="24"/>
                <w:szCs w:val="24"/>
              </w:rPr>
            </w:pPr>
          </w:p>
        </w:tc>
        <w:tc>
          <w:tcPr>
            <w:tcW w:w="1107" w:type="dxa"/>
          </w:tcPr>
          <w:p w:rsidR="004A7A25" w:rsidRPr="009D1C4A" w:rsidRDefault="004A7A25" w:rsidP="00335053">
            <w:pPr>
              <w:rPr>
                <w:rFonts w:ascii="Times New Roman" w:eastAsia="Times New Roman" w:hAnsi="Times New Roman" w:cs="Times New Roman"/>
                <w:sz w:val="24"/>
                <w:szCs w:val="24"/>
              </w:rPr>
            </w:pPr>
          </w:p>
        </w:tc>
        <w:tc>
          <w:tcPr>
            <w:tcW w:w="1040" w:type="dxa"/>
          </w:tcPr>
          <w:p w:rsidR="004A7A25" w:rsidRPr="009D1C4A" w:rsidRDefault="004A7A25" w:rsidP="00335053">
            <w:pPr>
              <w:rPr>
                <w:rFonts w:ascii="Times New Roman" w:eastAsia="Times New Roman" w:hAnsi="Times New Roman" w:cs="Times New Roman"/>
                <w:sz w:val="24"/>
                <w:szCs w:val="24"/>
              </w:rPr>
            </w:pPr>
          </w:p>
        </w:tc>
        <w:tc>
          <w:tcPr>
            <w:tcW w:w="1330" w:type="dxa"/>
          </w:tcPr>
          <w:p w:rsidR="004A7A25" w:rsidRPr="009D1C4A" w:rsidRDefault="004A7A25" w:rsidP="00335053">
            <w:pPr>
              <w:rPr>
                <w:rFonts w:ascii="Times New Roman" w:eastAsia="Times New Roman" w:hAnsi="Times New Roman" w:cs="Times New Roman"/>
                <w:sz w:val="24"/>
                <w:szCs w:val="24"/>
              </w:rPr>
            </w:pPr>
          </w:p>
        </w:tc>
        <w:tc>
          <w:tcPr>
            <w:tcW w:w="1194" w:type="dxa"/>
          </w:tcPr>
          <w:p w:rsidR="004A7A25" w:rsidRPr="009D1C4A" w:rsidRDefault="004A7A25" w:rsidP="00335053">
            <w:pPr>
              <w:rPr>
                <w:rFonts w:ascii="Times New Roman" w:eastAsia="Times New Roman" w:hAnsi="Times New Roman" w:cs="Times New Roman"/>
                <w:sz w:val="24"/>
                <w:szCs w:val="24"/>
              </w:rPr>
            </w:pPr>
          </w:p>
        </w:tc>
      </w:tr>
      <w:tr w:rsidR="004A7A25" w:rsidRPr="009D1C4A" w:rsidTr="00335053">
        <w:trPr>
          <w:trHeight w:val="562"/>
        </w:trPr>
        <w:tc>
          <w:tcPr>
            <w:tcW w:w="833"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Итого</w:t>
            </w:r>
          </w:p>
        </w:tc>
        <w:tc>
          <w:tcPr>
            <w:tcW w:w="1799"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Уч-ся________</w:t>
            </w:r>
          </w:p>
        </w:tc>
        <w:tc>
          <w:tcPr>
            <w:tcW w:w="1140" w:type="dxa"/>
            <w:tcBorders>
              <w:right w:val="nil"/>
            </w:tcBorders>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w:t>
            </w:r>
          </w:p>
        </w:tc>
        <w:tc>
          <w:tcPr>
            <w:tcW w:w="1128" w:type="dxa"/>
            <w:tcBorders>
              <w:left w:val="nil"/>
              <w:right w:val="nil"/>
            </w:tcBorders>
          </w:tcPr>
          <w:p w:rsidR="004A7A25" w:rsidRPr="009D1C4A" w:rsidRDefault="004A7A25" w:rsidP="00335053">
            <w:pPr>
              <w:rPr>
                <w:rFonts w:ascii="Times New Roman" w:eastAsia="Times New Roman" w:hAnsi="Times New Roman" w:cs="Times New Roman"/>
                <w:sz w:val="24"/>
                <w:szCs w:val="24"/>
              </w:rPr>
            </w:pPr>
          </w:p>
        </w:tc>
        <w:tc>
          <w:tcPr>
            <w:tcW w:w="1107" w:type="dxa"/>
            <w:tcBorders>
              <w:left w:val="nil"/>
              <w:right w:val="nil"/>
            </w:tcBorders>
          </w:tcPr>
          <w:p w:rsidR="004A7A25" w:rsidRPr="009D1C4A" w:rsidRDefault="004A7A25" w:rsidP="00335053">
            <w:pPr>
              <w:rPr>
                <w:rFonts w:ascii="Times New Roman" w:eastAsia="Times New Roman" w:hAnsi="Times New Roman" w:cs="Times New Roman"/>
                <w:sz w:val="24"/>
                <w:szCs w:val="24"/>
              </w:rPr>
            </w:pPr>
          </w:p>
        </w:tc>
        <w:tc>
          <w:tcPr>
            <w:tcW w:w="2370" w:type="dxa"/>
            <w:gridSpan w:val="2"/>
            <w:tcBorders>
              <w:left w:val="nil"/>
            </w:tcBorders>
          </w:tcPr>
          <w:p w:rsidR="004A7A25" w:rsidRPr="009D1C4A" w:rsidRDefault="004A7A25" w:rsidP="00335053">
            <w:pPr>
              <w:rPr>
                <w:rFonts w:ascii="Times New Roman" w:eastAsia="Times New Roman" w:hAnsi="Times New Roman" w:cs="Times New Roman"/>
                <w:sz w:val="24"/>
                <w:szCs w:val="24"/>
              </w:rPr>
            </w:pPr>
          </w:p>
        </w:tc>
        <w:tc>
          <w:tcPr>
            <w:tcW w:w="1194"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Сумма баллов___</w:t>
            </w:r>
          </w:p>
        </w:tc>
      </w:tr>
    </w:tbl>
    <w:p w:rsidR="004A7A25" w:rsidRPr="009D1C4A" w:rsidRDefault="004A7A25" w:rsidP="004A7A25">
      <w:pPr>
        <w:rPr>
          <w:rFonts w:ascii="Times New Roman" w:eastAsia="Times New Roman" w:hAnsi="Times New Roman" w:cs="Times New Roman"/>
          <w:sz w:val="24"/>
          <w:szCs w:val="24"/>
        </w:rPr>
      </w:pPr>
    </w:p>
    <w:p w:rsidR="004A7A25" w:rsidRPr="009D1C4A" w:rsidRDefault="004A7A25" w:rsidP="004A7A25">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ИСО =  ____%              ИСО = _____%</w:t>
      </w:r>
    </w:p>
    <w:p w:rsidR="004A7A25" w:rsidRPr="009D1C4A" w:rsidRDefault="004A7A25" w:rsidP="004A7A25">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ИКО =  ____%              ИНО = _____%</w:t>
      </w:r>
    </w:p>
    <w:p w:rsidR="004A7A25" w:rsidRPr="009D1C4A" w:rsidRDefault="004A7A25" w:rsidP="004A7A25">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lastRenderedPageBreak/>
        <w:t>Классный руководитель: _______________________________ (Ф.И.О.)</w:t>
      </w:r>
    </w:p>
    <w:p w:rsidR="00655AD8" w:rsidRPr="009D1C4A" w:rsidRDefault="00A25A66"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Для заполнения диагностической карты №3 воспользуйтесь методическими рекомендация к диагностической карте №2</w:t>
      </w:r>
    </w:p>
    <w:p w:rsidR="00A25A66" w:rsidRPr="009D1C4A" w:rsidRDefault="00A25A66"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Данная диагностическая работа позволяет оценить деятельность каждого учителя.</w:t>
      </w:r>
    </w:p>
    <w:tbl>
      <w:tblPr>
        <w:tblStyle w:val="ad"/>
        <w:tblW w:w="0" w:type="auto"/>
        <w:tblLook w:val="04A0"/>
      </w:tblPr>
      <w:tblGrid>
        <w:gridCol w:w="833"/>
        <w:gridCol w:w="2220"/>
        <w:gridCol w:w="558"/>
        <w:gridCol w:w="688"/>
        <w:gridCol w:w="688"/>
        <w:gridCol w:w="688"/>
        <w:gridCol w:w="687"/>
        <w:gridCol w:w="688"/>
        <w:gridCol w:w="688"/>
        <w:gridCol w:w="700"/>
        <w:gridCol w:w="567"/>
        <w:gridCol w:w="566"/>
      </w:tblGrid>
      <w:tr w:rsidR="004A7A25" w:rsidRPr="009D1C4A" w:rsidTr="004A7A25">
        <w:trPr>
          <w:cantSplit/>
          <w:trHeight w:val="1479"/>
        </w:trPr>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w:t>
            </w:r>
          </w:p>
        </w:tc>
        <w:tc>
          <w:tcPr>
            <w:tcW w:w="2220" w:type="dxa"/>
          </w:tcPr>
          <w:p w:rsidR="004A7A25" w:rsidRPr="009D1C4A" w:rsidRDefault="004A7A25" w:rsidP="00335053">
            <w:pPr>
              <w:spacing w:line="240" w:lineRule="atLeast"/>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Ф.И.учащегося</w:t>
            </w:r>
          </w:p>
        </w:tc>
        <w:tc>
          <w:tcPr>
            <w:tcW w:w="558" w:type="dxa"/>
            <w:textDirection w:val="btLr"/>
          </w:tcPr>
          <w:p w:rsidR="004A7A25" w:rsidRPr="009D1C4A" w:rsidRDefault="004A7A25" w:rsidP="00335053">
            <w:pPr>
              <w:spacing w:line="240" w:lineRule="atLeast"/>
              <w:ind w:left="113" w:right="113"/>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Русский язык</w:t>
            </w:r>
          </w:p>
        </w:tc>
        <w:tc>
          <w:tcPr>
            <w:tcW w:w="688" w:type="dxa"/>
            <w:textDirection w:val="btLr"/>
          </w:tcPr>
          <w:p w:rsidR="004A7A25" w:rsidRPr="009D1C4A" w:rsidRDefault="004A7A25" w:rsidP="00335053">
            <w:pPr>
              <w:spacing w:line="240" w:lineRule="atLeast"/>
              <w:ind w:left="113" w:right="113"/>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Литература</w:t>
            </w:r>
          </w:p>
        </w:tc>
        <w:tc>
          <w:tcPr>
            <w:tcW w:w="688" w:type="dxa"/>
            <w:textDirection w:val="btLr"/>
          </w:tcPr>
          <w:p w:rsidR="004A7A25" w:rsidRPr="009D1C4A" w:rsidRDefault="004A7A25" w:rsidP="00335053">
            <w:pPr>
              <w:spacing w:line="240" w:lineRule="atLeast"/>
              <w:ind w:left="113" w:right="113"/>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Математика</w:t>
            </w:r>
          </w:p>
        </w:tc>
        <w:tc>
          <w:tcPr>
            <w:tcW w:w="688" w:type="dxa"/>
            <w:textDirection w:val="btLr"/>
          </w:tcPr>
          <w:p w:rsidR="004A7A25" w:rsidRPr="009D1C4A" w:rsidRDefault="004A7A25" w:rsidP="00335053">
            <w:pPr>
              <w:spacing w:line="240" w:lineRule="atLeast"/>
              <w:ind w:left="113" w:right="113"/>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История</w:t>
            </w:r>
          </w:p>
        </w:tc>
        <w:tc>
          <w:tcPr>
            <w:tcW w:w="687" w:type="dxa"/>
            <w:textDirection w:val="btLr"/>
          </w:tcPr>
          <w:p w:rsidR="004A7A25" w:rsidRPr="009D1C4A" w:rsidRDefault="004A7A25" w:rsidP="00335053">
            <w:pPr>
              <w:spacing w:line="240" w:lineRule="atLeast"/>
              <w:ind w:left="113" w:right="113"/>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География</w:t>
            </w:r>
          </w:p>
        </w:tc>
        <w:tc>
          <w:tcPr>
            <w:tcW w:w="688" w:type="dxa"/>
            <w:textDirection w:val="btLr"/>
          </w:tcPr>
          <w:p w:rsidR="004A7A25" w:rsidRPr="009D1C4A" w:rsidRDefault="004A7A25" w:rsidP="00335053">
            <w:pPr>
              <w:spacing w:line="240" w:lineRule="atLeast"/>
              <w:ind w:left="113" w:right="113"/>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Биология</w:t>
            </w:r>
          </w:p>
        </w:tc>
        <w:tc>
          <w:tcPr>
            <w:tcW w:w="688" w:type="dxa"/>
            <w:textDirection w:val="btLr"/>
          </w:tcPr>
          <w:p w:rsidR="004A7A25" w:rsidRPr="009D1C4A" w:rsidRDefault="004A7A25" w:rsidP="00335053">
            <w:pPr>
              <w:spacing w:line="240" w:lineRule="atLeast"/>
              <w:ind w:left="113" w:right="113"/>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Физика</w:t>
            </w:r>
          </w:p>
        </w:tc>
        <w:tc>
          <w:tcPr>
            <w:tcW w:w="700" w:type="dxa"/>
            <w:textDirection w:val="btLr"/>
          </w:tcPr>
          <w:p w:rsidR="004A7A25" w:rsidRPr="009D1C4A" w:rsidRDefault="004A7A25" w:rsidP="00335053">
            <w:pPr>
              <w:spacing w:line="240" w:lineRule="atLeast"/>
              <w:ind w:left="113" w:right="113"/>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Физкультура</w:t>
            </w:r>
          </w:p>
        </w:tc>
        <w:tc>
          <w:tcPr>
            <w:tcW w:w="567" w:type="dxa"/>
            <w:textDirection w:val="btLr"/>
          </w:tcPr>
          <w:p w:rsidR="004A7A25" w:rsidRPr="009D1C4A" w:rsidRDefault="004A7A25" w:rsidP="00335053">
            <w:pPr>
              <w:spacing w:line="240" w:lineRule="atLeast"/>
              <w:ind w:left="113" w:right="113"/>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Средний балл</w:t>
            </w:r>
          </w:p>
        </w:tc>
        <w:tc>
          <w:tcPr>
            <w:tcW w:w="566" w:type="dxa"/>
            <w:textDirection w:val="btLr"/>
          </w:tcPr>
          <w:p w:rsidR="004A7A25" w:rsidRPr="009D1C4A" w:rsidRDefault="004A7A25" w:rsidP="00335053">
            <w:pPr>
              <w:spacing w:line="240" w:lineRule="atLeast"/>
              <w:ind w:left="113" w:right="113"/>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Индив.балл</w:t>
            </w:r>
          </w:p>
        </w:tc>
      </w:tr>
      <w:tr w:rsidR="004A7A25" w:rsidRPr="009D1C4A" w:rsidTr="004A7A25">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1</w:t>
            </w:r>
          </w:p>
        </w:tc>
        <w:tc>
          <w:tcPr>
            <w:tcW w:w="222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Бобин Илья</w:t>
            </w:r>
          </w:p>
        </w:tc>
        <w:tc>
          <w:tcPr>
            <w:tcW w:w="55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700"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56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4.2</w:t>
            </w:r>
          </w:p>
        </w:tc>
        <w:tc>
          <w:tcPr>
            <w:tcW w:w="566"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4.0</w:t>
            </w:r>
          </w:p>
        </w:tc>
      </w:tr>
      <w:tr w:rsidR="004A7A25" w:rsidRPr="009D1C4A" w:rsidTr="004A7A25">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w:t>
            </w:r>
          </w:p>
        </w:tc>
        <w:tc>
          <w:tcPr>
            <w:tcW w:w="222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Бондарь Арина</w:t>
            </w:r>
          </w:p>
        </w:tc>
        <w:tc>
          <w:tcPr>
            <w:tcW w:w="55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700"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56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3.6</w:t>
            </w:r>
          </w:p>
        </w:tc>
        <w:tc>
          <w:tcPr>
            <w:tcW w:w="566"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3.5</w:t>
            </w:r>
          </w:p>
        </w:tc>
      </w:tr>
      <w:tr w:rsidR="004A7A25" w:rsidRPr="009D1C4A" w:rsidTr="004A7A25">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222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Гаврилюк Данила</w:t>
            </w:r>
          </w:p>
        </w:tc>
        <w:tc>
          <w:tcPr>
            <w:tcW w:w="55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700"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56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4.4</w:t>
            </w:r>
          </w:p>
        </w:tc>
        <w:tc>
          <w:tcPr>
            <w:tcW w:w="566"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4.5</w:t>
            </w:r>
          </w:p>
        </w:tc>
      </w:tr>
      <w:tr w:rsidR="004A7A25" w:rsidRPr="009D1C4A" w:rsidTr="004A7A25">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222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Гриненко Вика</w:t>
            </w:r>
          </w:p>
        </w:tc>
        <w:tc>
          <w:tcPr>
            <w:tcW w:w="55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700"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56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4.1</w:t>
            </w:r>
          </w:p>
        </w:tc>
        <w:tc>
          <w:tcPr>
            <w:tcW w:w="566"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4.0</w:t>
            </w:r>
          </w:p>
        </w:tc>
      </w:tr>
      <w:tr w:rsidR="004A7A25" w:rsidRPr="009D1C4A" w:rsidTr="004A7A25">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222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Добуш Ангелина</w:t>
            </w:r>
          </w:p>
        </w:tc>
        <w:tc>
          <w:tcPr>
            <w:tcW w:w="55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700"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56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4.7</w:t>
            </w:r>
          </w:p>
        </w:tc>
        <w:tc>
          <w:tcPr>
            <w:tcW w:w="566"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4.5</w:t>
            </w:r>
          </w:p>
        </w:tc>
      </w:tr>
      <w:tr w:rsidR="004A7A25" w:rsidRPr="009D1C4A" w:rsidTr="004A7A25">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6</w:t>
            </w:r>
          </w:p>
        </w:tc>
        <w:tc>
          <w:tcPr>
            <w:tcW w:w="222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Карпова Виолетта</w:t>
            </w:r>
          </w:p>
        </w:tc>
        <w:tc>
          <w:tcPr>
            <w:tcW w:w="55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700"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56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4.0</w:t>
            </w:r>
          </w:p>
        </w:tc>
        <w:tc>
          <w:tcPr>
            <w:tcW w:w="566"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4.0</w:t>
            </w:r>
          </w:p>
        </w:tc>
      </w:tr>
      <w:tr w:rsidR="004A7A25" w:rsidRPr="009D1C4A" w:rsidTr="004A7A25">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7</w:t>
            </w:r>
          </w:p>
        </w:tc>
        <w:tc>
          <w:tcPr>
            <w:tcW w:w="222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Кисель Екатерина</w:t>
            </w:r>
          </w:p>
        </w:tc>
        <w:tc>
          <w:tcPr>
            <w:tcW w:w="55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700"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56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4.4</w:t>
            </w:r>
          </w:p>
        </w:tc>
        <w:tc>
          <w:tcPr>
            <w:tcW w:w="566"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4.5</w:t>
            </w:r>
          </w:p>
        </w:tc>
      </w:tr>
      <w:tr w:rsidR="004A7A25" w:rsidRPr="009D1C4A" w:rsidTr="004A7A25">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8</w:t>
            </w:r>
          </w:p>
        </w:tc>
        <w:tc>
          <w:tcPr>
            <w:tcW w:w="222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Кожандов Вадим</w:t>
            </w:r>
          </w:p>
        </w:tc>
        <w:tc>
          <w:tcPr>
            <w:tcW w:w="55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w:t>
            </w:r>
          </w:p>
        </w:tc>
        <w:tc>
          <w:tcPr>
            <w:tcW w:w="700"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56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4.1</w:t>
            </w:r>
          </w:p>
        </w:tc>
        <w:tc>
          <w:tcPr>
            <w:tcW w:w="566"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4.0</w:t>
            </w:r>
          </w:p>
        </w:tc>
      </w:tr>
      <w:tr w:rsidR="004A7A25" w:rsidRPr="009D1C4A" w:rsidTr="004A7A25">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9</w:t>
            </w:r>
          </w:p>
        </w:tc>
        <w:tc>
          <w:tcPr>
            <w:tcW w:w="222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Митюгов Алексей</w:t>
            </w:r>
          </w:p>
        </w:tc>
        <w:tc>
          <w:tcPr>
            <w:tcW w:w="55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688"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w:t>
            </w:r>
          </w:p>
        </w:tc>
        <w:tc>
          <w:tcPr>
            <w:tcW w:w="700"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осв</w:t>
            </w:r>
          </w:p>
        </w:tc>
        <w:tc>
          <w:tcPr>
            <w:tcW w:w="567"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c>
          <w:tcPr>
            <w:tcW w:w="566"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5.0</w:t>
            </w:r>
          </w:p>
        </w:tc>
      </w:tr>
      <w:tr w:rsidR="004A7A25" w:rsidRPr="009D1C4A" w:rsidTr="004A7A25">
        <w:tc>
          <w:tcPr>
            <w:tcW w:w="833"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Итого</w:t>
            </w:r>
          </w:p>
        </w:tc>
        <w:tc>
          <w:tcPr>
            <w:tcW w:w="2220" w:type="dxa"/>
          </w:tcPr>
          <w:p w:rsidR="004A7A25" w:rsidRPr="009D1C4A" w:rsidRDefault="004A7A25"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Уч-ся: 9</w:t>
            </w:r>
          </w:p>
        </w:tc>
        <w:tc>
          <w:tcPr>
            <w:tcW w:w="558" w:type="dxa"/>
          </w:tcPr>
          <w:p w:rsidR="004A7A25" w:rsidRPr="009D1C4A" w:rsidRDefault="004A7A25" w:rsidP="00335053">
            <w:pPr>
              <w:jc w:val="center"/>
              <w:rPr>
                <w:rFonts w:ascii="Times New Roman" w:eastAsia="Times New Roman" w:hAnsi="Times New Roman" w:cs="Times New Roman"/>
                <w:sz w:val="24"/>
                <w:szCs w:val="24"/>
              </w:rPr>
            </w:pPr>
          </w:p>
        </w:tc>
        <w:tc>
          <w:tcPr>
            <w:tcW w:w="688" w:type="dxa"/>
          </w:tcPr>
          <w:p w:rsidR="004A7A25" w:rsidRPr="009D1C4A" w:rsidRDefault="004A7A25" w:rsidP="00335053">
            <w:pPr>
              <w:jc w:val="center"/>
              <w:rPr>
                <w:rFonts w:ascii="Times New Roman" w:eastAsia="Times New Roman" w:hAnsi="Times New Roman" w:cs="Times New Roman"/>
                <w:sz w:val="24"/>
                <w:szCs w:val="24"/>
              </w:rPr>
            </w:pPr>
          </w:p>
        </w:tc>
        <w:tc>
          <w:tcPr>
            <w:tcW w:w="688" w:type="dxa"/>
          </w:tcPr>
          <w:p w:rsidR="004A7A25" w:rsidRPr="009D1C4A" w:rsidRDefault="004A7A25" w:rsidP="00335053">
            <w:pPr>
              <w:jc w:val="center"/>
              <w:rPr>
                <w:rFonts w:ascii="Times New Roman" w:eastAsia="Times New Roman" w:hAnsi="Times New Roman" w:cs="Times New Roman"/>
                <w:sz w:val="24"/>
                <w:szCs w:val="24"/>
              </w:rPr>
            </w:pPr>
          </w:p>
        </w:tc>
        <w:tc>
          <w:tcPr>
            <w:tcW w:w="688" w:type="dxa"/>
          </w:tcPr>
          <w:p w:rsidR="004A7A25" w:rsidRPr="009D1C4A" w:rsidRDefault="004A7A25" w:rsidP="00335053">
            <w:pPr>
              <w:jc w:val="center"/>
              <w:rPr>
                <w:rFonts w:ascii="Times New Roman" w:eastAsia="Times New Roman" w:hAnsi="Times New Roman" w:cs="Times New Roman"/>
                <w:sz w:val="24"/>
                <w:szCs w:val="24"/>
              </w:rPr>
            </w:pPr>
          </w:p>
        </w:tc>
        <w:tc>
          <w:tcPr>
            <w:tcW w:w="687" w:type="dxa"/>
          </w:tcPr>
          <w:p w:rsidR="004A7A25" w:rsidRPr="009D1C4A" w:rsidRDefault="004A7A25" w:rsidP="00335053">
            <w:pPr>
              <w:jc w:val="center"/>
              <w:rPr>
                <w:rFonts w:ascii="Times New Roman" w:eastAsia="Times New Roman" w:hAnsi="Times New Roman" w:cs="Times New Roman"/>
                <w:sz w:val="24"/>
                <w:szCs w:val="24"/>
              </w:rPr>
            </w:pPr>
          </w:p>
        </w:tc>
        <w:tc>
          <w:tcPr>
            <w:tcW w:w="688" w:type="dxa"/>
          </w:tcPr>
          <w:p w:rsidR="004A7A25" w:rsidRPr="009D1C4A" w:rsidRDefault="004A7A25" w:rsidP="00335053">
            <w:pPr>
              <w:jc w:val="center"/>
              <w:rPr>
                <w:rFonts w:ascii="Times New Roman" w:eastAsia="Times New Roman" w:hAnsi="Times New Roman" w:cs="Times New Roman"/>
                <w:sz w:val="24"/>
                <w:szCs w:val="24"/>
              </w:rPr>
            </w:pPr>
          </w:p>
        </w:tc>
        <w:tc>
          <w:tcPr>
            <w:tcW w:w="688" w:type="dxa"/>
          </w:tcPr>
          <w:p w:rsidR="004A7A25" w:rsidRPr="009D1C4A" w:rsidRDefault="004A7A25" w:rsidP="00335053">
            <w:pPr>
              <w:jc w:val="center"/>
              <w:rPr>
                <w:rFonts w:ascii="Times New Roman" w:eastAsia="Times New Roman" w:hAnsi="Times New Roman" w:cs="Times New Roman"/>
                <w:sz w:val="24"/>
                <w:szCs w:val="24"/>
              </w:rPr>
            </w:pPr>
          </w:p>
        </w:tc>
        <w:tc>
          <w:tcPr>
            <w:tcW w:w="700" w:type="dxa"/>
          </w:tcPr>
          <w:p w:rsidR="004A7A25" w:rsidRPr="009D1C4A" w:rsidRDefault="004A7A25" w:rsidP="00335053">
            <w:pPr>
              <w:jc w:val="center"/>
              <w:rPr>
                <w:rFonts w:ascii="Times New Roman" w:eastAsia="Times New Roman" w:hAnsi="Times New Roman" w:cs="Times New Roman"/>
                <w:sz w:val="24"/>
                <w:szCs w:val="24"/>
              </w:rPr>
            </w:pPr>
          </w:p>
        </w:tc>
        <w:tc>
          <w:tcPr>
            <w:tcW w:w="567" w:type="dxa"/>
          </w:tcPr>
          <w:p w:rsidR="004A7A25" w:rsidRPr="009D1C4A" w:rsidRDefault="004A7A25" w:rsidP="00335053">
            <w:pPr>
              <w:jc w:val="center"/>
              <w:rPr>
                <w:rFonts w:ascii="Times New Roman" w:eastAsia="Times New Roman" w:hAnsi="Times New Roman" w:cs="Times New Roman"/>
                <w:sz w:val="24"/>
                <w:szCs w:val="24"/>
              </w:rPr>
            </w:pPr>
          </w:p>
        </w:tc>
        <w:tc>
          <w:tcPr>
            <w:tcW w:w="566" w:type="dxa"/>
          </w:tcPr>
          <w:p w:rsidR="004A7A25" w:rsidRPr="009D1C4A" w:rsidRDefault="004A7A25"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38</w:t>
            </w:r>
          </w:p>
        </w:tc>
      </w:tr>
    </w:tbl>
    <w:p w:rsidR="004A7A25" w:rsidRPr="009D1C4A" w:rsidRDefault="004A7A25" w:rsidP="004A7A25">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ИРО =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38</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5</m:t>
            </m:r>
            <m:r>
              <w:rPr>
                <w:rFonts w:ascii="Cambria Math" w:eastAsia="Times New Roman" w:hAnsi="Times New Roman" w:cs="Times New Roman"/>
                <w:sz w:val="24"/>
                <w:szCs w:val="24"/>
              </w:rPr>
              <m:t>×</m:t>
            </m:r>
            <m:r>
              <w:rPr>
                <w:rFonts w:ascii="Cambria Math" w:eastAsia="Times New Roman" w:hAnsi="Times New Roman" w:cs="Times New Roman"/>
                <w:sz w:val="24"/>
                <w:szCs w:val="24"/>
              </w:rPr>
              <m:t>9</m:t>
            </m:r>
          </m:den>
        </m:f>
        <m:r>
          <w:rPr>
            <w:rFonts w:ascii="Cambria Math" w:eastAsia="Times New Roman" w:hAnsi="Times New Roman" w:cs="Times New Roman"/>
            <w:sz w:val="24"/>
            <w:szCs w:val="24"/>
          </w:rPr>
          <m:t>=84%</m:t>
        </m:r>
      </m:oMath>
      <w:r w:rsidRPr="009D1C4A">
        <w:rPr>
          <w:rFonts w:ascii="Times New Roman" w:eastAsia="Times New Roman" w:hAnsi="Times New Roman" w:cs="Times New Roman"/>
          <w:sz w:val="24"/>
          <w:szCs w:val="24"/>
        </w:rPr>
        <w:t xml:space="preserve">              ИСО =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9</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9</m:t>
            </m:r>
          </m:den>
        </m:f>
        <m:r>
          <w:rPr>
            <w:rFonts w:ascii="Cambria Math" w:eastAsia="Times New Roman" w:hAnsi="Times New Roman" w:cs="Times New Roman"/>
            <w:sz w:val="24"/>
            <w:szCs w:val="24"/>
          </w:rPr>
          <m:t>=100%</m:t>
        </m:r>
      </m:oMath>
    </w:p>
    <w:p w:rsidR="004A7A25" w:rsidRPr="009D1C4A" w:rsidRDefault="004A7A25" w:rsidP="004A7A25">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ИКО =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8</m:t>
            </m:r>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num>
          <m:den>
            <m:r>
              <w:rPr>
                <w:rFonts w:ascii="Cambria Math" w:eastAsia="Times New Roman" w:hAnsi="Times New Roman" w:cs="Times New Roman"/>
                <w:sz w:val="24"/>
                <w:szCs w:val="24"/>
              </w:rPr>
              <m:t>9</m:t>
            </m:r>
          </m:den>
        </m:f>
        <m:r>
          <w:rPr>
            <w:rFonts w:ascii="Cambria Math" w:eastAsia="Times New Roman" w:hAnsi="Times New Roman" w:cs="Times New Roman"/>
            <w:sz w:val="24"/>
            <w:szCs w:val="24"/>
          </w:rPr>
          <m:t>=89%</m:t>
        </m:r>
      </m:oMath>
      <w:r w:rsidRPr="009D1C4A">
        <w:rPr>
          <w:rFonts w:ascii="Times New Roman" w:eastAsia="Times New Roman" w:hAnsi="Times New Roman" w:cs="Times New Roman"/>
          <w:sz w:val="24"/>
          <w:szCs w:val="24"/>
        </w:rPr>
        <w:t xml:space="preserve">               ИНО = 100% - 84% = 16%</w:t>
      </w:r>
    </w:p>
    <w:p w:rsidR="004A7A25" w:rsidRPr="009D1C4A" w:rsidRDefault="004A7A25" w:rsidP="004A7A25">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Применять результаты этой диагностики в ходе анализа контрольной работы всего класса нельзя, т.к. у части учащихся инд.баллы завышены (ведь учитывались не только предметы, по которым проводятся контрольные работы и на основании которых анализируются результаты обучения, но и др.предметы: физкультура, музыка, рисование).</w:t>
      </w:r>
    </w:p>
    <w:p w:rsidR="00A25A66" w:rsidRPr="009D1C4A" w:rsidRDefault="00A25A66" w:rsidP="00047B1C">
      <w:pPr>
        <w:rPr>
          <w:rFonts w:ascii="Times New Roman" w:eastAsia="Times New Roman" w:hAnsi="Times New Roman" w:cs="Times New Roman"/>
          <w:sz w:val="24"/>
          <w:szCs w:val="24"/>
        </w:rPr>
      </w:pPr>
    </w:p>
    <w:p w:rsidR="00A25A66" w:rsidRPr="009D1C4A" w:rsidRDefault="00335053"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П</w:t>
      </w:r>
      <w:r w:rsidR="00A25A66" w:rsidRPr="009D1C4A">
        <w:rPr>
          <w:rFonts w:ascii="Times New Roman" w:eastAsia="Times New Roman" w:hAnsi="Times New Roman" w:cs="Times New Roman"/>
          <w:sz w:val="24"/>
          <w:szCs w:val="24"/>
        </w:rPr>
        <w:t>рактика показала, что метод диагностических контрольных работ самый точный и объективный, однако вычисление интегрального индекса можно провести</w:t>
      </w:r>
      <w:r w:rsidR="00417819" w:rsidRPr="009D1C4A">
        <w:rPr>
          <w:rFonts w:ascii="Times New Roman" w:eastAsia="Times New Roman" w:hAnsi="Times New Roman" w:cs="Times New Roman"/>
          <w:sz w:val="24"/>
          <w:szCs w:val="24"/>
        </w:rPr>
        <w:t xml:space="preserve"> только по истечении очередного учебного периода (четверти, полугодия). Интегральные индексы определяются по окончании учебного периода и актуальны в течение всего следующего учебного периода. </w:t>
      </w:r>
      <w:r w:rsidR="00417819" w:rsidRPr="009D1C4A">
        <w:rPr>
          <w:rFonts w:ascii="Times New Roman" w:eastAsia="Times New Roman" w:hAnsi="Times New Roman" w:cs="Times New Roman"/>
          <w:b/>
          <w:sz w:val="24"/>
          <w:szCs w:val="24"/>
          <w:u w:val="single"/>
        </w:rPr>
        <w:t>Рекомендую использовать метод ГЭО</w:t>
      </w:r>
      <w:r w:rsidR="00417819" w:rsidRPr="009D1C4A">
        <w:rPr>
          <w:rFonts w:ascii="Times New Roman" w:eastAsia="Times New Roman" w:hAnsi="Times New Roman" w:cs="Times New Roman"/>
          <w:sz w:val="24"/>
          <w:szCs w:val="24"/>
        </w:rPr>
        <w:t xml:space="preserve"> в первом учебном периоде, а в последующем пользоваться только данными, полученными </w:t>
      </w:r>
      <w:r w:rsidR="00417819" w:rsidRPr="009D1C4A">
        <w:rPr>
          <w:rFonts w:ascii="Times New Roman" w:eastAsia="Times New Roman" w:hAnsi="Times New Roman" w:cs="Times New Roman"/>
          <w:b/>
          <w:sz w:val="24"/>
          <w:szCs w:val="24"/>
          <w:u w:val="single"/>
        </w:rPr>
        <w:t>методом диагностических контрольных работ</w:t>
      </w:r>
      <w:r w:rsidR="00417819" w:rsidRPr="009D1C4A">
        <w:rPr>
          <w:rFonts w:ascii="Times New Roman" w:eastAsia="Times New Roman" w:hAnsi="Times New Roman" w:cs="Times New Roman"/>
          <w:sz w:val="24"/>
          <w:szCs w:val="24"/>
        </w:rPr>
        <w:t>.</w:t>
      </w:r>
    </w:p>
    <w:p w:rsidR="00417819" w:rsidRPr="009D1C4A" w:rsidRDefault="00417819" w:rsidP="00047B1C">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Для проведения процедуры диагностики необходимы</w:t>
      </w:r>
      <w:r w:rsidR="00B1023C" w:rsidRPr="009D1C4A">
        <w:rPr>
          <w:rFonts w:ascii="Times New Roman" w:eastAsia="Times New Roman" w:hAnsi="Times New Roman" w:cs="Times New Roman"/>
          <w:sz w:val="24"/>
          <w:szCs w:val="24"/>
        </w:rPr>
        <w:t xml:space="preserve"> классный журнал с выставленными за учебный период оценками за контрольные работы по предметам, диагностическая карта, калькулятор.</w:t>
      </w:r>
      <w:r w:rsidR="00897DDD" w:rsidRPr="009D1C4A">
        <w:rPr>
          <w:rFonts w:ascii="Times New Roman" w:eastAsia="Times New Roman" w:hAnsi="Times New Roman" w:cs="Times New Roman"/>
          <w:sz w:val="24"/>
          <w:szCs w:val="24"/>
        </w:rPr>
        <w:t xml:space="preserve"> По русскому языку выписываются оценки только за контрольные диктанты и тесты. Оценка за грамматическое задание не учитывается, в диагностическую карту заносится лишь первая оценка – за грамотность.</w:t>
      </w:r>
      <w:r w:rsidR="00273184" w:rsidRPr="009D1C4A">
        <w:rPr>
          <w:rFonts w:ascii="Times New Roman" w:eastAsia="Times New Roman" w:hAnsi="Times New Roman" w:cs="Times New Roman"/>
          <w:sz w:val="24"/>
          <w:szCs w:val="24"/>
        </w:rPr>
        <w:t xml:space="preserve"> Оценка за сочинение и изложение также не учитываются в связи с их низкой валидностью. Так, например, при изучении тем </w:t>
      </w:r>
      <w:r w:rsidR="00273184" w:rsidRPr="009D1C4A">
        <w:rPr>
          <w:rFonts w:ascii="Times New Roman" w:eastAsia="Times New Roman" w:hAnsi="Times New Roman" w:cs="Times New Roman"/>
          <w:sz w:val="24"/>
          <w:szCs w:val="24"/>
        </w:rPr>
        <w:lastRenderedPageBreak/>
        <w:t>«Причастие» и «Деепричастие» валидными являются такие средства измерения, как контрольные диктанты и тесты.</w:t>
      </w:r>
    </w:p>
    <w:p w:rsidR="009D1C4A" w:rsidRDefault="009D1C4A" w:rsidP="00273184">
      <w:pPr>
        <w:jc w:val="center"/>
        <w:rPr>
          <w:rFonts w:ascii="Times New Roman" w:eastAsia="Times New Roman" w:hAnsi="Times New Roman" w:cs="Times New Roman"/>
          <w:sz w:val="24"/>
          <w:szCs w:val="24"/>
        </w:rPr>
      </w:pPr>
    </w:p>
    <w:p w:rsidR="00273184" w:rsidRPr="009D1C4A" w:rsidRDefault="00273184" w:rsidP="00273184">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Диагностическая карта №4</w:t>
      </w:r>
    </w:p>
    <w:p w:rsidR="00273184" w:rsidRPr="009D1C4A" w:rsidRDefault="00273184" w:rsidP="00273184">
      <w:pPr>
        <w:spacing w:after="0" w:line="240" w:lineRule="auto"/>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___класса</w:t>
      </w:r>
    </w:p>
    <w:p w:rsidR="00273184" w:rsidRPr="009D1C4A" w:rsidRDefault="00273184" w:rsidP="00273184">
      <w:pPr>
        <w:spacing w:after="0" w:line="240" w:lineRule="auto"/>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(«____»_____________20___г.)</w:t>
      </w:r>
    </w:p>
    <w:p w:rsidR="00273184" w:rsidRPr="009D1C4A" w:rsidRDefault="00273184" w:rsidP="00273184">
      <w:pPr>
        <w:spacing w:after="0" w:line="240" w:lineRule="auto"/>
        <w:rPr>
          <w:rFonts w:ascii="Times New Roman" w:eastAsia="Times New Roman" w:hAnsi="Times New Roman" w:cs="Times New Roman"/>
          <w:sz w:val="24"/>
          <w:szCs w:val="24"/>
        </w:rPr>
      </w:pPr>
    </w:p>
    <w:p w:rsidR="00273184" w:rsidRPr="009D1C4A" w:rsidRDefault="00273184" w:rsidP="00273184">
      <w:pPr>
        <w:spacing w:after="0" w:line="240" w:lineRule="auto"/>
        <w:jc w:val="center"/>
        <w:rPr>
          <w:rFonts w:ascii="Times New Roman" w:eastAsia="Times New Roman" w:hAnsi="Times New Roman" w:cs="Times New Roman"/>
          <w:sz w:val="24"/>
          <w:szCs w:val="24"/>
        </w:rPr>
      </w:pPr>
    </w:p>
    <w:tbl>
      <w:tblPr>
        <w:tblStyle w:val="ad"/>
        <w:tblW w:w="0" w:type="auto"/>
        <w:tblLook w:val="04A0"/>
      </w:tblPr>
      <w:tblGrid>
        <w:gridCol w:w="833"/>
        <w:gridCol w:w="1794"/>
        <w:gridCol w:w="1081"/>
        <w:gridCol w:w="1125"/>
        <w:gridCol w:w="1102"/>
        <w:gridCol w:w="1028"/>
        <w:gridCol w:w="1330"/>
        <w:gridCol w:w="1278"/>
      </w:tblGrid>
      <w:tr w:rsidR="00273184" w:rsidRPr="009D1C4A" w:rsidTr="00335053">
        <w:tc>
          <w:tcPr>
            <w:tcW w:w="833" w:type="dxa"/>
            <w:vMerge w:val="restart"/>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w:t>
            </w:r>
          </w:p>
        </w:tc>
        <w:tc>
          <w:tcPr>
            <w:tcW w:w="1799" w:type="dxa"/>
            <w:vMerge w:val="restart"/>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Ф.И.учащегося</w:t>
            </w:r>
          </w:p>
        </w:tc>
        <w:tc>
          <w:tcPr>
            <w:tcW w:w="4415" w:type="dxa"/>
            <w:gridSpan w:val="4"/>
          </w:tcPr>
          <w:p w:rsidR="00273184" w:rsidRPr="009D1C4A" w:rsidRDefault="00273184"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Предметы</w:t>
            </w:r>
          </w:p>
        </w:tc>
        <w:tc>
          <w:tcPr>
            <w:tcW w:w="1330" w:type="dxa"/>
            <w:vMerge w:val="restart"/>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Средний показатель</w:t>
            </w:r>
          </w:p>
        </w:tc>
        <w:tc>
          <w:tcPr>
            <w:tcW w:w="1194" w:type="dxa"/>
            <w:vMerge w:val="restart"/>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Индивид.</w:t>
            </w:r>
          </w:p>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балл</w:t>
            </w:r>
          </w:p>
        </w:tc>
      </w:tr>
      <w:tr w:rsidR="00273184" w:rsidRPr="009D1C4A" w:rsidTr="00335053">
        <w:tc>
          <w:tcPr>
            <w:tcW w:w="833" w:type="dxa"/>
            <w:vMerge/>
          </w:tcPr>
          <w:p w:rsidR="00273184" w:rsidRPr="009D1C4A" w:rsidRDefault="00273184" w:rsidP="00335053">
            <w:pPr>
              <w:rPr>
                <w:rFonts w:ascii="Times New Roman" w:eastAsia="Times New Roman" w:hAnsi="Times New Roman" w:cs="Times New Roman"/>
                <w:sz w:val="24"/>
                <w:szCs w:val="24"/>
              </w:rPr>
            </w:pPr>
          </w:p>
        </w:tc>
        <w:tc>
          <w:tcPr>
            <w:tcW w:w="1799" w:type="dxa"/>
            <w:vMerge/>
          </w:tcPr>
          <w:p w:rsidR="00273184" w:rsidRPr="009D1C4A" w:rsidRDefault="00273184" w:rsidP="00335053">
            <w:pPr>
              <w:rPr>
                <w:rFonts w:ascii="Times New Roman" w:eastAsia="Times New Roman" w:hAnsi="Times New Roman" w:cs="Times New Roman"/>
                <w:sz w:val="24"/>
                <w:szCs w:val="24"/>
              </w:rPr>
            </w:pPr>
          </w:p>
        </w:tc>
        <w:tc>
          <w:tcPr>
            <w:tcW w:w="1140" w:type="dxa"/>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Рус.яз</w:t>
            </w:r>
          </w:p>
        </w:tc>
        <w:tc>
          <w:tcPr>
            <w:tcW w:w="1128" w:type="dxa"/>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Математ</w:t>
            </w:r>
          </w:p>
        </w:tc>
        <w:tc>
          <w:tcPr>
            <w:tcW w:w="1107" w:type="dxa"/>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История</w:t>
            </w:r>
          </w:p>
        </w:tc>
        <w:tc>
          <w:tcPr>
            <w:tcW w:w="1040" w:type="dxa"/>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Физика</w:t>
            </w:r>
          </w:p>
        </w:tc>
        <w:tc>
          <w:tcPr>
            <w:tcW w:w="1330" w:type="dxa"/>
            <w:vMerge/>
          </w:tcPr>
          <w:p w:rsidR="00273184" w:rsidRPr="009D1C4A" w:rsidRDefault="00273184" w:rsidP="00335053">
            <w:pPr>
              <w:rPr>
                <w:rFonts w:ascii="Times New Roman" w:eastAsia="Times New Roman" w:hAnsi="Times New Roman" w:cs="Times New Roman"/>
                <w:sz w:val="24"/>
                <w:szCs w:val="24"/>
              </w:rPr>
            </w:pPr>
          </w:p>
        </w:tc>
        <w:tc>
          <w:tcPr>
            <w:tcW w:w="1194" w:type="dxa"/>
            <w:vMerge/>
          </w:tcPr>
          <w:p w:rsidR="00273184" w:rsidRPr="009D1C4A" w:rsidRDefault="00273184" w:rsidP="00335053">
            <w:pPr>
              <w:rPr>
                <w:rFonts w:ascii="Times New Roman" w:eastAsia="Times New Roman" w:hAnsi="Times New Roman" w:cs="Times New Roman"/>
                <w:sz w:val="24"/>
                <w:szCs w:val="24"/>
              </w:rPr>
            </w:pPr>
          </w:p>
        </w:tc>
      </w:tr>
      <w:tr w:rsidR="00273184" w:rsidRPr="009D1C4A" w:rsidTr="00335053">
        <w:tc>
          <w:tcPr>
            <w:tcW w:w="833" w:type="dxa"/>
          </w:tcPr>
          <w:p w:rsidR="00273184" w:rsidRPr="009D1C4A" w:rsidRDefault="00273184"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1</w:t>
            </w:r>
          </w:p>
        </w:tc>
        <w:tc>
          <w:tcPr>
            <w:tcW w:w="1799" w:type="dxa"/>
          </w:tcPr>
          <w:p w:rsidR="00273184" w:rsidRPr="009D1C4A" w:rsidRDefault="00273184" w:rsidP="00335053">
            <w:pPr>
              <w:jc w:val="center"/>
              <w:rPr>
                <w:rFonts w:ascii="Times New Roman" w:eastAsia="Times New Roman" w:hAnsi="Times New Roman" w:cs="Times New Roman"/>
                <w:sz w:val="24"/>
                <w:szCs w:val="24"/>
              </w:rPr>
            </w:pPr>
          </w:p>
        </w:tc>
        <w:tc>
          <w:tcPr>
            <w:tcW w:w="1140" w:type="dxa"/>
          </w:tcPr>
          <w:p w:rsidR="00273184" w:rsidRPr="009D1C4A" w:rsidRDefault="00273184" w:rsidP="00335053">
            <w:pPr>
              <w:jc w:val="center"/>
              <w:rPr>
                <w:rFonts w:ascii="Times New Roman" w:eastAsia="Times New Roman" w:hAnsi="Times New Roman" w:cs="Times New Roman"/>
                <w:sz w:val="24"/>
                <w:szCs w:val="24"/>
              </w:rPr>
            </w:pPr>
          </w:p>
        </w:tc>
        <w:tc>
          <w:tcPr>
            <w:tcW w:w="1128" w:type="dxa"/>
          </w:tcPr>
          <w:p w:rsidR="00273184" w:rsidRPr="009D1C4A" w:rsidRDefault="00273184" w:rsidP="00335053">
            <w:pPr>
              <w:jc w:val="center"/>
              <w:rPr>
                <w:rFonts w:ascii="Times New Roman" w:eastAsia="Times New Roman" w:hAnsi="Times New Roman" w:cs="Times New Roman"/>
                <w:sz w:val="24"/>
                <w:szCs w:val="24"/>
              </w:rPr>
            </w:pPr>
          </w:p>
        </w:tc>
        <w:tc>
          <w:tcPr>
            <w:tcW w:w="1107" w:type="dxa"/>
          </w:tcPr>
          <w:p w:rsidR="00273184" w:rsidRPr="009D1C4A" w:rsidRDefault="00273184" w:rsidP="00335053">
            <w:pPr>
              <w:jc w:val="center"/>
              <w:rPr>
                <w:rFonts w:ascii="Times New Roman" w:eastAsia="Times New Roman" w:hAnsi="Times New Roman" w:cs="Times New Roman"/>
                <w:sz w:val="24"/>
                <w:szCs w:val="24"/>
              </w:rPr>
            </w:pPr>
          </w:p>
        </w:tc>
        <w:tc>
          <w:tcPr>
            <w:tcW w:w="1040" w:type="dxa"/>
          </w:tcPr>
          <w:p w:rsidR="00273184" w:rsidRPr="009D1C4A" w:rsidRDefault="00273184" w:rsidP="00335053">
            <w:pPr>
              <w:jc w:val="center"/>
              <w:rPr>
                <w:rFonts w:ascii="Times New Roman" w:eastAsia="Times New Roman" w:hAnsi="Times New Roman" w:cs="Times New Roman"/>
                <w:sz w:val="24"/>
                <w:szCs w:val="24"/>
              </w:rPr>
            </w:pPr>
          </w:p>
        </w:tc>
        <w:tc>
          <w:tcPr>
            <w:tcW w:w="1330" w:type="dxa"/>
          </w:tcPr>
          <w:p w:rsidR="00273184" w:rsidRPr="009D1C4A" w:rsidRDefault="00273184" w:rsidP="00335053">
            <w:pPr>
              <w:jc w:val="center"/>
              <w:rPr>
                <w:rFonts w:ascii="Times New Roman" w:eastAsia="Times New Roman" w:hAnsi="Times New Roman" w:cs="Times New Roman"/>
                <w:sz w:val="24"/>
                <w:szCs w:val="24"/>
              </w:rPr>
            </w:pPr>
          </w:p>
        </w:tc>
        <w:tc>
          <w:tcPr>
            <w:tcW w:w="1194" w:type="dxa"/>
          </w:tcPr>
          <w:p w:rsidR="00273184" w:rsidRPr="009D1C4A" w:rsidRDefault="00273184" w:rsidP="00335053">
            <w:pPr>
              <w:jc w:val="center"/>
              <w:rPr>
                <w:rFonts w:ascii="Times New Roman" w:eastAsia="Times New Roman" w:hAnsi="Times New Roman" w:cs="Times New Roman"/>
                <w:sz w:val="24"/>
                <w:szCs w:val="24"/>
              </w:rPr>
            </w:pPr>
          </w:p>
        </w:tc>
      </w:tr>
      <w:tr w:rsidR="00273184" w:rsidRPr="009D1C4A" w:rsidTr="00335053">
        <w:tc>
          <w:tcPr>
            <w:tcW w:w="833" w:type="dxa"/>
          </w:tcPr>
          <w:p w:rsidR="00273184" w:rsidRPr="009D1C4A" w:rsidRDefault="00273184"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2</w:t>
            </w:r>
          </w:p>
        </w:tc>
        <w:tc>
          <w:tcPr>
            <w:tcW w:w="1799" w:type="dxa"/>
          </w:tcPr>
          <w:p w:rsidR="00273184" w:rsidRPr="009D1C4A" w:rsidRDefault="00273184" w:rsidP="00335053">
            <w:pPr>
              <w:rPr>
                <w:rFonts w:ascii="Times New Roman" w:eastAsia="Times New Roman" w:hAnsi="Times New Roman" w:cs="Times New Roman"/>
                <w:sz w:val="24"/>
                <w:szCs w:val="24"/>
              </w:rPr>
            </w:pPr>
          </w:p>
        </w:tc>
        <w:tc>
          <w:tcPr>
            <w:tcW w:w="1140" w:type="dxa"/>
          </w:tcPr>
          <w:p w:rsidR="00273184" w:rsidRPr="009D1C4A" w:rsidRDefault="00273184" w:rsidP="00335053">
            <w:pPr>
              <w:rPr>
                <w:rFonts w:ascii="Times New Roman" w:eastAsia="Times New Roman" w:hAnsi="Times New Roman" w:cs="Times New Roman"/>
                <w:sz w:val="24"/>
                <w:szCs w:val="24"/>
              </w:rPr>
            </w:pPr>
          </w:p>
        </w:tc>
        <w:tc>
          <w:tcPr>
            <w:tcW w:w="1128" w:type="dxa"/>
          </w:tcPr>
          <w:p w:rsidR="00273184" w:rsidRPr="009D1C4A" w:rsidRDefault="00273184" w:rsidP="00335053">
            <w:pPr>
              <w:rPr>
                <w:rFonts w:ascii="Times New Roman" w:eastAsia="Times New Roman" w:hAnsi="Times New Roman" w:cs="Times New Roman"/>
                <w:sz w:val="24"/>
                <w:szCs w:val="24"/>
              </w:rPr>
            </w:pPr>
          </w:p>
        </w:tc>
        <w:tc>
          <w:tcPr>
            <w:tcW w:w="1107" w:type="dxa"/>
          </w:tcPr>
          <w:p w:rsidR="00273184" w:rsidRPr="009D1C4A" w:rsidRDefault="00273184" w:rsidP="00335053">
            <w:pPr>
              <w:rPr>
                <w:rFonts w:ascii="Times New Roman" w:eastAsia="Times New Roman" w:hAnsi="Times New Roman" w:cs="Times New Roman"/>
                <w:sz w:val="24"/>
                <w:szCs w:val="24"/>
              </w:rPr>
            </w:pPr>
          </w:p>
        </w:tc>
        <w:tc>
          <w:tcPr>
            <w:tcW w:w="1040" w:type="dxa"/>
          </w:tcPr>
          <w:p w:rsidR="00273184" w:rsidRPr="009D1C4A" w:rsidRDefault="00273184" w:rsidP="00335053">
            <w:pPr>
              <w:rPr>
                <w:rFonts w:ascii="Times New Roman" w:eastAsia="Times New Roman" w:hAnsi="Times New Roman" w:cs="Times New Roman"/>
                <w:sz w:val="24"/>
                <w:szCs w:val="24"/>
              </w:rPr>
            </w:pPr>
          </w:p>
        </w:tc>
        <w:tc>
          <w:tcPr>
            <w:tcW w:w="1330" w:type="dxa"/>
          </w:tcPr>
          <w:p w:rsidR="00273184" w:rsidRPr="009D1C4A" w:rsidRDefault="00273184" w:rsidP="00335053">
            <w:pPr>
              <w:rPr>
                <w:rFonts w:ascii="Times New Roman" w:eastAsia="Times New Roman" w:hAnsi="Times New Roman" w:cs="Times New Roman"/>
                <w:sz w:val="24"/>
                <w:szCs w:val="24"/>
              </w:rPr>
            </w:pPr>
          </w:p>
        </w:tc>
        <w:tc>
          <w:tcPr>
            <w:tcW w:w="1194" w:type="dxa"/>
          </w:tcPr>
          <w:p w:rsidR="00273184" w:rsidRPr="009D1C4A" w:rsidRDefault="00273184" w:rsidP="00335053">
            <w:pPr>
              <w:rPr>
                <w:rFonts w:ascii="Times New Roman" w:eastAsia="Times New Roman" w:hAnsi="Times New Roman" w:cs="Times New Roman"/>
                <w:sz w:val="24"/>
                <w:szCs w:val="24"/>
              </w:rPr>
            </w:pPr>
          </w:p>
        </w:tc>
      </w:tr>
      <w:tr w:rsidR="00273184" w:rsidRPr="009D1C4A" w:rsidTr="00335053">
        <w:tc>
          <w:tcPr>
            <w:tcW w:w="833" w:type="dxa"/>
          </w:tcPr>
          <w:p w:rsidR="00273184" w:rsidRPr="009D1C4A" w:rsidRDefault="00273184"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w:t>
            </w:r>
          </w:p>
        </w:tc>
        <w:tc>
          <w:tcPr>
            <w:tcW w:w="1799" w:type="dxa"/>
          </w:tcPr>
          <w:p w:rsidR="00273184" w:rsidRPr="009D1C4A" w:rsidRDefault="00273184" w:rsidP="00335053">
            <w:pPr>
              <w:rPr>
                <w:rFonts w:ascii="Times New Roman" w:eastAsia="Times New Roman" w:hAnsi="Times New Roman" w:cs="Times New Roman"/>
                <w:sz w:val="24"/>
                <w:szCs w:val="24"/>
              </w:rPr>
            </w:pPr>
          </w:p>
        </w:tc>
        <w:tc>
          <w:tcPr>
            <w:tcW w:w="1140" w:type="dxa"/>
          </w:tcPr>
          <w:p w:rsidR="00273184" w:rsidRPr="009D1C4A" w:rsidRDefault="00273184" w:rsidP="00335053">
            <w:pPr>
              <w:rPr>
                <w:rFonts w:ascii="Times New Roman" w:eastAsia="Times New Roman" w:hAnsi="Times New Roman" w:cs="Times New Roman"/>
                <w:sz w:val="24"/>
                <w:szCs w:val="24"/>
              </w:rPr>
            </w:pPr>
          </w:p>
        </w:tc>
        <w:tc>
          <w:tcPr>
            <w:tcW w:w="1128" w:type="dxa"/>
          </w:tcPr>
          <w:p w:rsidR="00273184" w:rsidRPr="009D1C4A" w:rsidRDefault="00273184" w:rsidP="00335053">
            <w:pPr>
              <w:rPr>
                <w:rFonts w:ascii="Times New Roman" w:eastAsia="Times New Roman" w:hAnsi="Times New Roman" w:cs="Times New Roman"/>
                <w:sz w:val="24"/>
                <w:szCs w:val="24"/>
              </w:rPr>
            </w:pPr>
          </w:p>
        </w:tc>
        <w:tc>
          <w:tcPr>
            <w:tcW w:w="1107" w:type="dxa"/>
          </w:tcPr>
          <w:p w:rsidR="00273184" w:rsidRPr="009D1C4A" w:rsidRDefault="00273184" w:rsidP="00335053">
            <w:pPr>
              <w:rPr>
                <w:rFonts w:ascii="Times New Roman" w:eastAsia="Times New Roman" w:hAnsi="Times New Roman" w:cs="Times New Roman"/>
                <w:sz w:val="24"/>
                <w:szCs w:val="24"/>
              </w:rPr>
            </w:pPr>
          </w:p>
        </w:tc>
        <w:tc>
          <w:tcPr>
            <w:tcW w:w="1040" w:type="dxa"/>
          </w:tcPr>
          <w:p w:rsidR="00273184" w:rsidRPr="009D1C4A" w:rsidRDefault="00273184" w:rsidP="00335053">
            <w:pPr>
              <w:rPr>
                <w:rFonts w:ascii="Times New Roman" w:eastAsia="Times New Roman" w:hAnsi="Times New Roman" w:cs="Times New Roman"/>
                <w:sz w:val="24"/>
                <w:szCs w:val="24"/>
              </w:rPr>
            </w:pPr>
          </w:p>
        </w:tc>
        <w:tc>
          <w:tcPr>
            <w:tcW w:w="1330" w:type="dxa"/>
          </w:tcPr>
          <w:p w:rsidR="00273184" w:rsidRPr="009D1C4A" w:rsidRDefault="00273184" w:rsidP="00335053">
            <w:pPr>
              <w:rPr>
                <w:rFonts w:ascii="Times New Roman" w:eastAsia="Times New Roman" w:hAnsi="Times New Roman" w:cs="Times New Roman"/>
                <w:sz w:val="24"/>
                <w:szCs w:val="24"/>
              </w:rPr>
            </w:pPr>
          </w:p>
        </w:tc>
        <w:tc>
          <w:tcPr>
            <w:tcW w:w="1194" w:type="dxa"/>
          </w:tcPr>
          <w:p w:rsidR="00273184" w:rsidRPr="009D1C4A" w:rsidRDefault="00273184" w:rsidP="00335053">
            <w:pPr>
              <w:rPr>
                <w:rFonts w:ascii="Times New Roman" w:eastAsia="Times New Roman" w:hAnsi="Times New Roman" w:cs="Times New Roman"/>
                <w:sz w:val="24"/>
                <w:szCs w:val="24"/>
              </w:rPr>
            </w:pPr>
          </w:p>
        </w:tc>
      </w:tr>
      <w:tr w:rsidR="00273184" w:rsidRPr="009D1C4A" w:rsidTr="00335053">
        <w:tc>
          <w:tcPr>
            <w:tcW w:w="833" w:type="dxa"/>
          </w:tcPr>
          <w:p w:rsidR="00273184" w:rsidRPr="009D1C4A" w:rsidRDefault="00273184"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w:t>
            </w:r>
          </w:p>
        </w:tc>
        <w:tc>
          <w:tcPr>
            <w:tcW w:w="1799" w:type="dxa"/>
          </w:tcPr>
          <w:p w:rsidR="00273184" w:rsidRPr="009D1C4A" w:rsidRDefault="00273184" w:rsidP="00335053">
            <w:pPr>
              <w:rPr>
                <w:rFonts w:ascii="Times New Roman" w:eastAsia="Times New Roman" w:hAnsi="Times New Roman" w:cs="Times New Roman"/>
                <w:sz w:val="24"/>
                <w:szCs w:val="24"/>
              </w:rPr>
            </w:pPr>
          </w:p>
        </w:tc>
        <w:tc>
          <w:tcPr>
            <w:tcW w:w="1140" w:type="dxa"/>
          </w:tcPr>
          <w:p w:rsidR="00273184" w:rsidRPr="009D1C4A" w:rsidRDefault="00273184" w:rsidP="00335053">
            <w:pPr>
              <w:rPr>
                <w:rFonts w:ascii="Times New Roman" w:eastAsia="Times New Roman" w:hAnsi="Times New Roman" w:cs="Times New Roman"/>
                <w:sz w:val="24"/>
                <w:szCs w:val="24"/>
              </w:rPr>
            </w:pPr>
          </w:p>
        </w:tc>
        <w:tc>
          <w:tcPr>
            <w:tcW w:w="1128" w:type="dxa"/>
          </w:tcPr>
          <w:p w:rsidR="00273184" w:rsidRPr="009D1C4A" w:rsidRDefault="00273184" w:rsidP="00335053">
            <w:pPr>
              <w:rPr>
                <w:rFonts w:ascii="Times New Roman" w:eastAsia="Times New Roman" w:hAnsi="Times New Roman" w:cs="Times New Roman"/>
                <w:sz w:val="24"/>
                <w:szCs w:val="24"/>
              </w:rPr>
            </w:pPr>
          </w:p>
        </w:tc>
        <w:tc>
          <w:tcPr>
            <w:tcW w:w="1107" w:type="dxa"/>
          </w:tcPr>
          <w:p w:rsidR="00273184" w:rsidRPr="009D1C4A" w:rsidRDefault="00273184" w:rsidP="00335053">
            <w:pPr>
              <w:rPr>
                <w:rFonts w:ascii="Times New Roman" w:eastAsia="Times New Roman" w:hAnsi="Times New Roman" w:cs="Times New Roman"/>
                <w:sz w:val="24"/>
                <w:szCs w:val="24"/>
              </w:rPr>
            </w:pPr>
          </w:p>
        </w:tc>
        <w:tc>
          <w:tcPr>
            <w:tcW w:w="1040" w:type="dxa"/>
          </w:tcPr>
          <w:p w:rsidR="00273184" w:rsidRPr="009D1C4A" w:rsidRDefault="00273184" w:rsidP="00335053">
            <w:pPr>
              <w:rPr>
                <w:rFonts w:ascii="Times New Roman" w:eastAsia="Times New Roman" w:hAnsi="Times New Roman" w:cs="Times New Roman"/>
                <w:sz w:val="24"/>
                <w:szCs w:val="24"/>
              </w:rPr>
            </w:pPr>
          </w:p>
        </w:tc>
        <w:tc>
          <w:tcPr>
            <w:tcW w:w="1330" w:type="dxa"/>
          </w:tcPr>
          <w:p w:rsidR="00273184" w:rsidRPr="009D1C4A" w:rsidRDefault="00273184" w:rsidP="00335053">
            <w:pPr>
              <w:rPr>
                <w:rFonts w:ascii="Times New Roman" w:eastAsia="Times New Roman" w:hAnsi="Times New Roman" w:cs="Times New Roman"/>
                <w:sz w:val="24"/>
                <w:szCs w:val="24"/>
              </w:rPr>
            </w:pPr>
          </w:p>
        </w:tc>
        <w:tc>
          <w:tcPr>
            <w:tcW w:w="1194" w:type="dxa"/>
          </w:tcPr>
          <w:p w:rsidR="00273184" w:rsidRPr="009D1C4A" w:rsidRDefault="00273184" w:rsidP="00335053">
            <w:pPr>
              <w:rPr>
                <w:rFonts w:ascii="Times New Roman" w:eastAsia="Times New Roman" w:hAnsi="Times New Roman" w:cs="Times New Roman"/>
                <w:sz w:val="24"/>
                <w:szCs w:val="24"/>
              </w:rPr>
            </w:pPr>
          </w:p>
        </w:tc>
      </w:tr>
      <w:tr w:rsidR="00273184" w:rsidRPr="009D1C4A" w:rsidTr="00335053">
        <w:tc>
          <w:tcPr>
            <w:tcW w:w="833" w:type="dxa"/>
          </w:tcPr>
          <w:p w:rsidR="00273184" w:rsidRPr="009D1C4A" w:rsidRDefault="00273184"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30</w:t>
            </w:r>
          </w:p>
        </w:tc>
        <w:tc>
          <w:tcPr>
            <w:tcW w:w="1799" w:type="dxa"/>
          </w:tcPr>
          <w:p w:rsidR="00273184" w:rsidRPr="009D1C4A" w:rsidRDefault="00273184" w:rsidP="00335053">
            <w:pPr>
              <w:rPr>
                <w:rFonts w:ascii="Times New Roman" w:eastAsia="Times New Roman" w:hAnsi="Times New Roman" w:cs="Times New Roman"/>
                <w:sz w:val="24"/>
                <w:szCs w:val="24"/>
              </w:rPr>
            </w:pPr>
          </w:p>
        </w:tc>
        <w:tc>
          <w:tcPr>
            <w:tcW w:w="1140" w:type="dxa"/>
          </w:tcPr>
          <w:p w:rsidR="00273184" w:rsidRPr="009D1C4A" w:rsidRDefault="00273184" w:rsidP="00335053">
            <w:pPr>
              <w:rPr>
                <w:rFonts w:ascii="Times New Roman" w:eastAsia="Times New Roman" w:hAnsi="Times New Roman" w:cs="Times New Roman"/>
                <w:sz w:val="24"/>
                <w:szCs w:val="24"/>
              </w:rPr>
            </w:pPr>
          </w:p>
        </w:tc>
        <w:tc>
          <w:tcPr>
            <w:tcW w:w="1128" w:type="dxa"/>
          </w:tcPr>
          <w:p w:rsidR="00273184" w:rsidRPr="009D1C4A" w:rsidRDefault="00273184" w:rsidP="00335053">
            <w:pPr>
              <w:rPr>
                <w:rFonts w:ascii="Times New Roman" w:eastAsia="Times New Roman" w:hAnsi="Times New Roman" w:cs="Times New Roman"/>
                <w:sz w:val="24"/>
                <w:szCs w:val="24"/>
              </w:rPr>
            </w:pPr>
          </w:p>
        </w:tc>
        <w:tc>
          <w:tcPr>
            <w:tcW w:w="1107" w:type="dxa"/>
          </w:tcPr>
          <w:p w:rsidR="00273184" w:rsidRPr="009D1C4A" w:rsidRDefault="00273184" w:rsidP="00335053">
            <w:pPr>
              <w:rPr>
                <w:rFonts w:ascii="Times New Roman" w:eastAsia="Times New Roman" w:hAnsi="Times New Roman" w:cs="Times New Roman"/>
                <w:sz w:val="24"/>
                <w:szCs w:val="24"/>
              </w:rPr>
            </w:pPr>
          </w:p>
        </w:tc>
        <w:tc>
          <w:tcPr>
            <w:tcW w:w="1040" w:type="dxa"/>
          </w:tcPr>
          <w:p w:rsidR="00273184" w:rsidRPr="009D1C4A" w:rsidRDefault="00273184" w:rsidP="00335053">
            <w:pPr>
              <w:rPr>
                <w:rFonts w:ascii="Times New Roman" w:eastAsia="Times New Roman" w:hAnsi="Times New Roman" w:cs="Times New Roman"/>
                <w:sz w:val="24"/>
                <w:szCs w:val="24"/>
              </w:rPr>
            </w:pPr>
          </w:p>
        </w:tc>
        <w:tc>
          <w:tcPr>
            <w:tcW w:w="1330" w:type="dxa"/>
          </w:tcPr>
          <w:p w:rsidR="00273184" w:rsidRPr="009D1C4A" w:rsidRDefault="00273184" w:rsidP="00335053">
            <w:pPr>
              <w:rPr>
                <w:rFonts w:ascii="Times New Roman" w:eastAsia="Times New Roman" w:hAnsi="Times New Roman" w:cs="Times New Roman"/>
                <w:sz w:val="24"/>
                <w:szCs w:val="24"/>
              </w:rPr>
            </w:pPr>
          </w:p>
        </w:tc>
        <w:tc>
          <w:tcPr>
            <w:tcW w:w="1194" w:type="dxa"/>
          </w:tcPr>
          <w:p w:rsidR="00273184" w:rsidRPr="009D1C4A" w:rsidRDefault="00273184" w:rsidP="00335053">
            <w:pPr>
              <w:rPr>
                <w:rFonts w:ascii="Times New Roman" w:eastAsia="Times New Roman" w:hAnsi="Times New Roman" w:cs="Times New Roman"/>
                <w:sz w:val="24"/>
                <w:szCs w:val="24"/>
              </w:rPr>
            </w:pPr>
          </w:p>
        </w:tc>
      </w:tr>
      <w:tr w:rsidR="00273184" w:rsidRPr="009D1C4A" w:rsidTr="00335053">
        <w:trPr>
          <w:trHeight w:val="562"/>
        </w:trPr>
        <w:tc>
          <w:tcPr>
            <w:tcW w:w="833" w:type="dxa"/>
          </w:tcPr>
          <w:p w:rsidR="00273184" w:rsidRPr="009D1C4A" w:rsidRDefault="00273184" w:rsidP="00335053">
            <w:pPr>
              <w:jc w:val="cente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Итого</w:t>
            </w:r>
          </w:p>
        </w:tc>
        <w:tc>
          <w:tcPr>
            <w:tcW w:w="1799" w:type="dxa"/>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Уч-ся________</w:t>
            </w:r>
          </w:p>
        </w:tc>
        <w:tc>
          <w:tcPr>
            <w:tcW w:w="1140" w:type="dxa"/>
            <w:tcBorders>
              <w:right w:val="nil"/>
            </w:tcBorders>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w:t>
            </w:r>
          </w:p>
        </w:tc>
        <w:tc>
          <w:tcPr>
            <w:tcW w:w="1128" w:type="dxa"/>
            <w:tcBorders>
              <w:left w:val="nil"/>
              <w:right w:val="nil"/>
            </w:tcBorders>
          </w:tcPr>
          <w:p w:rsidR="00273184" w:rsidRPr="009D1C4A" w:rsidRDefault="00273184" w:rsidP="00335053">
            <w:pPr>
              <w:rPr>
                <w:rFonts w:ascii="Times New Roman" w:eastAsia="Times New Roman" w:hAnsi="Times New Roman" w:cs="Times New Roman"/>
                <w:sz w:val="24"/>
                <w:szCs w:val="24"/>
              </w:rPr>
            </w:pPr>
          </w:p>
        </w:tc>
        <w:tc>
          <w:tcPr>
            <w:tcW w:w="1107" w:type="dxa"/>
            <w:tcBorders>
              <w:left w:val="nil"/>
              <w:right w:val="nil"/>
            </w:tcBorders>
          </w:tcPr>
          <w:p w:rsidR="00273184" w:rsidRPr="009D1C4A" w:rsidRDefault="00273184" w:rsidP="00335053">
            <w:pPr>
              <w:rPr>
                <w:rFonts w:ascii="Times New Roman" w:eastAsia="Times New Roman" w:hAnsi="Times New Roman" w:cs="Times New Roman"/>
                <w:sz w:val="24"/>
                <w:szCs w:val="24"/>
              </w:rPr>
            </w:pPr>
          </w:p>
        </w:tc>
        <w:tc>
          <w:tcPr>
            <w:tcW w:w="2370" w:type="dxa"/>
            <w:gridSpan w:val="2"/>
            <w:tcBorders>
              <w:left w:val="nil"/>
            </w:tcBorders>
          </w:tcPr>
          <w:p w:rsidR="00273184" w:rsidRPr="009D1C4A" w:rsidRDefault="00273184" w:rsidP="00335053">
            <w:pPr>
              <w:rPr>
                <w:rFonts w:ascii="Times New Roman" w:eastAsia="Times New Roman" w:hAnsi="Times New Roman" w:cs="Times New Roman"/>
                <w:sz w:val="24"/>
                <w:szCs w:val="24"/>
              </w:rPr>
            </w:pPr>
          </w:p>
        </w:tc>
        <w:tc>
          <w:tcPr>
            <w:tcW w:w="1194" w:type="dxa"/>
          </w:tcPr>
          <w:p w:rsidR="00273184" w:rsidRPr="009D1C4A" w:rsidRDefault="00273184" w:rsidP="00335053">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Сумма баллов___</w:t>
            </w:r>
          </w:p>
        </w:tc>
      </w:tr>
    </w:tbl>
    <w:p w:rsidR="00273184" w:rsidRPr="009D1C4A" w:rsidRDefault="00273184" w:rsidP="00047B1C">
      <w:pPr>
        <w:rPr>
          <w:rFonts w:ascii="Times New Roman" w:eastAsia="Times New Roman" w:hAnsi="Times New Roman" w:cs="Times New Roman"/>
          <w:sz w:val="24"/>
          <w:szCs w:val="24"/>
        </w:rPr>
      </w:pPr>
    </w:p>
    <w:p w:rsidR="00273184" w:rsidRPr="009D1C4A" w:rsidRDefault="00273184" w:rsidP="00273184">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ИСО =  ____%              ИСО = _____%</w:t>
      </w:r>
    </w:p>
    <w:p w:rsidR="00273184" w:rsidRPr="009D1C4A" w:rsidRDefault="00273184" w:rsidP="00273184">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ИКО =  ____%              ИНО = _____%</w:t>
      </w:r>
    </w:p>
    <w:p w:rsidR="00273184" w:rsidRPr="009D1C4A" w:rsidRDefault="00273184" w:rsidP="00273184">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Классный руководитель: _______________________________ (Ф.И.О.)</w:t>
      </w:r>
    </w:p>
    <w:p w:rsidR="00273184" w:rsidRPr="009D1C4A" w:rsidRDefault="00273184" w:rsidP="00273184">
      <w:pPr>
        <w:rPr>
          <w:rFonts w:ascii="Times New Roman" w:eastAsia="Times New Roman" w:hAnsi="Times New Roman" w:cs="Times New Roman"/>
          <w:b/>
          <w:sz w:val="24"/>
          <w:szCs w:val="24"/>
          <w:u w:val="single"/>
        </w:rPr>
      </w:pPr>
      <w:r w:rsidRPr="009D1C4A">
        <w:rPr>
          <w:rFonts w:ascii="Times New Roman" w:eastAsia="Times New Roman" w:hAnsi="Times New Roman" w:cs="Times New Roman"/>
          <w:b/>
          <w:sz w:val="24"/>
          <w:szCs w:val="24"/>
          <w:u w:val="single"/>
        </w:rPr>
        <w:t xml:space="preserve">Методические рекомендации к диагностике «Метод </w:t>
      </w:r>
      <w:r w:rsidR="00335053" w:rsidRPr="009D1C4A">
        <w:rPr>
          <w:rFonts w:ascii="Times New Roman" w:eastAsia="Times New Roman" w:hAnsi="Times New Roman" w:cs="Times New Roman"/>
          <w:b/>
          <w:sz w:val="24"/>
          <w:szCs w:val="24"/>
          <w:u w:val="single"/>
        </w:rPr>
        <w:t>диагностических контрольных ра</w:t>
      </w:r>
      <w:r w:rsidRPr="009D1C4A">
        <w:rPr>
          <w:rFonts w:ascii="Times New Roman" w:eastAsia="Times New Roman" w:hAnsi="Times New Roman" w:cs="Times New Roman"/>
          <w:b/>
          <w:sz w:val="24"/>
          <w:szCs w:val="24"/>
          <w:u w:val="single"/>
        </w:rPr>
        <w:t xml:space="preserve">бот»     </w:t>
      </w:r>
    </w:p>
    <w:p w:rsidR="00273184" w:rsidRPr="009D1C4A" w:rsidRDefault="00273184" w:rsidP="00273184">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1.Распечатайте бланк.    </w:t>
      </w:r>
    </w:p>
    <w:p w:rsidR="00273184" w:rsidRPr="009D1C4A" w:rsidRDefault="00273184" w:rsidP="00273184">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2.Внесите список учащихся класса (по журналу).    </w:t>
      </w:r>
    </w:p>
    <w:p w:rsidR="00273184" w:rsidRPr="009D1C4A" w:rsidRDefault="00273184" w:rsidP="00273184">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3. Выпишите оценки, полученные учащимися за учебный период по результатам контрольных  работ (тестов).   </w:t>
      </w:r>
    </w:p>
    <w:p w:rsidR="00273184" w:rsidRPr="009D1C4A" w:rsidRDefault="00273184" w:rsidP="00273184">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(По русскому языку выписываются оценки только за контрольные диктанты или тесты.   Оценка за грамматическое задание не учитывается)      </w:t>
      </w:r>
    </w:p>
    <w:p w:rsidR="00273184" w:rsidRPr="009D1C4A" w:rsidRDefault="00273184" w:rsidP="00273184">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4.Вычислите средний показатель.      </w:t>
      </w:r>
    </w:p>
    <w:p w:rsidR="00273184" w:rsidRPr="009D1C4A" w:rsidRDefault="00273184" w:rsidP="00273184">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5.В соответствии с прилагаемой ниже таблицей выберите соответствующий индивидуальный  балл (типичный показатель).  </w:t>
      </w:r>
    </w:p>
    <w:p w:rsidR="00273184" w:rsidRPr="009D1C4A" w:rsidRDefault="00273184" w:rsidP="00273184">
      <w:pPr>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Выбор типичного показателя:                                              </w:t>
      </w:r>
    </w:p>
    <w:p w:rsidR="00273184" w:rsidRPr="009D1C4A" w:rsidRDefault="00273184" w:rsidP="002F2F0D">
      <w:pPr>
        <w:spacing w:after="0" w:line="240" w:lineRule="atLeast"/>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               </w:t>
      </w:r>
      <w:r w:rsidRPr="009D1C4A">
        <w:rPr>
          <w:rFonts w:ascii="Times New Roman" w:eastAsia="Times New Roman" w:hAnsi="Times New Roman" w:cs="Times New Roman"/>
          <w:color w:val="FF0000"/>
          <w:sz w:val="24"/>
          <w:szCs w:val="24"/>
        </w:rPr>
        <w:t>2,0</w:t>
      </w:r>
      <w:r w:rsidRPr="009D1C4A">
        <w:rPr>
          <w:rFonts w:ascii="Times New Roman" w:eastAsia="Times New Roman" w:hAnsi="Times New Roman" w:cs="Times New Roman"/>
          <w:sz w:val="24"/>
          <w:szCs w:val="24"/>
        </w:rPr>
        <w:t xml:space="preserve">   2,1  2,2        </w:t>
      </w:r>
    </w:p>
    <w:p w:rsidR="00273184" w:rsidRPr="009D1C4A" w:rsidRDefault="00273184" w:rsidP="002F2F0D">
      <w:pPr>
        <w:spacing w:after="0" w:line="240" w:lineRule="atLeast"/>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2,3  2,4   </w:t>
      </w:r>
      <w:r w:rsidRPr="009D1C4A">
        <w:rPr>
          <w:rFonts w:ascii="Times New Roman" w:eastAsia="Times New Roman" w:hAnsi="Times New Roman" w:cs="Times New Roman"/>
          <w:color w:val="FF0000"/>
          <w:sz w:val="24"/>
          <w:szCs w:val="24"/>
        </w:rPr>
        <w:t>2,5</w:t>
      </w:r>
      <w:r w:rsidRPr="009D1C4A">
        <w:rPr>
          <w:rFonts w:ascii="Times New Roman" w:eastAsia="Times New Roman" w:hAnsi="Times New Roman" w:cs="Times New Roman"/>
          <w:sz w:val="24"/>
          <w:szCs w:val="24"/>
        </w:rPr>
        <w:t xml:space="preserve">   2,6  2,7       </w:t>
      </w:r>
    </w:p>
    <w:p w:rsidR="00273184" w:rsidRPr="009D1C4A" w:rsidRDefault="00273184" w:rsidP="002F2F0D">
      <w:pPr>
        <w:spacing w:after="0" w:line="240" w:lineRule="atLeast"/>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2,8  2,9   </w:t>
      </w:r>
      <w:r w:rsidRPr="009D1C4A">
        <w:rPr>
          <w:rFonts w:ascii="Times New Roman" w:eastAsia="Times New Roman" w:hAnsi="Times New Roman" w:cs="Times New Roman"/>
          <w:color w:val="FF0000"/>
          <w:sz w:val="24"/>
          <w:szCs w:val="24"/>
        </w:rPr>
        <w:t>3,0</w:t>
      </w:r>
      <w:r w:rsidRPr="009D1C4A">
        <w:rPr>
          <w:rFonts w:ascii="Times New Roman" w:eastAsia="Times New Roman" w:hAnsi="Times New Roman" w:cs="Times New Roman"/>
          <w:sz w:val="24"/>
          <w:szCs w:val="24"/>
        </w:rPr>
        <w:t xml:space="preserve">   3,1  3,2        </w:t>
      </w:r>
    </w:p>
    <w:p w:rsidR="00273184" w:rsidRPr="009D1C4A" w:rsidRDefault="00273184" w:rsidP="002F2F0D">
      <w:pPr>
        <w:spacing w:after="0" w:line="240" w:lineRule="atLeast"/>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3,3  3,4   </w:t>
      </w:r>
      <w:r w:rsidRPr="009D1C4A">
        <w:rPr>
          <w:rFonts w:ascii="Times New Roman" w:eastAsia="Times New Roman" w:hAnsi="Times New Roman" w:cs="Times New Roman"/>
          <w:color w:val="FF0000"/>
          <w:sz w:val="24"/>
          <w:szCs w:val="24"/>
        </w:rPr>
        <w:t>3,5</w:t>
      </w:r>
      <w:r w:rsidRPr="009D1C4A">
        <w:rPr>
          <w:rFonts w:ascii="Times New Roman" w:eastAsia="Times New Roman" w:hAnsi="Times New Roman" w:cs="Times New Roman"/>
          <w:sz w:val="24"/>
          <w:szCs w:val="24"/>
        </w:rPr>
        <w:t xml:space="preserve">   3,6  3,7       </w:t>
      </w:r>
    </w:p>
    <w:p w:rsidR="00273184" w:rsidRPr="009D1C4A" w:rsidRDefault="00273184" w:rsidP="002F2F0D">
      <w:pPr>
        <w:spacing w:after="0" w:line="240" w:lineRule="atLeast"/>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lastRenderedPageBreak/>
        <w:t xml:space="preserve">3,8  3,9   </w:t>
      </w:r>
      <w:r w:rsidRPr="009D1C4A">
        <w:rPr>
          <w:rFonts w:ascii="Times New Roman" w:eastAsia="Times New Roman" w:hAnsi="Times New Roman" w:cs="Times New Roman"/>
          <w:color w:val="FF0000"/>
          <w:sz w:val="24"/>
          <w:szCs w:val="24"/>
        </w:rPr>
        <w:t>4,0</w:t>
      </w:r>
      <w:r w:rsidRPr="009D1C4A">
        <w:rPr>
          <w:rFonts w:ascii="Times New Roman" w:eastAsia="Times New Roman" w:hAnsi="Times New Roman" w:cs="Times New Roman"/>
          <w:sz w:val="24"/>
          <w:szCs w:val="24"/>
        </w:rPr>
        <w:t xml:space="preserve">   4,1  4,2        </w:t>
      </w:r>
    </w:p>
    <w:p w:rsidR="00273184" w:rsidRPr="009D1C4A" w:rsidRDefault="00273184" w:rsidP="002F2F0D">
      <w:pPr>
        <w:spacing w:after="0" w:line="240" w:lineRule="atLeast"/>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4,3  4,4   </w:t>
      </w:r>
      <w:r w:rsidRPr="009D1C4A">
        <w:rPr>
          <w:rFonts w:ascii="Times New Roman" w:eastAsia="Times New Roman" w:hAnsi="Times New Roman" w:cs="Times New Roman"/>
          <w:color w:val="FF0000"/>
          <w:sz w:val="24"/>
          <w:szCs w:val="24"/>
        </w:rPr>
        <w:t>4,5</w:t>
      </w:r>
      <w:r w:rsidRPr="009D1C4A">
        <w:rPr>
          <w:rFonts w:ascii="Times New Roman" w:eastAsia="Times New Roman" w:hAnsi="Times New Roman" w:cs="Times New Roman"/>
          <w:sz w:val="24"/>
          <w:szCs w:val="24"/>
        </w:rPr>
        <w:t xml:space="preserve">   4,6  4,7            </w:t>
      </w:r>
    </w:p>
    <w:p w:rsidR="00273184" w:rsidRPr="009D1C4A" w:rsidRDefault="00273184" w:rsidP="002F2F0D">
      <w:pPr>
        <w:spacing w:after="0" w:line="240" w:lineRule="atLeast"/>
        <w:rPr>
          <w:rFonts w:ascii="Times New Roman" w:eastAsia="Times New Roman" w:hAnsi="Times New Roman" w:cs="Times New Roman"/>
          <w:sz w:val="24"/>
          <w:szCs w:val="24"/>
        </w:rPr>
      </w:pPr>
      <w:r w:rsidRPr="009D1C4A">
        <w:rPr>
          <w:rFonts w:ascii="Times New Roman" w:eastAsia="Times New Roman" w:hAnsi="Times New Roman" w:cs="Times New Roman"/>
          <w:sz w:val="24"/>
          <w:szCs w:val="24"/>
        </w:rPr>
        <w:t xml:space="preserve">4,8  4,9   </w:t>
      </w:r>
      <w:r w:rsidRPr="009D1C4A">
        <w:rPr>
          <w:rFonts w:ascii="Times New Roman" w:eastAsia="Times New Roman" w:hAnsi="Times New Roman" w:cs="Times New Roman"/>
          <w:color w:val="FF0000"/>
          <w:sz w:val="24"/>
          <w:szCs w:val="24"/>
        </w:rPr>
        <w:t>5,0</w:t>
      </w:r>
    </w:p>
    <w:p w:rsidR="00561A6C" w:rsidRPr="009D1C4A" w:rsidRDefault="00047B1C" w:rsidP="009D1C4A">
      <w:pPr>
        <w:rPr>
          <w:rFonts w:ascii="Times New Roman" w:hAnsi="Times New Roman" w:cs="Times New Roman"/>
          <w:sz w:val="24"/>
          <w:szCs w:val="24"/>
          <w:shd w:val="clear" w:color="auto" w:fill="FFFFFF"/>
        </w:rPr>
      </w:pPr>
      <w:r w:rsidRPr="009D1C4A">
        <w:rPr>
          <w:rFonts w:ascii="Times New Roman" w:eastAsia="Times New Roman" w:hAnsi="Times New Roman" w:cs="Times New Roman"/>
          <w:sz w:val="24"/>
          <w:szCs w:val="24"/>
        </w:rPr>
        <w:t xml:space="preserve">           Существует электронная программа диагностики, которую можно заказать по адресу: fominanb@inbox.ru и внести в нее данные диагностических карт. </w:t>
      </w:r>
      <w:r w:rsidR="00561A6C" w:rsidRPr="009D1C4A">
        <w:rPr>
          <w:rFonts w:ascii="Times New Roman" w:hAnsi="Times New Roman" w:cs="Times New Roman"/>
          <w:sz w:val="24"/>
          <w:szCs w:val="24"/>
          <w:shd w:val="clear" w:color="auto" w:fill="FFFFFF"/>
        </w:rPr>
        <w:t xml:space="preserve">    </w:t>
      </w:r>
    </w:p>
    <w:p w:rsidR="00495E05" w:rsidRPr="009D1C4A" w:rsidRDefault="00495E05" w:rsidP="002F2F0D">
      <w:pPr>
        <w:pStyle w:val="a3"/>
        <w:shd w:val="clear" w:color="auto" w:fill="FFFFFF"/>
        <w:spacing w:before="0"/>
        <w:jc w:val="center"/>
        <w:rPr>
          <w:b/>
          <w:color w:val="000000"/>
        </w:rPr>
      </w:pPr>
      <w:r w:rsidRPr="009D1C4A">
        <w:rPr>
          <w:b/>
          <w:color w:val="000000"/>
        </w:rPr>
        <w:t>Заключение</w:t>
      </w:r>
    </w:p>
    <w:p w:rsidR="00B2448B" w:rsidRPr="00C174AA" w:rsidRDefault="00B2448B" w:rsidP="00C174AA">
      <w:pPr>
        <w:ind w:firstLine="708"/>
        <w:rPr>
          <w:rFonts w:ascii="Times New Roman" w:hAnsi="Times New Roman" w:cs="Times New Roman"/>
          <w:sz w:val="24"/>
          <w:szCs w:val="24"/>
        </w:rPr>
      </w:pPr>
      <w:r w:rsidRPr="00C174AA">
        <w:rPr>
          <w:rFonts w:ascii="Times New Roman" w:hAnsi="Times New Roman" w:cs="Times New Roman"/>
          <w:sz w:val="24"/>
          <w:szCs w:val="24"/>
        </w:rPr>
        <w:t>На основе сопоставления полученных показателей с прогнозируемыми делаются выводы о качестве обученности учащихся класса. Оценка уровня образовательных достижений класса ведет к оценке деятельности учителей, класса и школы в целом.</w:t>
      </w:r>
      <w:r w:rsidRPr="00C174AA">
        <w:rPr>
          <w:rFonts w:ascii="Times New Roman" w:hAnsi="Times New Roman" w:cs="Times New Roman"/>
          <w:sz w:val="24"/>
          <w:szCs w:val="24"/>
        </w:rPr>
        <w:br/>
      </w:r>
      <w:r w:rsidR="00495E05" w:rsidRPr="00C174AA">
        <w:rPr>
          <w:rFonts w:ascii="Times New Roman" w:hAnsi="Times New Roman" w:cs="Times New Roman"/>
          <w:sz w:val="24"/>
          <w:szCs w:val="24"/>
        </w:rPr>
        <w:t xml:space="preserve">          </w:t>
      </w:r>
      <w:r w:rsidRPr="00C174AA">
        <w:rPr>
          <w:rFonts w:ascii="Times New Roman" w:hAnsi="Times New Roman" w:cs="Times New Roman"/>
          <w:sz w:val="24"/>
          <w:szCs w:val="24"/>
        </w:rPr>
        <w:t>Сравнительный анализ сформированности практических умений и навыков по</w:t>
      </w:r>
      <w:r w:rsidR="00495E05" w:rsidRPr="00C174AA">
        <w:rPr>
          <w:rFonts w:ascii="Times New Roman" w:hAnsi="Times New Roman" w:cs="Times New Roman"/>
          <w:sz w:val="24"/>
          <w:szCs w:val="24"/>
        </w:rPr>
        <w:t xml:space="preserve"> четвертям</w:t>
      </w:r>
      <w:r w:rsidRPr="00C174AA">
        <w:rPr>
          <w:rFonts w:ascii="Times New Roman" w:hAnsi="Times New Roman" w:cs="Times New Roman"/>
          <w:sz w:val="24"/>
          <w:szCs w:val="24"/>
        </w:rPr>
        <w:t xml:space="preserve"> </w:t>
      </w:r>
      <w:r w:rsidR="00495E05" w:rsidRPr="00C174AA">
        <w:rPr>
          <w:rFonts w:ascii="Times New Roman" w:hAnsi="Times New Roman" w:cs="Times New Roman"/>
          <w:sz w:val="24"/>
          <w:szCs w:val="24"/>
        </w:rPr>
        <w:t>(</w:t>
      </w:r>
      <w:r w:rsidRPr="00C174AA">
        <w:rPr>
          <w:rFonts w:ascii="Times New Roman" w:hAnsi="Times New Roman" w:cs="Times New Roman"/>
          <w:sz w:val="24"/>
          <w:szCs w:val="24"/>
        </w:rPr>
        <w:t>триместрам</w:t>
      </w:r>
      <w:r w:rsidR="00495E05" w:rsidRPr="00C174AA">
        <w:rPr>
          <w:rFonts w:ascii="Times New Roman" w:hAnsi="Times New Roman" w:cs="Times New Roman"/>
          <w:sz w:val="24"/>
          <w:szCs w:val="24"/>
        </w:rPr>
        <w:t>)</w:t>
      </w:r>
      <w:r w:rsidRPr="00C174AA">
        <w:rPr>
          <w:rFonts w:ascii="Times New Roman" w:hAnsi="Times New Roman" w:cs="Times New Roman"/>
          <w:sz w:val="24"/>
          <w:szCs w:val="24"/>
        </w:rPr>
        <w:t xml:space="preserve"> и уровнем сформированности теоретических знаний за год позволит определить, насколько в том или ином классе по какому-либо предмету наблюдается разрыв между теоретическими знаниями и практическими навыками, тем самым можно будет оценить степень формирования компетенций школьников.</w:t>
      </w:r>
      <w:r w:rsidRPr="00C174AA">
        <w:rPr>
          <w:rFonts w:ascii="Times New Roman" w:hAnsi="Times New Roman" w:cs="Times New Roman"/>
          <w:sz w:val="24"/>
          <w:szCs w:val="24"/>
        </w:rPr>
        <w:br/>
      </w:r>
      <w:r w:rsidR="00495E05" w:rsidRPr="00C174AA">
        <w:rPr>
          <w:rFonts w:ascii="Times New Roman" w:hAnsi="Times New Roman" w:cs="Times New Roman"/>
          <w:sz w:val="24"/>
          <w:szCs w:val="24"/>
        </w:rPr>
        <w:t xml:space="preserve">           </w:t>
      </w:r>
      <w:r w:rsidRPr="00C174AA">
        <w:rPr>
          <w:rFonts w:ascii="Times New Roman" w:hAnsi="Times New Roman" w:cs="Times New Roman"/>
          <w:sz w:val="24"/>
          <w:szCs w:val="24"/>
        </w:rPr>
        <w:t>Каждый ученик индивидуален, со своими способностями и задатками. Нельзя оценивать  качество обучения, не учитывая реальные учебные возможности учеников слабого и сильного класса. Используемая методика позволяет сравнивать  результативность контрольных работ и оценочных показателей по предметам с учебными возможностями конкретного класса. Программа помогает установить уровень преподавания в соответствии с уровнем реальных учебных возможностей учащихся, тем самым, показывая на скрытые резервы и прогнозируя  учебный результат. Открытость данной информации позволит учителям повышать качество преподавания, а администрации школы управлять качеством обучения.</w:t>
      </w:r>
    </w:p>
    <w:p w:rsidR="005B3A82" w:rsidRPr="00C174AA" w:rsidRDefault="005B3A82" w:rsidP="00C174AA">
      <w:pPr>
        <w:rPr>
          <w:rFonts w:ascii="Times New Roman" w:hAnsi="Times New Roman" w:cs="Times New Roman"/>
          <w:sz w:val="24"/>
          <w:szCs w:val="24"/>
        </w:rPr>
      </w:pPr>
    </w:p>
    <w:p w:rsidR="005B3A82" w:rsidRPr="00C174AA" w:rsidRDefault="005B3A82" w:rsidP="00C174AA">
      <w:pPr>
        <w:rPr>
          <w:rFonts w:ascii="Times New Roman" w:hAnsi="Times New Roman" w:cs="Times New Roman"/>
          <w:sz w:val="24"/>
          <w:szCs w:val="24"/>
        </w:rPr>
      </w:pPr>
    </w:p>
    <w:p w:rsidR="005B3A82" w:rsidRPr="00C174AA" w:rsidRDefault="005B3A82" w:rsidP="00C174AA">
      <w:pPr>
        <w:rPr>
          <w:rFonts w:ascii="Times New Roman" w:hAnsi="Times New Roman" w:cs="Times New Roman"/>
          <w:sz w:val="24"/>
          <w:szCs w:val="24"/>
        </w:rPr>
      </w:pPr>
    </w:p>
    <w:p w:rsidR="005B3A82" w:rsidRPr="00C174AA" w:rsidRDefault="005B3A82" w:rsidP="00C174AA">
      <w:pPr>
        <w:rPr>
          <w:rFonts w:ascii="Times New Roman" w:hAnsi="Times New Roman" w:cs="Times New Roman"/>
          <w:sz w:val="24"/>
          <w:szCs w:val="24"/>
        </w:rPr>
      </w:pPr>
    </w:p>
    <w:p w:rsidR="00CC40C0" w:rsidRPr="00C174AA" w:rsidRDefault="00CC40C0" w:rsidP="00C174AA">
      <w:pPr>
        <w:rPr>
          <w:rFonts w:ascii="Times New Roman" w:hAnsi="Times New Roman" w:cs="Times New Roman"/>
          <w:sz w:val="24"/>
          <w:szCs w:val="24"/>
        </w:rPr>
      </w:pPr>
    </w:p>
    <w:sectPr w:rsidR="00CC40C0" w:rsidRPr="00C174AA" w:rsidSect="008F6D07">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B48" w:rsidRDefault="00615B48" w:rsidP="00750B28">
      <w:pPr>
        <w:spacing w:after="0" w:line="240" w:lineRule="auto"/>
      </w:pPr>
      <w:r>
        <w:separator/>
      </w:r>
    </w:p>
  </w:endnote>
  <w:endnote w:type="continuationSeparator" w:id="1">
    <w:p w:rsidR="00615B48" w:rsidRDefault="00615B48" w:rsidP="00750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5579"/>
      <w:docPartObj>
        <w:docPartGallery w:val="Page Numbers (Bottom of Page)"/>
        <w:docPartUnique/>
      </w:docPartObj>
    </w:sdtPr>
    <w:sdtContent>
      <w:p w:rsidR="00335053" w:rsidRDefault="0085731B">
        <w:pPr>
          <w:pStyle w:val="a8"/>
          <w:jc w:val="right"/>
        </w:pPr>
        <w:fldSimple w:instr=" PAGE   \* MERGEFORMAT ">
          <w:r w:rsidR="00C174AA">
            <w:rPr>
              <w:noProof/>
            </w:rPr>
            <w:t>1</w:t>
          </w:r>
        </w:fldSimple>
      </w:p>
    </w:sdtContent>
  </w:sdt>
  <w:p w:rsidR="00335053" w:rsidRDefault="003350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B48" w:rsidRDefault="00615B48" w:rsidP="00750B28">
      <w:pPr>
        <w:spacing w:after="0" w:line="240" w:lineRule="auto"/>
      </w:pPr>
      <w:r>
        <w:separator/>
      </w:r>
    </w:p>
  </w:footnote>
  <w:footnote w:type="continuationSeparator" w:id="1">
    <w:p w:rsidR="00615B48" w:rsidRDefault="00615B48" w:rsidP="00750B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AA" w:rsidRPr="00C174AA" w:rsidRDefault="00C174AA">
    <w:pPr>
      <w:pStyle w:val="a6"/>
      <w:rPr>
        <w:rFonts w:ascii="Times New Roman" w:hAnsi="Times New Roman" w:cs="Times New Roman"/>
      </w:rPr>
    </w:pPr>
    <w:r w:rsidRPr="00C174AA">
      <w:rPr>
        <w:rFonts w:ascii="Times New Roman" w:hAnsi="Times New Roman" w:cs="Times New Roman"/>
      </w:rPr>
      <w:t>Мастер-класс  Каменевой Ирины Анатольевны, учителя русского языка и литературы МОАУ СОШ №4 г.Белогорск Амурской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020"/>
    <w:multiLevelType w:val="hybridMultilevel"/>
    <w:tmpl w:val="82B6E468"/>
    <w:lvl w:ilvl="0" w:tplc="21705142">
      <w:start w:val="1"/>
      <w:numFmt w:val="bullet"/>
      <w:lvlText w:val="•"/>
      <w:lvlJc w:val="left"/>
      <w:pPr>
        <w:tabs>
          <w:tab w:val="num" w:pos="720"/>
        </w:tabs>
        <w:ind w:left="720" w:hanging="360"/>
      </w:pPr>
      <w:rPr>
        <w:rFonts w:ascii="Arial" w:hAnsi="Arial" w:hint="default"/>
      </w:rPr>
    </w:lvl>
    <w:lvl w:ilvl="1" w:tplc="B7D27FE4" w:tentative="1">
      <w:start w:val="1"/>
      <w:numFmt w:val="bullet"/>
      <w:lvlText w:val="•"/>
      <w:lvlJc w:val="left"/>
      <w:pPr>
        <w:tabs>
          <w:tab w:val="num" w:pos="1440"/>
        </w:tabs>
        <w:ind w:left="1440" w:hanging="360"/>
      </w:pPr>
      <w:rPr>
        <w:rFonts w:ascii="Arial" w:hAnsi="Arial" w:hint="default"/>
      </w:rPr>
    </w:lvl>
    <w:lvl w:ilvl="2" w:tplc="C1D837D0" w:tentative="1">
      <w:start w:val="1"/>
      <w:numFmt w:val="bullet"/>
      <w:lvlText w:val="•"/>
      <w:lvlJc w:val="left"/>
      <w:pPr>
        <w:tabs>
          <w:tab w:val="num" w:pos="2160"/>
        </w:tabs>
        <w:ind w:left="2160" w:hanging="360"/>
      </w:pPr>
      <w:rPr>
        <w:rFonts w:ascii="Arial" w:hAnsi="Arial" w:hint="default"/>
      </w:rPr>
    </w:lvl>
    <w:lvl w:ilvl="3" w:tplc="7F94B10C" w:tentative="1">
      <w:start w:val="1"/>
      <w:numFmt w:val="bullet"/>
      <w:lvlText w:val="•"/>
      <w:lvlJc w:val="left"/>
      <w:pPr>
        <w:tabs>
          <w:tab w:val="num" w:pos="2880"/>
        </w:tabs>
        <w:ind w:left="2880" w:hanging="360"/>
      </w:pPr>
      <w:rPr>
        <w:rFonts w:ascii="Arial" w:hAnsi="Arial" w:hint="default"/>
      </w:rPr>
    </w:lvl>
    <w:lvl w:ilvl="4" w:tplc="B468783E" w:tentative="1">
      <w:start w:val="1"/>
      <w:numFmt w:val="bullet"/>
      <w:lvlText w:val="•"/>
      <w:lvlJc w:val="left"/>
      <w:pPr>
        <w:tabs>
          <w:tab w:val="num" w:pos="3600"/>
        </w:tabs>
        <w:ind w:left="3600" w:hanging="360"/>
      </w:pPr>
      <w:rPr>
        <w:rFonts w:ascii="Arial" w:hAnsi="Arial" w:hint="default"/>
      </w:rPr>
    </w:lvl>
    <w:lvl w:ilvl="5" w:tplc="7A6630A6" w:tentative="1">
      <w:start w:val="1"/>
      <w:numFmt w:val="bullet"/>
      <w:lvlText w:val="•"/>
      <w:lvlJc w:val="left"/>
      <w:pPr>
        <w:tabs>
          <w:tab w:val="num" w:pos="4320"/>
        </w:tabs>
        <w:ind w:left="4320" w:hanging="360"/>
      </w:pPr>
      <w:rPr>
        <w:rFonts w:ascii="Arial" w:hAnsi="Arial" w:hint="default"/>
      </w:rPr>
    </w:lvl>
    <w:lvl w:ilvl="6" w:tplc="9A38DF04" w:tentative="1">
      <w:start w:val="1"/>
      <w:numFmt w:val="bullet"/>
      <w:lvlText w:val="•"/>
      <w:lvlJc w:val="left"/>
      <w:pPr>
        <w:tabs>
          <w:tab w:val="num" w:pos="5040"/>
        </w:tabs>
        <w:ind w:left="5040" w:hanging="360"/>
      </w:pPr>
      <w:rPr>
        <w:rFonts w:ascii="Arial" w:hAnsi="Arial" w:hint="default"/>
      </w:rPr>
    </w:lvl>
    <w:lvl w:ilvl="7" w:tplc="1FC0584E" w:tentative="1">
      <w:start w:val="1"/>
      <w:numFmt w:val="bullet"/>
      <w:lvlText w:val="•"/>
      <w:lvlJc w:val="left"/>
      <w:pPr>
        <w:tabs>
          <w:tab w:val="num" w:pos="5760"/>
        </w:tabs>
        <w:ind w:left="5760" w:hanging="360"/>
      </w:pPr>
      <w:rPr>
        <w:rFonts w:ascii="Arial" w:hAnsi="Arial" w:hint="default"/>
      </w:rPr>
    </w:lvl>
    <w:lvl w:ilvl="8" w:tplc="0CF09E50" w:tentative="1">
      <w:start w:val="1"/>
      <w:numFmt w:val="bullet"/>
      <w:lvlText w:val="•"/>
      <w:lvlJc w:val="left"/>
      <w:pPr>
        <w:tabs>
          <w:tab w:val="num" w:pos="6480"/>
        </w:tabs>
        <w:ind w:left="6480" w:hanging="360"/>
      </w:pPr>
      <w:rPr>
        <w:rFonts w:ascii="Arial" w:hAnsi="Arial" w:hint="default"/>
      </w:rPr>
    </w:lvl>
  </w:abstractNum>
  <w:abstractNum w:abstractNumId="1">
    <w:nsid w:val="07D06E57"/>
    <w:multiLevelType w:val="multilevel"/>
    <w:tmpl w:val="7BE8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C81779"/>
    <w:multiLevelType w:val="multilevel"/>
    <w:tmpl w:val="57389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C43C8"/>
    <w:multiLevelType w:val="hybridMultilevel"/>
    <w:tmpl w:val="229867E8"/>
    <w:lvl w:ilvl="0" w:tplc="9F749630">
      <w:start w:val="1"/>
      <w:numFmt w:val="bullet"/>
      <w:lvlText w:val="•"/>
      <w:lvlJc w:val="left"/>
      <w:pPr>
        <w:tabs>
          <w:tab w:val="num" w:pos="720"/>
        </w:tabs>
        <w:ind w:left="720" w:hanging="360"/>
      </w:pPr>
      <w:rPr>
        <w:rFonts w:ascii="Arial" w:hAnsi="Arial" w:hint="default"/>
      </w:rPr>
    </w:lvl>
    <w:lvl w:ilvl="1" w:tplc="4C3ADCC8" w:tentative="1">
      <w:start w:val="1"/>
      <w:numFmt w:val="bullet"/>
      <w:lvlText w:val="•"/>
      <w:lvlJc w:val="left"/>
      <w:pPr>
        <w:tabs>
          <w:tab w:val="num" w:pos="1440"/>
        </w:tabs>
        <w:ind w:left="1440" w:hanging="360"/>
      </w:pPr>
      <w:rPr>
        <w:rFonts w:ascii="Arial" w:hAnsi="Arial" w:hint="default"/>
      </w:rPr>
    </w:lvl>
    <w:lvl w:ilvl="2" w:tplc="79DA010E" w:tentative="1">
      <w:start w:val="1"/>
      <w:numFmt w:val="bullet"/>
      <w:lvlText w:val="•"/>
      <w:lvlJc w:val="left"/>
      <w:pPr>
        <w:tabs>
          <w:tab w:val="num" w:pos="2160"/>
        </w:tabs>
        <w:ind w:left="2160" w:hanging="360"/>
      </w:pPr>
      <w:rPr>
        <w:rFonts w:ascii="Arial" w:hAnsi="Arial" w:hint="default"/>
      </w:rPr>
    </w:lvl>
    <w:lvl w:ilvl="3" w:tplc="E2BA7D6C" w:tentative="1">
      <w:start w:val="1"/>
      <w:numFmt w:val="bullet"/>
      <w:lvlText w:val="•"/>
      <w:lvlJc w:val="left"/>
      <w:pPr>
        <w:tabs>
          <w:tab w:val="num" w:pos="2880"/>
        </w:tabs>
        <w:ind w:left="2880" w:hanging="360"/>
      </w:pPr>
      <w:rPr>
        <w:rFonts w:ascii="Arial" w:hAnsi="Arial" w:hint="default"/>
      </w:rPr>
    </w:lvl>
    <w:lvl w:ilvl="4" w:tplc="3340A392" w:tentative="1">
      <w:start w:val="1"/>
      <w:numFmt w:val="bullet"/>
      <w:lvlText w:val="•"/>
      <w:lvlJc w:val="left"/>
      <w:pPr>
        <w:tabs>
          <w:tab w:val="num" w:pos="3600"/>
        </w:tabs>
        <w:ind w:left="3600" w:hanging="360"/>
      </w:pPr>
      <w:rPr>
        <w:rFonts w:ascii="Arial" w:hAnsi="Arial" w:hint="default"/>
      </w:rPr>
    </w:lvl>
    <w:lvl w:ilvl="5" w:tplc="A64E6738" w:tentative="1">
      <w:start w:val="1"/>
      <w:numFmt w:val="bullet"/>
      <w:lvlText w:val="•"/>
      <w:lvlJc w:val="left"/>
      <w:pPr>
        <w:tabs>
          <w:tab w:val="num" w:pos="4320"/>
        </w:tabs>
        <w:ind w:left="4320" w:hanging="360"/>
      </w:pPr>
      <w:rPr>
        <w:rFonts w:ascii="Arial" w:hAnsi="Arial" w:hint="default"/>
      </w:rPr>
    </w:lvl>
    <w:lvl w:ilvl="6" w:tplc="6E089210" w:tentative="1">
      <w:start w:val="1"/>
      <w:numFmt w:val="bullet"/>
      <w:lvlText w:val="•"/>
      <w:lvlJc w:val="left"/>
      <w:pPr>
        <w:tabs>
          <w:tab w:val="num" w:pos="5040"/>
        </w:tabs>
        <w:ind w:left="5040" w:hanging="360"/>
      </w:pPr>
      <w:rPr>
        <w:rFonts w:ascii="Arial" w:hAnsi="Arial" w:hint="default"/>
      </w:rPr>
    </w:lvl>
    <w:lvl w:ilvl="7" w:tplc="F79CC66C" w:tentative="1">
      <w:start w:val="1"/>
      <w:numFmt w:val="bullet"/>
      <w:lvlText w:val="•"/>
      <w:lvlJc w:val="left"/>
      <w:pPr>
        <w:tabs>
          <w:tab w:val="num" w:pos="5760"/>
        </w:tabs>
        <w:ind w:left="5760" w:hanging="360"/>
      </w:pPr>
      <w:rPr>
        <w:rFonts w:ascii="Arial" w:hAnsi="Arial" w:hint="default"/>
      </w:rPr>
    </w:lvl>
    <w:lvl w:ilvl="8" w:tplc="C6D8D360" w:tentative="1">
      <w:start w:val="1"/>
      <w:numFmt w:val="bullet"/>
      <w:lvlText w:val="•"/>
      <w:lvlJc w:val="left"/>
      <w:pPr>
        <w:tabs>
          <w:tab w:val="num" w:pos="6480"/>
        </w:tabs>
        <w:ind w:left="6480" w:hanging="360"/>
      </w:pPr>
      <w:rPr>
        <w:rFonts w:ascii="Arial" w:hAnsi="Arial" w:hint="default"/>
      </w:rPr>
    </w:lvl>
  </w:abstractNum>
  <w:abstractNum w:abstractNumId="4">
    <w:nsid w:val="13736194"/>
    <w:multiLevelType w:val="hybridMultilevel"/>
    <w:tmpl w:val="8FDEB080"/>
    <w:lvl w:ilvl="0" w:tplc="126029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031F2"/>
    <w:multiLevelType w:val="multilevel"/>
    <w:tmpl w:val="B70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1325C"/>
    <w:multiLevelType w:val="hybridMultilevel"/>
    <w:tmpl w:val="579423F0"/>
    <w:lvl w:ilvl="0" w:tplc="2BF24188">
      <w:start w:val="1"/>
      <w:numFmt w:val="bullet"/>
      <w:lvlText w:val="•"/>
      <w:lvlJc w:val="left"/>
      <w:pPr>
        <w:tabs>
          <w:tab w:val="num" w:pos="720"/>
        </w:tabs>
        <w:ind w:left="720" w:hanging="360"/>
      </w:pPr>
      <w:rPr>
        <w:rFonts w:ascii="Arial" w:hAnsi="Arial" w:hint="default"/>
      </w:rPr>
    </w:lvl>
    <w:lvl w:ilvl="1" w:tplc="5112A8C4" w:tentative="1">
      <w:start w:val="1"/>
      <w:numFmt w:val="bullet"/>
      <w:lvlText w:val="•"/>
      <w:lvlJc w:val="left"/>
      <w:pPr>
        <w:tabs>
          <w:tab w:val="num" w:pos="1440"/>
        </w:tabs>
        <w:ind w:left="1440" w:hanging="360"/>
      </w:pPr>
      <w:rPr>
        <w:rFonts w:ascii="Arial" w:hAnsi="Arial" w:hint="default"/>
      </w:rPr>
    </w:lvl>
    <w:lvl w:ilvl="2" w:tplc="D72430AA" w:tentative="1">
      <w:start w:val="1"/>
      <w:numFmt w:val="bullet"/>
      <w:lvlText w:val="•"/>
      <w:lvlJc w:val="left"/>
      <w:pPr>
        <w:tabs>
          <w:tab w:val="num" w:pos="2160"/>
        </w:tabs>
        <w:ind w:left="2160" w:hanging="360"/>
      </w:pPr>
      <w:rPr>
        <w:rFonts w:ascii="Arial" w:hAnsi="Arial" w:hint="default"/>
      </w:rPr>
    </w:lvl>
    <w:lvl w:ilvl="3" w:tplc="37F63806" w:tentative="1">
      <w:start w:val="1"/>
      <w:numFmt w:val="bullet"/>
      <w:lvlText w:val="•"/>
      <w:lvlJc w:val="left"/>
      <w:pPr>
        <w:tabs>
          <w:tab w:val="num" w:pos="2880"/>
        </w:tabs>
        <w:ind w:left="2880" w:hanging="360"/>
      </w:pPr>
      <w:rPr>
        <w:rFonts w:ascii="Arial" w:hAnsi="Arial" w:hint="default"/>
      </w:rPr>
    </w:lvl>
    <w:lvl w:ilvl="4" w:tplc="994A487E" w:tentative="1">
      <w:start w:val="1"/>
      <w:numFmt w:val="bullet"/>
      <w:lvlText w:val="•"/>
      <w:lvlJc w:val="left"/>
      <w:pPr>
        <w:tabs>
          <w:tab w:val="num" w:pos="3600"/>
        </w:tabs>
        <w:ind w:left="3600" w:hanging="360"/>
      </w:pPr>
      <w:rPr>
        <w:rFonts w:ascii="Arial" w:hAnsi="Arial" w:hint="default"/>
      </w:rPr>
    </w:lvl>
    <w:lvl w:ilvl="5" w:tplc="678A8D72" w:tentative="1">
      <w:start w:val="1"/>
      <w:numFmt w:val="bullet"/>
      <w:lvlText w:val="•"/>
      <w:lvlJc w:val="left"/>
      <w:pPr>
        <w:tabs>
          <w:tab w:val="num" w:pos="4320"/>
        </w:tabs>
        <w:ind w:left="4320" w:hanging="360"/>
      </w:pPr>
      <w:rPr>
        <w:rFonts w:ascii="Arial" w:hAnsi="Arial" w:hint="default"/>
      </w:rPr>
    </w:lvl>
    <w:lvl w:ilvl="6" w:tplc="EAEE6F32" w:tentative="1">
      <w:start w:val="1"/>
      <w:numFmt w:val="bullet"/>
      <w:lvlText w:val="•"/>
      <w:lvlJc w:val="left"/>
      <w:pPr>
        <w:tabs>
          <w:tab w:val="num" w:pos="5040"/>
        </w:tabs>
        <w:ind w:left="5040" w:hanging="360"/>
      </w:pPr>
      <w:rPr>
        <w:rFonts w:ascii="Arial" w:hAnsi="Arial" w:hint="default"/>
      </w:rPr>
    </w:lvl>
    <w:lvl w:ilvl="7" w:tplc="5DB2CA96" w:tentative="1">
      <w:start w:val="1"/>
      <w:numFmt w:val="bullet"/>
      <w:lvlText w:val="•"/>
      <w:lvlJc w:val="left"/>
      <w:pPr>
        <w:tabs>
          <w:tab w:val="num" w:pos="5760"/>
        </w:tabs>
        <w:ind w:left="5760" w:hanging="360"/>
      </w:pPr>
      <w:rPr>
        <w:rFonts w:ascii="Arial" w:hAnsi="Arial" w:hint="default"/>
      </w:rPr>
    </w:lvl>
    <w:lvl w:ilvl="8" w:tplc="9790DABC" w:tentative="1">
      <w:start w:val="1"/>
      <w:numFmt w:val="bullet"/>
      <w:lvlText w:val="•"/>
      <w:lvlJc w:val="left"/>
      <w:pPr>
        <w:tabs>
          <w:tab w:val="num" w:pos="6480"/>
        </w:tabs>
        <w:ind w:left="6480" w:hanging="360"/>
      </w:pPr>
      <w:rPr>
        <w:rFonts w:ascii="Arial" w:hAnsi="Arial" w:hint="default"/>
      </w:rPr>
    </w:lvl>
  </w:abstractNum>
  <w:abstractNum w:abstractNumId="7">
    <w:nsid w:val="197268E3"/>
    <w:multiLevelType w:val="multilevel"/>
    <w:tmpl w:val="12A4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40CA6"/>
    <w:multiLevelType w:val="multilevel"/>
    <w:tmpl w:val="C618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63B73"/>
    <w:multiLevelType w:val="multilevel"/>
    <w:tmpl w:val="EAA0A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CE1291"/>
    <w:multiLevelType w:val="multilevel"/>
    <w:tmpl w:val="172C3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B40BEA"/>
    <w:multiLevelType w:val="hybridMultilevel"/>
    <w:tmpl w:val="70C81AAE"/>
    <w:lvl w:ilvl="0" w:tplc="0D3CF752">
      <w:start w:val="1"/>
      <w:numFmt w:val="bullet"/>
      <w:lvlText w:val="•"/>
      <w:lvlJc w:val="left"/>
      <w:pPr>
        <w:tabs>
          <w:tab w:val="num" w:pos="720"/>
        </w:tabs>
        <w:ind w:left="720" w:hanging="360"/>
      </w:pPr>
      <w:rPr>
        <w:rFonts w:ascii="Arial" w:hAnsi="Arial" w:hint="default"/>
      </w:rPr>
    </w:lvl>
    <w:lvl w:ilvl="1" w:tplc="85080436" w:tentative="1">
      <w:start w:val="1"/>
      <w:numFmt w:val="bullet"/>
      <w:lvlText w:val="•"/>
      <w:lvlJc w:val="left"/>
      <w:pPr>
        <w:tabs>
          <w:tab w:val="num" w:pos="1440"/>
        </w:tabs>
        <w:ind w:left="1440" w:hanging="360"/>
      </w:pPr>
      <w:rPr>
        <w:rFonts w:ascii="Arial" w:hAnsi="Arial" w:hint="default"/>
      </w:rPr>
    </w:lvl>
    <w:lvl w:ilvl="2" w:tplc="DE60AF56" w:tentative="1">
      <w:start w:val="1"/>
      <w:numFmt w:val="bullet"/>
      <w:lvlText w:val="•"/>
      <w:lvlJc w:val="left"/>
      <w:pPr>
        <w:tabs>
          <w:tab w:val="num" w:pos="2160"/>
        </w:tabs>
        <w:ind w:left="2160" w:hanging="360"/>
      </w:pPr>
      <w:rPr>
        <w:rFonts w:ascii="Arial" w:hAnsi="Arial" w:hint="default"/>
      </w:rPr>
    </w:lvl>
    <w:lvl w:ilvl="3" w:tplc="E6981B5E" w:tentative="1">
      <w:start w:val="1"/>
      <w:numFmt w:val="bullet"/>
      <w:lvlText w:val="•"/>
      <w:lvlJc w:val="left"/>
      <w:pPr>
        <w:tabs>
          <w:tab w:val="num" w:pos="2880"/>
        </w:tabs>
        <w:ind w:left="2880" w:hanging="360"/>
      </w:pPr>
      <w:rPr>
        <w:rFonts w:ascii="Arial" w:hAnsi="Arial" w:hint="default"/>
      </w:rPr>
    </w:lvl>
    <w:lvl w:ilvl="4" w:tplc="3634D706" w:tentative="1">
      <w:start w:val="1"/>
      <w:numFmt w:val="bullet"/>
      <w:lvlText w:val="•"/>
      <w:lvlJc w:val="left"/>
      <w:pPr>
        <w:tabs>
          <w:tab w:val="num" w:pos="3600"/>
        </w:tabs>
        <w:ind w:left="3600" w:hanging="360"/>
      </w:pPr>
      <w:rPr>
        <w:rFonts w:ascii="Arial" w:hAnsi="Arial" w:hint="default"/>
      </w:rPr>
    </w:lvl>
    <w:lvl w:ilvl="5" w:tplc="90EC2792" w:tentative="1">
      <w:start w:val="1"/>
      <w:numFmt w:val="bullet"/>
      <w:lvlText w:val="•"/>
      <w:lvlJc w:val="left"/>
      <w:pPr>
        <w:tabs>
          <w:tab w:val="num" w:pos="4320"/>
        </w:tabs>
        <w:ind w:left="4320" w:hanging="360"/>
      </w:pPr>
      <w:rPr>
        <w:rFonts w:ascii="Arial" w:hAnsi="Arial" w:hint="default"/>
      </w:rPr>
    </w:lvl>
    <w:lvl w:ilvl="6" w:tplc="56CAE14A" w:tentative="1">
      <w:start w:val="1"/>
      <w:numFmt w:val="bullet"/>
      <w:lvlText w:val="•"/>
      <w:lvlJc w:val="left"/>
      <w:pPr>
        <w:tabs>
          <w:tab w:val="num" w:pos="5040"/>
        </w:tabs>
        <w:ind w:left="5040" w:hanging="360"/>
      </w:pPr>
      <w:rPr>
        <w:rFonts w:ascii="Arial" w:hAnsi="Arial" w:hint="default"/>
      </w:rPr>
    </w:lvl>
    <w:lvl w:ilvl="7" w:tplc="6CB26758" w:tentative="1">
      <w:start w:val="1"/>
      <w:numFmt w:val="bullet"/>
      <w:lvlText w:val="•"/>
      <w:lvlJc w:val="left"/>
      <w:pPr>
        <w:tabs>
          <w:tab w:val="num" w:pos="5760"/>
        </w:tabs>
        <w:ind w:left="5760" w:hanging="360"/>
      </w:pPr>
      <w:rPr>
        <w:rFonts w:ascii="Arial" w:hAnsi="Arial" w:hint="default"/>
      </w:rPr>
    </w:lvl>
    <w:lvl w:ilvl="8" w:tplc="29AAEB08" w:tentative="1">
      <w:start w:val="1"/>
      <w:numFmt w:val="bullet"/>
      <w:lvlText w:val="•"/>
      <w:lvlJc w:val="left"/>
      <w:pPr>
        <w:tabs>
          <w:tab w:val="num" w:pos="6480"/>
        </w:tabs>
        <w:ind w:left="6480" w:hanging="360"/>
      </w:pPr>
      <w:rPr>
        <w:rFonts w:ascii="Arial" w:hAnsi="Arial" w:hint="default"/>
      </w:rPr>
    </w:lvl>
  </w:abstractNum>
  <w:abstractNum w:abstractNumId="12">
    <w:nsid w:val="3EEE6D36"/>
    <w:multiLevelType w:val="multilevel"/>
    <w:tmpl w:val="E45C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4B3E39"/>
    <w:multiLevelType w:val="multilevel"/>
    <w:tmpl w:val="A89C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F65A5F"/>
    <w:multiLevelType w:val="hybridMultilevel"/>
    <w:tmpl w:val="1862B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446415"/>
    <w:multiLevelType w:val="multilevel"/>
    <w:tmpl w:val="821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FD574A"/>
    <w:multiLevelType w:val="multilevel"/>
    <w:tmpl w:val="192C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DB044C"/>
    <w:multiLevelType w:val="hybridMultilevel"/>
    <w:tmpl w:val="19C2791C"/>
    <w:lvl w:ilvl="0" w:tplc="82B4ABB8">
      <w:start w:val="1"/>
      <w:numFmt w:val="bullet"/>
      <w:lvlText w:val="•"/>
      <w:lvlJc w:val="left"/>
      <w:pPr>
        <w:tabs>
          <w:tab w:val="num" w:pos="720"/>
        </w:tabs>
        <w:ind w:left="720" w:hanging="360"/>
      </w:pPr>
      <w:rPr>
        <w:rFonts w:ascii="Arial" w:hAnsi="Arial" w:hint="default"/>
      </w:rPr>
    </w:lvl>
    <w:lvl w:ilvl="1" w:tplc="3500B99E" w:tentative="1">
      <w:start w:val="1"/>
      <w:numFmt w:val="bullet"/>
      <w:lvlText w:val="•"/>
      <w:lvlJc w:val="left"/>
      <w:pPr>
        <w:tabs>
          <w:tab w:val="num" w:pos="1440"/>
        </w:tabs>
        <w:ind w:left="1440" w:hanging="360"/>
      </w:pPr>
      <w:rPr>
        <w:rFonts w:ascii="Arial" w:hAnsi="Arial" w:hint="default"/>
      </w:rPr>
    </w:lvl>
    <w:lvl w:ilvl="2" w:tplc="8B8CF50C" w:tentative="1">
      <w:start w:val="1"/>
      <w:numFmt w:val="bullet"/>
      <w:lvlText w:val="•"/>
      <w:lvlJc w:val="left"/>
      <w:pPr>
        <w:tabs>
          <w:tab w:val="num" w:pos="2160"/>
        </w:tabs>
        <w:ind w:left="2160" w:hanging="360"/>
      </w:pPr>
      <w:rPr>
        <w:rFonts w:ascii="Arial" w:hAnsi="Arial" w:hint="default"/>
      </w:rPr>
    </w:lvl>
    <w:lvl w:ilvl="3" w:tplc="84149BE4" w:tentative="1">
      <w:start w:val="1"/>
      <w:numFmt w:val="bullet"/>
      <w:lvlText w:val="•"/>
      <w:lvlJc w:val="left"/>
      <w:pPr>
        <w:tabs>
          <w:tab w:val="num" w:pos="2880"/>
        </w:tabs>
        <w:ind w:left="2880" w:hanging="360"/>
      </w:pPr>
      <w:rPr>
        <w:rFonts w:ascii="Arial" w:hAnsi="Arial" w:hint="default"/>
      </w:rPr>
    </w:lvl>
    <w:lvl w:ilvl="4" w:tplc="178CABEA" w:tentative="1">
      <w:start w:val="1"/>
      <w:numFmt w:val="bullet"/>
      <w:lvlText w:val="•"/>
      <w:lvlJc w:val="left"/>
      <w:pPr>
        <w:tabs>
          <w:tab w:val="num" w:pos="3600"/>
        </w:tabs>
        <w:ind w:left="3600" w:hanging="360"/>
      </w:pPr>
      <w:rPr>
        <w:rFonts w:ascii="Arial" w:hAnsi="Arial" w:hint="default"/>
      </w:rPr>
    </w:lvl>
    <w:lvl w:ilvl="5" w:tplc="BDCCE99A" w:tentative="1">
      <w:start w:val="1"/>
      <w:numFmt w:val="bullet"/>
      <w:lvlText w:val="•"/>
      <w:lvlJc w:val="left"/>
      <w:pPr>
        <w:tabs>
          <w:tab w:val="num" w:pos="4320"/>
        </w:tabs>
        <w:ind w:left="4320" w:hanging="360"/>
      </w:pPr>
      <w:rPr>
        <w:rFonts w:ascii="Arial" w:hAnsi="Arial" w:hint="default"/>
      </w:rPr>
    </w:lvl>
    <w:lvl w:ilvl="6" w:tplc="4BBA9CCA" w:tentative="1">
      <w:start w:val="1"/>
      <w:numFmt w:val="bullet"/>
      <w:lvlText w:val="•"/>
      <w:lvlJc w:val="left"/>
      <w:pPr>
        <w:tabs>
          <w:tab w:val="num" w:pos="5040"/>
        </w:tabs>
        <w:ind w:left="5040" w:hanging="360"/>
      </w:pPr>
      <w:rPr>
        <w:rFonts w:ascii="Arial" w:hAnsi="Arial" w:hint="default"/>
      </w:rPr>
    </w:lvl>
    <w:lvl w:ilvl="7" w:tplc="7E72841C" w:tentative="1">
      <w:start w:val="1"/>
      <w:numFmt w:val="bullet"/>
      <w:lvlText w:val="•"/>
      <w:lvlJc w:val="left"/>
      <w:pPr>
        <w:tabs>
          <w:tab w:val="num" w:pos="5760"/>
        </w:tabs>
        <w:ind w:left="5760" w:hanging="360"/>
      </w:pPr>
      <w:rPr>
        <w:rFonts w:ascii="Arial" w:hAnsi="Arial" w:hint="default"/>
      </w:rPr>
    </w:lvl>
    <w:lvl w:ilvl="8" w:tplc="B1209FA4" w:tentative="1">
      <w:start w:val="1"/>
      <w:numFmt w:val="bullet"/>
      <w:lvlText w:val="•"/>
      <w:lvlJc w:val="left"/>
      <w:pPr>
        <w:tabs>
          <w:tab w:val="num" w:pos="6480"/>
        </w:tabs>
        <w:ind w:left="6480" w:hanging="360"/>
      </w:pPr>
      <w:rPr>
        <w:rFonts w:ascii="Arial" w:hAnsi="Arial" w:hint="default"/>
      </w:rPr>
    </w:lvl>
  </w:abstractNum>
  <w:abstractNum w:abstractNumId="18">
    <w:nsid w:val="673E74F1"/>
    <w:multiLevelType w:val="multilevel"/>
    <w:tmpl w:val="CBE4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372790"/>
    <w:multiLevelType w:val="multilevel"/>
    <w:tmpl w:val="D784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BE5095"/>
    <w:multiLevelType w:val="multilevel"/>
    <w:tmpl w:val="5E5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5"/>
  </w:num>
  <w:num w:numId="4">
    <w:abstractNumId w:val="19"/>
  </w:num>
  <w:num w:numId="5">
    <w:abstractNumId w:val="9"/>
  </w:num>
  <w:num w:numId="6">
    <w:abstractNumId w:val="20"/>
  </w:num>
  <w:num w:numId="7">
    <w:abstractNumId w:val="12"/>
  </w:num>
  <w:num w:numId="8">
    <w:abstractNumId w:val="2"/>
  </w:num>
  <w:num w:numId="9">
    <w:abstractNumId w:val="11"/>
  </w:num>
  <w:num w:numId="10">
    <w:abstractNumId w:val="3"/>
  </w:num>
  <w:num w:numId="11">
    <w:abstractNumId w:val="17"/>
  </w:num>
  <w:num w:numId="12">
    <w:abstractNumId w:val="6"/>
  </w:num>
  <w:num w:numId="13">
    <w:abstractNumId w:val="0"/>
  </w:num>
  <w:num w:numId="14">
    <w:abstractNumId w:val="18"/>
  </w:num>
  <w:num w:numId="15">
    <w:abstractNumId w:val="1"/>
  </w:num>
  <w:num w:numId="16">
    <w:abstractNumId w:val="13"/>
  </w:num>
  <w:num w:numId="17">
    <w:abstractNumId w:val="7"/>
  </w:num>
  <w:num w:numId="18">
    <w:abstractNumId w:val="15"/>
  </w:num>
  <w:num w:numId="19">
    <w:abstractNumId w:val="8"/>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5240C"/>
    <w:rsid w:val="000067AB"/>
    <w:rsid w:val="000225EF"/>
    <w:rsid w:val="0003589B"/>
    <w:rsid w:val="000432E0"/>
    <w:rsid w:val="000439D3"/>
    <w:rsid w:val="00047B1C"/>
    <w:rsid w:val="00075267"/>
    <w:rsid w:val="000A2207"/>
    <w:rsid w:val="000B3646"/>
    <w:rsid w:val="000D5E58"/>
    <w:rsid w:val="00133BAA"/>
    <w:rsid w:val="00142820"/>
    <w:rsid w:val="00151F5E"/>
    <w:rsid w:val="0015240C"/>
    <w:rsid w:val="00175B2C"/>
    <w:rsid w:val="00181172"/>
    <w:rsid w:val="001E0D5C"/>
    <w:rsid w:val="00212914"/>
    <w:rsid w:val="002239BA"/>
    <w:rsid w:val="00236616"/>
    <w:rsid w:val="00236A1D"/>
    <w:rsid w:val="00241577"/>
    <w:rsid w:val="00273184"/>
    <w:rsid w:val="002C561F"/>
    <w:rsid w:val="002D3432"/>
    <w:rsid w:val="002D693F"/>
    <w:rsid w:val="002F2F0D"/>
    <w:rsid w:val="00332AD3"/>
    <w:rsid w:val="00335053"/>
    <w:rsid w:val="00346C55"/>
    <w:rsid w:val="00350C17"/>
    <w:rsid w:val="00392FBC"/>
    <w:rsid w:val="003A5884"/>
    <w:rsid w:val="003F23C4"/>
    <w:rsid w:val="0040338B"/>
    <w:rsid w:val="004042F5"/>
    <w:rsid w:val="00417819"/>
    <w:rsid w:val="0046038F"/>
    <w:rsid w:val="004807D9"/>
    <w:rsid w:val="00495E05"/>
    <w:rsid w:val="004A7A25"/>
    <w:rsid w:val="004E5445"/>
    <w:rsid w:val="004F1922"/>
    <w:rsid w:val="004F47A6"/>
    <w:rsid w:val="00521F7C"/>
    <w:rsid w:val="00537E74"/>
    <w:rsid w:val="005446FC"/>
    <w:rsid w:val="00557030"/>
    <w:rsid w:val="00561A6C"/>
    <w:rsid w:val="00576021"/>
    <w:rsid w:val="00580A1F"/>
    <w:rsid w:val="0059026D"/>
    <w:rsid w:val="0059043E"/>
    <w:rsid w:val="005A5451"/>
    <w:rsid w:val="005B3A82"/>
    <w:rsid w:val="005B598F"/>
    <w:rsid w:val="005B5BBE"/>
    <w:rsid w:val="005D27A6"/>
    <w:rsid w:val="00615B48"/>
    <w:rsid w:val="0061672A"/>
    <w:rsid w:val="00617EF9"/>
    <w:rsid w:val="00655AD8"/>
    <w:rsid w:val="006639F2"/>
    <w:rsid w:val="006B527E"/>
    <w:rsid w:val="006B6CF0"/>
    <w:rsid w:val="006E7448"/>
    <w:rsid w:val="0071594D"/>
    <w:rsid w:val="00741536"/>
    <w:rsid w:val="00750B28"/>
    <w:rsid w:val="007641CD"/>
    <w:rsid w:val="0077403C"/>
    <w:rsid w:val="00776E9E"/>
    <w:rsid w:val="007B2D03"/>
    <w:rsid w:val="007C08DF"/>
    <w:rsid w:val="007E1221"/>
    <w:rsid w:val="007E6BC1"/>
    <w:rsid w:val="00800A27"/>
    <w:rsid w:val="00811814"/>
    <w:rsid w:val="0085731B"/>
    <w:rsid w:val="00872195"/>
    <w:rsid w:val="00875DB0"/>
    <w:rsid w:val="00890219"/>
    <w:rsid w:val="00897DDD"/>
    <w:rsid w:val="008D34B8"/>
    <w:rsid w:val="008E068A"/>
    <w:rsid w:val="008E2AD0"/>
    <w:rsid w:val="008E6E12"/>
    <w:rsid w:val="008F6D07"/>
    <w:rsid w:val="00937956"/>
    <w:rsid w:val="00964041"/>
    <w:rsid w:val="009829FB"/>
    <w:rsid w:val="009C4058"/>
    <w:rsid w:val="009D1C4A"/>
    <w:rsid w:val="009E0ACA"/>
    <w:rsid w:val="009E499A"/>
    <w:rsid w:val="009F69EC"/>
    <w:rsid w:val="00A25A66"/>
    <w:rsid w:val="00AA6569"/>
    <w:rsid w:val="00AD059B"/>
    <w:rsid w:val="00AD30E2"/>
    <w:rsid w:val="00AF6367"/>
    <w:rsid w:val="00B1023C"/>
    <w:rsid w:val="00B2448B"/>
    <w:rsid w:val="00B3630B"/>
    <w:rsid w:val="00B47637"/>
    <w:rsid w:val="00B85B52"/>
    <w:rsid w:val="00C174AA"/>
    <w:rsid w:val="00C32E97"/>
    <w:rsid w:val="00C700A0"/>
    <w:rsid w:val="00C74D8B"/>
    <w:rsid w:val="00CC40C0"/>
    <w:rsid w:val="00CD363B"/>
    <w:rsid w:val="00CE2344"/>
    <w:rsid w:val="00CE4ABA"/>
    <w:rsid w:val="00D00187"/>
    <w:rsid w:val="00D27138"/>
    <w:rsid w:val="00D86A05"/>
    <w:rsid w:val="00D92AB9"/>
    <w:rsid w:val="00DA5BA8"/>
    <w:rsid w:val="00DB59CD"/>
    <w:rsid w:val="00E21A07"/>
    <w:rsid w:val="00E249B0"/>
    <w:rsid w:val="00E508F5"/>
    <w:rsid w:val="00E55CCC"/>
    <w:rsid w:val="00E64CF6"/>
    <w:rsid w:val="00E8497A"/>
    <w:rsid w:val="00EF34D3"/>
    <w:rsid w:val="00F077BD"/>
    <w:rsid w:val="00FB5074"/>
    <w:rsid w:val="00FC7D38"/>
    <w:rsid w:val="00FD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07"/>
  </w:style>
  <w:style w:type="paragraph" w:styleId="2">
    <w:name w:val="heading 2"/>
    <w:basedOn w:val="a"/>
    <w:link w:val="20"/>
    <w:uiPriority w:val="9"/>
    <w:qFormat/>
    <w:rsid w:val="00CC40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240C"/>
  </w:style>
  <w:style w:type="paragraph" w:styleId="a3">
    <w:name w:val="Normal (Web)"/>
    <w:basedOn w:val="a"/>
    <w:uiPriority w:val="99"/>
    <w:unhideWhenUsed/>
    <w:rsid w:val="00CC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C40C0"/>
    <w:rPr>
      <w:rFonts w:ascii="Times New Roman" w:eastAsia="Times New Roman" w:hAnsi="Times New Roman" w:cs="Times New Roman"/>
      <w:b/>
      <w:bCs/>
      <w:sz w:val="36"/>
      <w:szCs w:val="36"/>
    </w:rPr>
  </w:style>
  <w:style w:type="character" w:styleId="a4">
    <w:name w:val="Emphasis"/>
    <w:basedOn w:val="a0"/>
    <w:uiPriority w:val="20"/>
    <w:qFormat/>
    <w:rsid w:val="002239BA"/>
    <w:rPr>
      <w:i/>
      <w:iCs/>
    </w:rPr>
  </w:style>
  <w:style w:type="paragraph" w:styleId="a5">
    <w:name w:val="List Paragraph"/>
    <w:basedOn w:val="a"/>
    <w:uiPriority w:val="34"/>
    <w:qFormat/>
    <w:rsid w:val="0061672A"/>
    <w:pPr>
      <w:ind w:left="720"/>
      <w:contextualSpacing/>
    </w:pPr>
  </w:style>
  <w:style w:type="paragraph" w:styleId="a6">
    <w:name w:val="header"/>
    <w:basedOn w:val="a"/>
    <w:link w:val="a7"/>
    <w:uiPriority w:val="99"/>
    <w:semiHidden/>
    <w:unhideWhenUsed/>
    <w:rsid w:val="00750B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50B28"/>
  </w:style>
  <w:style w:type="paragraph" w:styleId="a8">
    <w:name w:val="footer"/>
    <w:basedOn w:val="a"/>
    <w:link w:val="a9"/>
    <w:uiPriority w:val="99"/>
    <w:unhideWhenUsed/>
    <w:rsid w:val="00750B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0B28"/>
  </w:style>
  <w:style w:type="character" w:styleId="aa">
    <w:name w:val="Placeholder Text"/>
    <w:basedOn w:val="a0"/>
    <w:uiPriority w:val="99"/>
    <w:semiHidden/>
    <w:rsid w:val="00E55CCC"/>
    <w:rPr>
      <w:color w:val="808080"/>
    </w:rPr>
  </w:style>
  <w:style w:type="paragraph" w:styleId="ab">
    <w:name w:val="Balloon Text"/>
    <w:basedOn w:val="a"/>
    <w:link w:val="ac"/>
    <w:uiPriority w:val="99"/>
    <w:semiHidden/>
    <w:unhideWhenUsed/>
    <w:rsid w:val="00E55CC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5CCC"/>
    <w:rPr>
      <w:rFonts w:ascii="Tahoma" w:hAnsi="Tahoma" w:cs="Tahoma"/>
      <w:sz w:val="16"/>
      <w:szCs w:val="16"/>
    </w:rPr>
  </w:style>
  <w:style w:type="table" w:styleId="ad">
    <w:name w:val="Table Grid"/>
    <w:basedOn w:val="a1"/>
    <w:uiPriority w:val="59"/>
    <w:rsid w:val="004F19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557532">
      <w:bodyDiv w:val="1"/>
      <w:marLeft w:val="0"/>
      <w:marRight w:val="0"/>
      <w:marTop w:val="0"/>
      <w:marBottom w:val="0"/>
      <w:divBdr>
        <w:top w:val="none" w:sz="0" w:space="0" w:color="auto"/>
        <w:left w:val="none" w:sz="0" w:space="0" w:color="auto"/>
        <w:bottom w:val="none" w:sz="0" w:space="0" w:color="auto"/>
        <w:right w:val="none" w:sz="0" w:space="0" w:color="auto"/>
      </w:divBdr>
      <w:divsChild>
        <w:div w:id="503595469">
          <w:marLeft w:val="547"/>
          <w:marRight w:val="0"/>
          <w:marTop w:val="106"/>
          <w:marBottom w:val="0"/>
          <w:divBdr>
            <w:top w:val="none" w:sz="0" w:space="0" w:color="auto"/>
            <w:left w:val="none" w:sz="0" w:space="0" w:color="auto"/>
            <w:bottom w:val="none" w:sz="0" w:space="0" w:color="auto"/>
            <w:right w:val="none" w:sz="0" w:space="0" w:color="auto"/>
          </w:divBdr>
        </w:div>
      </w:divsChild>
    </w:div>
    <w:div w:id="48456585">
      <w:bodyDiv w:val="1"/>
      <w:marLeft w:val="0"/>
      <w:marRight w:val="0"/>
      <w:marTop w:val="0"/>
      <w:marBottom w:val="0"/>
      <w:divBdr>
        <w:top w:val="none" w:sz="0" w:space="0" w:color="auto"/>
        <w:left w:val="none" w:sz="0" w:space="0" w:color="auto"/>
        <w:bottom w:val="none" w:sz="0" w:space="0" w:color="auto"/>
        <w:right w:val="none" w:sz="0" w:space="0" w:color="auto"/>
      </w:divBdr>
      <w:divsChild>
        <w:div w:id="2031909426">
          <w:marLeft w:val="547"/>
          <w:marRight w:val="0"/>
          <w:marTop w:val="106"/>
          <w:marBottom w:val="0"/>
          <w:divBdr>
            <w:top w:val="none" w:sz="0" w:space="0" w:color="auto"/>
            <w:left w:val="none" w:sz="0" w:space="0" w:color="auto"/>
            <w:bottom w:val="none" w:sz="0" w:space="0" w:color="auto"/>
            <w:right w:val="none" w:sz="0" w:space="0" w:color="auto"/>
          </w:divBdr>
        </w:div>
      </w:divsChild>
    </w:div>
    <w:div w:id="215632639">
      <w:bodyDiv w:val="1"/>
      <w:marLeft w:val="0"/>
      <w:marRight w:val="0"/>
      <w:marTop w:val="0"/>
      <w:marBottom w:val="0"/>
      <w:divBdr>
        <w:top w:val="none" w:sz="0" w:space="0" w:color="auto"/>
        <w:left w:val="none" w:sz="0" w:space="0" w:color="auto"/>
        <w:bottom w:val="none" w:sz="0" w:space="0" w:color="auto"/>
        <w:right w:val="none" w:sz="0" w:space="0" w:color="auto"/>
      </w:divBdr>
      <w:divsChild>
        <w:div w:id="1587110879">
          <w:marLeft w:val="0"/>
          <w:marRight w:val="0"/>
          <w:marTop w:val="106"/>
          <w:marBottom w:val="0"/>
          <w:divBdr>
            <w:top w:val="none" w:sz="0" w:space="0" w:color="auto"/>
            <w:left w:val="none" w:sz="0" w:space="0" w:color="auto"/>
            <w:bottom w:val="none" w:sz="0" w:space="0" w:color="auto"/>
            <w:right w:val="none" w:sz="0" w:space="0" w:color="auto"/>
          </w:divBdr>
        </w:div>
      </w:divsChild>
    </w:div>
    <w:div w:id="426119507">
      <w:bodyDiv w:val="1"/>
      <w:marLeft w:val="0"/>
      <w:marRight w:val="0"/>
      <w:marTop w:val="0"/>
      <w:marBottom w:val="0"/>
      <w:divBdr>
        <w:top w:val="none" w:sz="0" w:space="0" w:color="auto"/>
        <w:left w:val="none" w:sz="0" w:space="0" w:color="auto"/>
        <w:bottom w:val="none" w:sz="0" w:space="0" w:color="auto"/>
        <w:right w:val="none" w:sz="0" w:space="0" w:color="auto"/>
      </w:divBdr>
    </w:div>
    <w:div w:id="473329141">
      <w:bodyDiv w:val="1"/>
      <w:marLeft w:val="0"/>
      <w:marRight w:val="0"/>
      <w:marTop w:val="0"/>
      <w:marBottom w:val="0"/>
      <w:divBdr>
        <w:top w:val="none" w:sz="0" w:space="0" w:color="auto"/>
        <w:left w:val="none" w:sz="0" w:space="0" w:color="auto"/>
        <w:bottom w:val="none" w:sz="0" w:space="0" w:color="auto"/>
        <w:right w:val="none" w:sz="0" w:space="0" w:color="auto"/>
      </w:divBdr>
    </w:div>
    <w:div w:id="1065683740">
      <w:bodyDiv w:val="1"/>
      <w:marLeft w:val="0"/>
      <w:marRight w:val="0"/>
      <w:marTop w:val="0"/>
      <w:marBottom w:val="0"/>
      <w:divBdr>
        <w:top w:val="none" w:sz="0" w:space="0" w:color="auto"/>
        <w:left w:val="none" w:sz="0" w:space="0" w:color="auto"/>
        <w:bottom w:val="none" w:sz="0" w:space="0" w:color="auto"/>
        <w:right w:val="none" w:sz="0" w:space="0" w:color="auto"/>
      </w:divBdr>
    </w:div>
    <w:div w:id="1226643483">
      <w:bodyDiv w:val="1"/>
      <w:marLeft w:val="0"/>
      <w:marRight w:val="0"/>
      <w:marTop w:val="0"/>
      <w:marBottom w:val="0"/>
      <w:divBdr>
        <w:top w:val="none" w:sz="0" w:space="0" w:color="auto"/>
        <w:left w:val="none" w:sz="0" w:space="0" w:color="auto"/>
        <w:bottom w:val="none" w:sz="0" w:space="0" w:color="auto"/>
        <w:right w:val="none" w:sz="0" w:space="0" w:color="auto"/>
      </w:divBdr>
    </w:div>
    <w:div w:id="1279753387">
      <w:bodyDiv w:val="1"/>
      <w:marLeft w:val="0"/>
      <w:marRight w:val="0"/>
      <w:marTop w:val="0"/>
      <w:marBottom w:val="0"/>
      <w:divBdr>
        <w:top w:val="none" w:sz="0" w:space="0" w:color="auto"/>
        <w:left w:val="none" w:sz="0" w:space="0" w:color="auto"/>
        <w:bottom w:val="none" w:sz="0" w:space="0" w:color="auto"/>
        <w:right w:val="none" w:sz="0" w:space="0" w:color="auto"/>
      </w:divBdr>
    </w:div>
    <w:div w:id="1335764787">
      <w:bodyDiv w:val="1"/>
      <w:marLeft w:val="0"/>
      <w:marRight w:val="0"/>
      <w:marTop w:val="0"/>
      <w:marBottom w:val="0"/>
      <w:divBdr>
        <w:top w:val="none" w:sz="0" w:space="0" w:color="auto"/>
        <w:left w:val="none" w:sz="0" w:space="0" w:color="auto"/>
        <w:bottom w:val="none" w:sz="0" w:space="0" w:color="auto"/>
        <w:right w:val="none" w:sz="0" w:space="0" w:color="auto"/>
      </w:divBdr>
    </w:div>
    <w:div w:id="1459033763">
      <w:bodyDiv w:val="1"/>
      <w:marLeft w:val="0"/>
      <w:marRight w:val="0"/>
      <w:marTop w:val="0"/>
      <w:marBottom w:val="0"/>
      <w:divBdr>
        <w:top w:val="none" w:sz="0" w:space="0" w:color="auto"/>
        <w:left w:val="none" w:sz="0" w:space="0" w:color="auto"/>
        <w:bottom w:val="none" w:sz="0" w:space="0" w:color="auto"/>
        <w:right w:val="none" w:sz="0" w:space="0" w:color="auto"/>
      </w:divBdr>
    </w:div>
    <w:div w:id="1541746792">
      <w:bodyDiv w:val="1"/>
      <w:marLeft w:val="0"/>
      <w:marRight w:val="0"/>
      <w:marTop w:val="0"/>
      <w:marBottom w:val="0"/>
      <w:divBdr>
        <w:top w:val="none" w:sz="0" w:space="0" w:color="auto"/>
        <w:left w:val="none" w:sz="0" w:space="0" w:color="auto"/>
        <w:bottom w:val="none" w:sz="0" w:space="0" w:color="auto"/>
        <w:right w:val="none" w:sz="0" w:space="0" w:color="auto"/>
      </w:divBdr>
      <w:divsChild>
        <w:div w:id="2147236028">
          <w:marLeft w:val="0"/>
          <w:marRight w:val="0"/>
          <w:marTop w:val="0"/>
          <w:marBottom w:val="0"/>
          <w:divBdr>
            <w:top w:val="none" w:sz="0" w:space="0" w:color="auto"/>
            <w:left w:val="none" w:sz="0" w:space="0" w:color="auto"/>
            <w:bottom w:val="none" w:sz="0" w:space="0" w:color="auto"/>
            <w:right w:val="none" w:sz="0" w:space="0" w:color="auto"/>
          </w:divBdr>
        </w:div>
        <w:div w:id="251554205">
          <w:marLeft w:val="0"/>
          <w:marRight w:val="0"/>
          <w:marTop w:val="0"/>
          <w:marBottom w:val="0"/>
          <w:divBdr>
            <w:top w:val="none" w:sz="0" w:space="0" w:color="auto"/>
            <w:left w:val="none" w:sz="0" w:space="0" w:color="auto"/>
            <w:bottom w:val="none" w:sz="0" w:space="0" w:color="auto"/>
            <w:right w:val="none" w:sz="0" w:space="0" w:color="auto"/>
          </w:divBdr>
        </w:div>
      </w:divsChild>
    </w:div>
    <w:div w:id="1550412023">
      <w:bodyDiv w:val="1"/>
      <w:marLeft w:val="0"/>
      <w:marRight w:val="0"/>
      <w:marTop w:val="0"/>
      <w:marBottom w:val="0"/>
      <w:divBdr>
        <w:top w:val="none" w:sz="0" w:space="0" w:color="auto"/>
        <w:left w:val="none" w:sz="0" w:space="0" w:color="auto"/>
        <w:bottom w:val="none" w:sz="0" w:space="0" w:color="auto"/>
        <w:right w:val="none" w:sz="0" w:space="0" w:color="auto"/>
      </w:divBdr>
      <w:divsChild>
        <w:div w:id="1150823963">
          <w:marLeft w:val="547"/>
          <w:marRight w:val="0"/>
          <w:marTop w:val="106"/>
          <w:marBottom w:val="0"/>
          <w:divBdr>
            <w:top w:val="none" w:sz="0" w:space="0" w:color="auto"/>
            <w:left w:val="none" w:sz="0" w:space="0" w:color="auto"/>
            <w:bottom w:val="none" w:sz="0" w:space="0" w:color="auto"/>
            <w:right w:val="none" w:sz="0" w:space="0" w:color="auto"/>
          </w:divBdr>
        </w:div>
      </w:divsChild>
    </w:div>
    <w:div w:id="1742484802">
      <w:bodyDiv w:val="1"/>
      <w:marLeft w:val="0"/>
      <w:marRight w:val="0"/>
      <w:marTop w:val="0"/>
      <w:marBottom w:val="0"/>
      <w:divBdr>
        <w:top w:val="none" w:sz="0" w:space="0" w:color="auto"/>
        <w:left w:val="none" w:sz="0" w:space="0" w:color="auto"/>
        <w:bottom w:val="none" w:sz="0" w:space="0" w:color="auto"/>
        <w:right w:val="none" w:sz="0" w:space="0" w:color="auto"/>
      </w:divBdr>
      <w:divsChild>
        <w:div w:id="1697122330">
          <w:marLeft w:val="0"/>
          <w:marRight w:val="0"/>
          <w:marTop w:val="106"/>
          <w:marBottom w:val="0"/>
          <w:divBdr>
            <w:top w:val="none" w:sz="0" w:space="0" w:color="auto"/>
            <w:left w:val="none" w:sz="0" w:space="0" w:color="auto"/>
            <w:bottom w:val="none" w:sz="0" w:space="0" w:color="auto"/>
            <w:right w:val="none" w:sz="0" w:space="0" w:color="auto"/>
          </w:divBdr>
        </w:div>
      </w:divsChild>
    </w:div>
    <w:div w:id="1747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16</Pages>
  <Words>4002</Words>
  <Characters>22814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79</cp:revision>
  <cp:lastPrinted>2012-03-27T22:33:00Z</cp:lastPrinted>
  <dcterms:created xsi:type="dcterms:W3CDTF">2012-03-23T13:17:00Z</dcterms:created>
  <dcterms:modified xsi:type="dcterms:W3CDTF">2014-04-14T12:30:00Z</dcterms:modified>
</cp:coreProperties>
</file>