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7A" w:rsidRPr="000A5D1B" w:rsidRDefault="000A5D1B" w:rsidP="000A5D1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D1B">
        <w:rPr>
          <w:rFonts w:ascii="Times New Roman" w:hAnsi="Times New Roman" w:cs="Times New Roman"/>
          <w:b/>
          <w:sz w:val="28"/>
          <w:szCs w:val="28"/>
        </w:rPr>
        <w:t>ТЕМА: «РАЗМНОЖЕНИЕ ГЕРАНИ СТЕБЛЕВЫМИ ЧЕРЕНКАМИ</w:t>
      </w:r>
      <w:r w:rsidR="00D819EE">
        <w:rPr>
          <w:rFonts w:ascii="Times New Roman" w:hAnsi="Times New Roman" w:cs="Times New Roman"/>
          <w:b/>
          <w:sz w:val="28"/>
          <w:szCs w:val="28"/>
        </w:rPr>
        <w:t>»</w:t>
      </w:r>
    </w:p>
    <w:p w:rsidR="000A5D1B" w:rsidRPr="000A5D1B" w:rsidRDefault="000A5D1B" w:rsidP="000A5D1B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5D1B">
        <w:rPr>
          <w:rFonts w:ascii="Times New Roman" w:hAnsi="Times New Roman" w:cs="Times New Roman"/>
          <w:b/>
          <w:sz w:val="28"/>
          <w:szCs w:val="28"/>
        </w:rPr>
        <w:t>Дидактическое обоснование урока.</w:t>
      </w:r>
    </w:p>
    <w:p w:rsidR="000A5D1B" w:rsidRPr="000A5D1B" w:rsidRDefault="000A5D1B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A5D1B"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0A5D1B" w:rsidRPr="000A5D1B" w:rsidRDefault="000A5D1B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0A5D1B">
        <w:rPr>
          <w:rFonts w:ascii="Times New Roman" w:hAnsi="Times New Roman" w:cs="Times New Roman"/>
          <w:i/>
          <w:sz w:val="28"/>
          <w:szCs w:val="28"/>
        </w:rPr>
        <w:t>Образовательная:</w:t>
      </w:r>
    </w:p>
    <w:p w:rsidR="000A5D1B" w:rsidRDefault="000A5D1B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и развитию умений и навыков в размножении герани стеблевыми черенками;</w:t>
      </w:r>
    </w:p>
    <w:p w:rsidR="000A5D1B" w:rsidRDefault="000A5D1B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 с инструментом – секатором и ножом</w:t>
      </w:r>
      <w:r w:rsidR="00D819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применяемым для обрезки черенков;</w:t>
      </w:r>
    </w:p>
    <w:p w:rsidR="000A5D1B" w:rsidRDefault="000A5D1B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 с правилами безопасной работы с секатором, ножницами и канцелярским ножом;</w:t>
      </w:r>
    </w:p>
    <w:p w:rsidR="000A5D1B" w:rsidRDefault="000A5D1B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актуализации жизненного опыта учащихся.</w:t>
      </w:r>
    </w:p>
    <w:p w:rsidR="000A5D1B" w:rsidRDefault="005B1AC5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Развивающая:</w:t>
      </w:r>
    </w:p>
    <w:p w:rsidR="005B1AC5" w:rsidRDefault="005B1AC5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развивать и коррегировать воспроизведение работы на основе диалога;</w:t>
      </w:r>
    </w:p>
    <w:p w:rsidR="005B1AC5" w:rsidRDefault="005B1AC5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овладению основными способами мыслительной деятельности учащихся.</w:t>
      </w:r>
    </w:p>
    <w:p w:rsidR="005B1AC5" w:rsidRDefault="005B1AC5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Воспитательная:</w:t>
      </w:r>
    </w:p>
    <w:p w:rsidR="005B1AC5" w:rsidRDefault="005B1AC5" w:rsidP="000A5D1B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приучать учащихся к самостоятельности, уважению к труду, желанию участвовать в трудовом процессе;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навыки самоконтроля.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Профориентационная: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знаний необходимых для профессий отрасли сельского хозяйства – цветоводства;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уважение к работающему человеку.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оснащение урока:</w:t>
      </w:r>
    </w:p>
    <w:p w:rsidR="005B1AC5" w:rsidRDefault="005B1AC5" w:rsidP="005B1AC5">
      <w:pPr>
        <w:pStyle w:val="a3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Материально-техническая база.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трудового обучения;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теплица;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инструменты: секатор, нож, ножницы,</w:t>
      </w:r>
      <w:r w:rsidRPr="005B1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лопатка, лейка;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тара для черенков;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цветы герани, черенки.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Дидактическое обеспечение: 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учебник с/х труда 5 класса Е.А.Ковалёвой;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книга «Твой прекрасный сад». - из-во «Астрель»;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таблица «Черенкование герани стеблевыми черенками»;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Методы обучения: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наглядный;</w:t>
      </w:r>
    </w:p>
    <w:p w:rsidR="005B1AC5" w:rsidRDefault="005B1AC5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творческая групповая работа</w:t>
      </w:r>
      <w:r w:rsidR="00537923">
        <w:rPr>
          <w:rFonts w:ascii="Times New Roman" w:hAnsi="Times New Roman" w:cs="Times New Roman"/>
          <w:sz w:val="28"/>
          <w:szCs w:val="28"/>
        </w:rPr>
        <w:t>.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Формы организации познавательной деятельности учащихся: 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индивидуальная и групповая работа.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Межпредметные и внутрипредметные связи: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природоведение;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биология;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география.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Словарная работа:</w:t>
      </w:r>
    </w:p>
    <w:p w:rsidR="00537923" w:rsidRDefault="00537923" w:rsidP="005B1AC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стеблевые черенки, боковые отростки, нижняя часть черенка, размножение</w:t>
      </w:r>
      <w:r w:rsidR="005663E7">
        <w:rPr>
          <w:rFonts w:ascii="Times New Roman" w:hAnsi="Times New Roman" w:cs="Times New Roman"/>
          <w:sz w:val="28"/>
          <w:szCs w:val="28"/>
        </w:rPr>
        <w:t>, бутон</w:t>
      </w:r>
      <w:r w:rsidR="008A6F0E">
        <w:rPr>
          <w:rFonts w:ascii="Times New Roman" w:hAnsi="Times New Roman" w:cs="Times New Roman"/>
          <w:sz w:val="28"/>
          <w:szCs w:val="28"/>
        </w:rPr>
        <w:t>, вегетативное размножение, черенок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923" w:rsidRDefault="00537923" w:rsidP="00537923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комбинированный.</w:t>
      </w:r>
    </w:p>
    <w:p w:rsidR="00537923" w:rsidRPr="00537923" w:rsidRDefault="00537923" w:rsidP="00537923">
      <w:pPr>
        <w:pStyle w:val="a3"/>
        <w:numPr>
          <w:ilvl w:val="0"/>
          <w:numId w:val="1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923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537923" w:rsidRDefault="00537923" w:rsidP="00537923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момент:</w:t>
      </w:r>
    </w:p>
    <w:p w:rsidR="00537923" w:rsidRDefault="00537923" w:rsidP="00537923">
      <w:pPr>
        <w:pStyle w:val="a3"/>
        <w:numPr>
          <w:ilvl w:val="1"/>
          <w:numId w:val="3"/>
        </w:numPr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уроку;</w:t>
      </w:r>
    </w:p>
    <w:p w:rsidR="00537923" w:rsidRDefault="00537923" w:rsidP="00537923">
      <w:pPr>
        <w:pStyle w:val="a3"/>
        <w:numPr>
          <w:ilvl w:val="1"/>
          <w:numId w:val="3"/>
        </w:numPr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рада приветствовать на уроке не только вас, ребята, но и гостей».</w:t>
      </w:r>
    </w:p>
    <w:p w:rsidR="00537923" w:rsidRDefault="00537923" w:rsidP="00537923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учебной деятельности учащихся:</w:t>
      </w:r>
    </w:p>
    <w:p w:rsidR="00537923" w:rsidRDefault="00537923" w:rsidP="00537923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Цепочки развития: разрезные картинки с изображением герани раздаются детям, дети выстраивают последовательность картинок, распознавая герань.</w:t>
      </w:r>
    </w:p>
    <w:p w:rsidR="00DC0705" w:rsidRDefault="00DC0705" w:rsidP="00DC070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8"/>
            <wp:effectExtent l="19050" t="0" r="3175" b="0"/>
            <wp:docPr id="1" name="Рисунок 1" descr="D:\фотографии\корпоратив 2013 и мамин материал\DSC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корпоратив 2013 и мамин материал\DSC018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23" w:rsidRDefault="005663E7" w:rsidP="00026F3D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герани необыкновенно яркие и красочные цветки, герань цветёт почти круглый год и одинаково хорошо себя чувствует как в горшке, так и в саду на клумбе.</w:t>
      </w:r>
    </w:p>
    <w:p w:rsidR="005663E7" w:rsidRDefault="005663E7" w:rsidP="00026F3D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Повторение. Актуализация знаний учащихся.</w:t>
      </w:r>
    </w:p>
    <w:p w:rsidR="005663E7" w:rsidRDefault="005663E7" w:rsidP="00026F3D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«Загадки».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Вьётся пчелка над цветком,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в пыльце пушистой.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тычинках хоботком 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Пьет нектар душистый.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чашечки цветка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Медленно кружится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трудом утомлена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лепестки садится.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работа в путь зовёт,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полетела,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ещё один цветок-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не будет дела.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маленький бутон,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Нежный, нераскрытый.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Ж-ж-жаль, не распустился.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Жужжит пчела сердито.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(С.А. Васильева)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 ли ты, как устроен цветок герани? (У него есть корень, стебель, листья, лепестки).</w:t>
      </w:r>
    </w:p>
    <w:p w:rsidR="005663E7" w:rsidRDefault="005663E7" w:rsidP="00026F3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их на картинке. (Дети показывают части растения на собранной ими ранее картинке).</w:t>
      </w:r>
    </w:p>
    <w:p w:rsidR="00026F3D" w:rsidRDefault="005663E7" w:rsidP="001472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бутон?</w:t>
      </w:r>
      <w:r w:rsidR="00026F3D">
        <w:rPr>
          <w:rFonts w:ascii="Times New Roman" w:hAnsi="Times New Roman" w:cs="Times New Roman"/>
          <w:sz w:val="28"/>
          <w:szCs w:val="28"/>
        </w:rPr>
        <w:t xml:space="preserve"> (это тоже цветок, но ещё не распустившийся).</w:t>
      </w:r>
    </w:p>
    <w:p w:rsidR="00C65E37" w:rsidRDefault="00C65E37" w:rsidP="00C65E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4" cy="4455318"/>
            <wp:effectExtent l="19050" t="0" r="3176" b="0"/>
            <wp:docPr id="8" name="Рисунок 5" descr="D:\фотографии\корпоратив 2013 и мамин материал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корпоратив 2013 и мамин материал\DSC017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05" w:rsidRDefault="00DC0705" w:rsidP="00DC07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8"/>
            <wp:effectExtent l="19050" t="0" r="3175" b="0"/>
            <wp:docPr id="2" name="Рисунок 2" descr="D:\фотографии\корпоратив 2013 и мамин материал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корпоратив 2013 и мамин материал\DSC017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E7" w:rsidRDefault="001472E8" w:rsidP="001472E8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Изложение нового материала.</w:t>
      </w:r>
    </w:p>
    <w:p w:rsidR="001472E8" w:rsidRDefault="001472E8" w:rsidP="001472E8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сегодняшнего урока: «Размножение герани стеблевыми черенками».</w:t>
      </w:r>
    </w:p>
    <w:p w:rsidR="001472E8" w:rsidRDefault="001472E8" w:rsidP="001472E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познакомимся со способами размножения герани, инструментами (секатором, ножом, ножницами и их безопасным использованием).</w:t>
      </w:r>
    </w:p>
    <w:p w:rsidR="00C65E37" w:rsidRDefault="00C65E37" w:rsidP="001472E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288" cy="1785950"/>
            <wp:effectExtent l="19050" t="0" r="6362" b="0"/>
            <wp:docPr id="5" name="Рисунок 2" descr="C:\Users\Отдел Кадров\Desktop\мама\1256731794_seka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Отдел Кадров\Desktop\мама\1256731794_sekato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88" cy="17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950" cy="1785950"/>
            <wp:effectExtent l="19050" t="0" r="4750" b="0"/>
            <wp:docPr id="6" name="Рисунок 3" descr="C:\Users\Отдел Кадров\Desktop\мама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тдел Кадров\Desktop\мама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17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705" w:rsidRDefault="00DC0705" w:rsidP="00C65E37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705">
        <w:rPr>
          <w:rFonts w:ascii="Times New Roman" w:hAnsi="Times New Roman" w:cs="Times New Roman"/>
          <w:b/>
          <w:bCs/>
          <w:sz w:val="28"/>
          <w:szCs w:val="28"/>
        </w:rPr>
        <w:t>Требования безопасности при работе с секатором, ножницами, ножом</w:t>
      </w:r>
    </w:p>
    <w:p w:rsidR="00C65E37" w:rsidRDefault="00C65E37" w:rsidP="00C65E37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lastRenderedPageBreak/>
        <w:t>1. Необходимо проверить исправность работы секатора, ножниц, наличие стопорного кольца или защёлки, правильность заточки секатора. Работу можно производить только острым секатором.</w:t>
      </w: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t>2.  Ножи, секаторы и ножницы нельзя оставлять открытыми даже при кратковременных перерывах в работе.</w:t>
      </w: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t>3. В закрытом состоянии лезвия ножа, ножниц и секатора не должны выступать за контуры закрывающих их частей.</w:t>
      </w: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t xml:space="preserve">4. При открывании и закрывании секатора и ножниц лезвие должно быть направлено в сторону от корпуса работающего. </w:t>
      </w: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t xml:space="preserve">5. При удалении листьев и стебля рекомендуется левой рукой держаться за верхнюю часть стебля, а правой – производить срезку. </w:t>
      </w: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t>6. Нельзя держать вырезаемый побег непосредственно у линии среза, т.к. это может привести к травме рук.</w:t>
      </w:r>
    </w:p>
    <w:p w:rsidR="00DC0705" w:rsidRPr="00DC0705" w:rsidRDefault="00DC0705" w:rsidP="00DC0705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C0705">
        <w:rPr>
          <w:rFonts w:ascii="Times New Roman" w:hAnsi="Times New Roman" w:cs="Times New Roman"/>
          <w:sz w:val="28"/>
          <w:szCs w:val="28"/>
        </w:rPr>
        <w:t xml:space="preserve">7. При любых перерывах в работе секатор, ножницы  должны  быть закрыты и положены  в инструментальную сумку. </w:t>
      </w:r>
    </w:p>
    <w:p w:rsidR="001472E8" w:rsidRDefault="001472E8" w:rsidP="00FC2D58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Встречаются новые слова:</w:t>
      </w:r>
    </w:p>
    <w:p w:rsidR="00C65E37" w:rsidRDefault="001472E8" w:rsidP="00C65E37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Вегетативное размножение – это размножение растения при помощи вегетативных органов: ветвей, корней, побегов, листьев, или их частей.</w:t>
      </w:r>
      <w:r w:rsidR="00C65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Стеблевые черенки – это покрытые листьями части стебля. Которые ещё не одревеснели.</w:t>
      </w:r>
    </w:p>
    <w:p w:rsidR="00DC0705" w:rsidRDefault="00DC0705" w:rsidP="00C65E3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9428" cy="2966121"/>
            <wp:effectExtent l="19050" t="0" r="0" b="0"/>
            <wp:docPr id="3" name="Рисунок 3" descr="D:\фотографии\корпоратив 2013 и мамин материал\DSC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корпоратив 2013 и мамин материал\DSC018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11" cy="29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E8" w:rsidRDefault="001472E8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Боковые отростки – см. рисунок.</w:t>
      </w:r>
    </w:p>
    <w:p w:rsidR="00C65E37" w:rsidRDefault="00C65E37" w:rsidP="00C65E3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847" cy="4105631"/>
            <wp:effectExtent l="19050" t="0" r="1753" b="0"/>
            <wp:docPr id="9" name="Рисунок 6" descr="D:\фотографии\корпоратив 2013 и мамин материал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корпоратив 2013 и мамин материал\DSC018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1" cy="41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37" w:rsidRDefault="00C65E37" w:rsidP="00C65E3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7" name="Рисунок 4" descr="D:\фотографии\корпоратив 2013 и мамин материал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корпоратив 2013 и мамин материал\DSC018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44" w:rsidRDefault="00F37144" w:rsidP="00C65E3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117" cy="3705368"/>
            <wp:effectExtent l="19050" t="0" r="483" b="0"/>
            <wp:docPr id="16" name="Рисунок 13" descr="D:\фотографии\корпоратив 2013 и мамин материал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корпоратив 2013 и мамин материал\DSC018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16" cy="370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E8" w:rsidRDefault="001472E8" w:rsidP="00FC2D58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посадки герань начинает бурно расти. Чтобы она росла в</w:t>
      </w:r>
      <w:r w:rsidR="008A6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ширину</w:t>
      </w:r>
      <w:r w:rsidR="008A6F0E">
        <w:rPr>
          <w:rFonts w:ascii="Times New Roman" w:hAnsi="Times New Roman" w:cs="Times New Roman"/>
          <w:sz w:val="28"/>
          <w:szCs w:val="28"/>
        </w:rPr>
        <w:t xml:space="preserve">, а не в высоту, её нужно подрезать. Обрезанные ветки можно использовать в качестве черенков – для посадки и выращивания молодых растений. Черенок – это кусочек стебля, который можно просто воткнуть в мягкую, разрыхленную землю. Заслонить от света и поливать, тогда он укорениться и начнет расти. Не каждая веточка пустит корни, поэтому заготавливается </w:t>
      </w:r>
      <w:r w:rsidR="00B6368B">
        <w:rPr>
          <w:rFonts w:ascii="Times New Roman" w:hAnsi="Times New Roman" w:cs="Times New Roman"/>
          <w:sz w:val="28"/>
          <w:szCs w:val="28"/>
        </w:rPr>
        <w:t>черенков,</w:t>
      </w:r>
      <w:r w:rsidR="008A6F0E">
        <w:rPr>
          <w:rFonts w:ascii="Times New Roman" w:hAnsi="Times New Roman" w:cs="Times New Roman"/>
          <w:sz w:val="28"/>
          <w:szCs w:val="28"/>
        </w:rPr>
        <w:t xml:space="preserve"> немного больше, чем нужно.</w:t>
      </w:r>
    </w:p>
    <w:p w:rsidR="00EB4A87" w:rsidRDefault="00EB4A87" w:rsidP="00EB4A8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255" cy="3041105"/>
            <wp:effectExtent l="19050" t="0" r="8245" b="0"/>
            <wp:docPr id="10" name="Рисунок 7" descr="D:\фотографии\корпоратив 2013 и мамин материал\DSC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корпоратив 2013 и мамин материал\DSC018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10" cy="30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B" w:rsidRDefault="00B6368B" w:rsidP="00FC2D58">
      <w:pPr>
        <w:pStyle w:val="a3"/>
        <w:numPr>
          <w:ilvl w:val="1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безопасной работы секатором, ножницами, ножом.</w:t>
      </w:r>
    </w:p>
    <w:p w:rsidR="00B6368B" w:rsidRPr="00B6368B" w:rsidRDefault="00B6368B" w:rsidP="00FC2D58">
      <w:pPr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636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проверить исправность работы секатора, ножниц, наличие стопорного кольца или защёлки, правильность заточки секатора. Работу можно производить только острым секатором.</w:t>
      </w:r>
    </w:p>
    <w:p w:rsidR="00B6368B" w:rsidRPr="00B6368B" w:rsidRDefault="00B6368B" w:rsidP="00FC2D58">
      <w:pPr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368B">
        <w:rPr>
          <w:rFonts w:ascii="Times New Roman" w:hAnsi="Times New Roman" w:cs="Times New Roman"/>
          <w:sz w:val="28"/>
          <w:szCs w:val="28"/>
        </w:rPr>
        <w:t xml:space="preserve"> Ножи, секаторы и ножницы нельзя оставлять открытыми даже при кратковременных перерывах в работе.</w:t>
      </w:r>
    </w:p>
    <w:p w:rsidR="00B6368B" w:rsidRPr="00B6368B" w:rsidRDefault="00B6368B" w:rsidP="00FC2D58">
      <w:pPr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368B">
        <w:rPr>
          <w:rFonts w:ascii="Times New Roman" w:hAnsi="Times New Roman" w:cs="Times New Roman"/>
          <w:sz w:val="28"/>
          <w:szCs w:val="28"/>
        </w:rPr>
        <w:t xml:space="preserve"> В закрытом состоянии лезвия ножа, ножниц и секатора не должны выступать за контуры закрывающих их частей.</w:t>
      </w:r>
    </w:p>
    <w:p w:rsidR="00B6368B" w:rsidRPr="00B6368B" w:rsidRDefault="00B6368B" w:rsidP="00EB4A87">
      <w:pPr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3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368B">
        <w:rPr>
          <w:rFonts w:ascii="Times New Roman" w:hAnsi="Times New Roman" w:cs="Times New Roman"/>
          <w:sz w:val="28"/>
          <w:szCs w:val="28"/>
        </w:rPr>
        <w:t xml:space="preserve"> При открывании и закрывании секатора и ножниц лезвие должно быть направлено в сторону от корпуса работающего. </w:t>
      </w:r>
    </w:p>
    <w:p w:rsidR="00B6368B" w:rsidRPr="00B6368B" w:rsidRDefault="00B6368B" w:rsidP="00EB4A87">
      <w:pPr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3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63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удалении листьев и стебля рекомендуется левой рукой держаться за верхнюю часть стебля, а правой – производить срезку. </w:t>
      </w:r>
    </w:p>
    <w:p w:rsidR="00B6368B" w:rsidRPr="00B6368B" w:rsidRDefault="00B6368B" w:rsidP="00EB4A87">
      <w:pPr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3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63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держать вырезаемый побег непосредственно у линии среза, т.к. это может привести к травме рук.</w:t>
      </w:r>
    </w:p>
    <w:p w:rsidR="00B6368B" w:rsidRPr="00B6368B" w:rsidRDefault="00B6368B" w:rsidP="00EB4A87">
      <w:pPr>
        <w:pStyle w:val="a3"/>
        <w:widowControl w:val="0"/>
        <w:tabs>
          <w:tab w:val="left" w:pos="1152"/>
          <w:tab w:val="left" w:pos="1560"/>
          <w:tab w:val="left" w:pos="3744"/>
        </w:tabs>
        <w:autoSpaceDE w:val="0"/>
        <w:autoSpaceDN w:val="0"/>
        <w:adjustRightInd w:val="0"/>
        <w:spacing w:line="336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63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любых перерывах в работе секатор, ножницы  должны  быть закрыты и положены  в инструментальную сумку. </w:t>
      </w:r>
    </w:p>
    <w:p w:rsidR="00B6368B" w:rsidRDefault="00B6368B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Работа с учебником.</w:t>
      </w:r>
    </w:p>
    <w:p w:rsidR="00B6368B" w:rsidRDefault="00B6368B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Таблица «Практическая работа», стр. 119 учебника.</w:t>
      </w:r>
    </w:p>
    <w:p w:rsidR="00B6368B" w:rsidRDefault="00B6368B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Работа в тетради.</w:t>
      </w:r>
    </w:p>
    <w:p w:rsidR="00B6368B" w:rsidRDefault="00B6368B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Запись темы урока.</w:t>
      </w:r>
    </w:p>
    <w:p w:rsidR="00B6368B" w:rsidRDefault="00B6368B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Запись словарных слов.</w:t>
      </w:r>
    </w:p>
    <w:p w:rsidR="00B6368B" w:rsidRDefault="00B6368B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Запись плана работы по размножению герани стеблевыми черенками.</w:t>
      </w:r>
    </w:p>
    <w:p w:rsidR="00B6368B" w:rsidRDefault="00F86B85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План:</w:t>
      </w:r>
    </w:p>
    <w:p w:rsidR="00B6368B" w:rsidRDefault="00F86B85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3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6368B">
        <w:rPr>
          <w:rFonts w:ascii="Times New Roman" w:hAnsi="Times New Roman" w:cs="Times New Roman"/>
          <w:sz w:val="28"/>
          <w:szCs w:val="28"/>
        </w:rPr>
        <w:t>одготовить инструменты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368B" w:rsidRDefault="00F86B85" w:rsidP="00EB4A87">
      <w:pPr>
        <w:pStyle w:val="a3"/>
        <w:spacing w:line="33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3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6368B">
        <w:rPr>
          <w:rFonts w:ascii="Times New Roman" w:hAnsi="Times New Roman" w:cs="Times New Roman"/>
          <w:sz w:val="28"/>
          <w:szCs w:val="28"/>
        </w:rPr>
        <w:t>смотреть  растения герани и определить, какие боковые отростки буду</w:t>
      </w:r>
      <w:r>
        <w:rPr>
          <w:rFonts w:ascii="Times New Roman" w:hAnsi="Times New Roman" w:cs="Times New Roman"/>
          <w:sz w:val="28"/>
          <w:szCs w:val="28"/>
        </w:rPr>
        <w:t>т использованы для черенкования;</w:t>
      </w:r>
    </w:p>
    <w:p w:rsidR="00EB4A87" w:rsidRDefault="00EB4A87" w:rsidP="00EB4A8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5993" cy="3581995"/>
            <wp:effectExtent l="19050" t="0" r="5557" b="0"/>
            <wp:docPr id="12" name="Рисунок 9" descr="D:\фотографии\корпоратив 2013 и мамин материал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корпоратив 2013 и мамин материал\DSC018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93" cy="358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8B" w:rsidRDefault="00F86B85" w:rsidP="00604957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срезать ножницами, ножом, секатором боковые отростки;</w:t>
      </w:r>
    </w:p>
    <w:p w:rsidR="00F86B85" w:rsidRDefault="00F86B85" w:rsidP="00604957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срезать листья с нижней части черенков;</w:t>
      </w:r>
    </w:p>
    <w:p w:rsidR="00F86B85" w:rsidRDefault="00F86B85" w:rsidP="00604957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место и почву в теплице под посадку черенков;</w:t>
      </w:r>
    </w:p>
    <w:p w:rsidR="00F86B85" w:rsidRDefault="00F86B85" w:rsidP="00604957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бороздки и ямки;</w:t>
      </w:r>
    </w:p>
    <w:p w:rsidR="00F86B85" w:rsidRDefault="00F86B85" w:rsidP="00604957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посадить черенки;</w:t>
      </w:r>
    </w:p>
    <w:p w:rsidR="00F86B85" w:rsidRDefault="00F86B85" w:rsidP="00604957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полить;</w:t>
      </w:r>
    </w:p>
    <w:p w:rsidR="00EB4A87" w:rsidRDefault="00EB4A87" w:rsidP="00EB4A8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808" cy="3798556"/>
            <wp:effectExtent l="19050" t="0" r="2692" b="0"/>
            <wp:docPr id="13" name="Рисунок 10" descr="D:\фотографии\корпоратив 2013 и мамин материал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корпоратив 2013 и мамин материал\DSC018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59" cy="380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(можно закрыть плёнкой на несколько дней).</w:t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Физкультминутка.</w:t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Практическая работа.</w:t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«Пр. размножение герани стеблевыми черенками».</w:t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Мы будем учиться размножать герань стеблевыми черенками, правильно и безопасно пользоваться инструментами.</w:t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Вводный инструктаж.</w:t>
      </w:r>
    </w:p>
    <w:p w:rsidR="00F86B85" w:rsidRDefault="00F86B85" w:rsidP="00FC2D58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8.2.1. Повторение плана по размножению герани.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8.2.2. Повторение правил безопасной работы ножом, ножницами, секатором.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Самостоятельная работа учащихся.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Текущий инструктаж.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Формирование новых умений.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Целевые обходы: 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соблюдения техники безопасности;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правильности выполнения трудовых приёмов и последовательности;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осуществления учащимися самоконтроля;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индивидуальная работа с учащимися;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за бережным отношением учащихся к средствам обучения.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 Заключительный инструктаж: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выполненных работ учащихся;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разбор типичных ошибок учащихся;</w:t>
      </w:r>
    </w:p>
    <w:p w:rsidR="00F86B85" w:rsidRDefault="00F86B85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вскрытие причин, допущенных </w:t>
      </w:r>
      <w:r w:rsidR="004D31F7">
        <w:rPr>
          <w:rFonts w:ascii="Times New Roman" w:hAnsi="Times New Roman" w:cs="Times New Roman"/>
          <w:sz w:val="28"/>
          <w:szCs w:val="28"/>
        </w:rPr>
        <w:t>учащимися ошибок.</w:t>
      </w:r>
    </w:p>
    <w:p w:rsidR="004D31F7" w:rsidRDefault="004D31F7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Уборка инструментов.</w:t>
      </w:r>
    </w:p>
    <w:p w:rsidR="004D31F7" w:rsidRDefault="004D31F7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Подведение итогов урока:</w:t>
      </w:r>
    </w:p>
    <w:p w:rsidR="004D31F7" w:rsidRDefault="004D31F7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узнали сегодня на уроке;</w:t>
      </w:r>
    </w:p>
    <w:p w:rsidR="004D31F7" w:rsidRDefault="004D31F7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научились;</w:t>
      </w:r>
    </w:p>
    <w:p w:rsidR="004D31F7" w:rsidRDefault="004D31F7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объективная оценка результатов труда учащихся на уроке;</w:t>
      </w:r>
    </w:p>
    <w:p w:rsidR="004D31F7" w:rsidRDefault="004D31F7" w:rsidP="00F37144">
      <w:pPr>
        <w:pStyle w:val="a3"/>
        <w:spacing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выставление оценок в классный журнал и дневник учащихся.</w:t>
      </w:r>
    </w:p>
    <w:p w:rsidR="00F37144" w:rsidRDefault="00F37144" w:rsidP="00F3714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2287" cy="3220232"/>
            <wp:effectExtent l="19050" t="0" r="0" b="0"/>
            <wp:docPr id="14" name="Рисунок 11" descr="D:\фотографии\корпоратив 2013 и мамин материал\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корпоратив 2013 и мамин материал\DSC0179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39" cy="32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85" w:rsidRDefault="00EB4A87" w:rsidP="00EB4A8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005" cy="4087504"/>
            <wp:effectExtent l="19050" t="0" r="0" b="0"/>
            <wp:docPr id="11" name="Рисунок 8" descr="D:\фотографии\корпоратив 2013 и мамин материал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корпоратив 2013 и мамин материал\DSC018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78" cy="408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23" w:rsidRDefault="00F37144" w:rsidP="00F3714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8861" cy="3824146"/>
            <wp:effectExtent l="19050" t="0" r="6539" b="0"/>
            <wp:docPr id="15" name="Рисунок 12" descr="D:\фотографии\корпоратив 2013 и мамин материал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\корпоратив 2013 и мамин материал\DSC0179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64" cy="382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44" w:rsidRDefault="00F37144" w:rsidP="00F3714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804" cy="3854852"/>
            <wp:effectExtent l="19050" t="0" r="3696" b="0"/>
            <wp:docPr id="18" name="Рисунок 15" descr="D:\фотографии\корпоратив 2013 и мамин материал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корпоратив 2013 и мамин материал\DSC018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24" cy="38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44" w:rsidRDefault="00F37144" w:rsidP="00F3714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4395" cy="3895796"/>
            <wp:effectExtent l="19050" t="0" r="6255" b="0"/>
            <wp:docPr id="19" name="Рисунок 16" descr="D:\фотографии\корпоратив 2013 и мамин материал\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\корпоратив 2013 и мамин материал\DSC018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02" cy="389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FE9" w:rsidRPr="005B1AC5" w:rsidRDefault="001D5FE9" w:rsidP="00F3714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448" cy="3910084"/>
            <wp:effectExtent l="19050" t="0" r="6252" b="0"/>
            <wp:docPr id="4" name="Рисунок 1" descr="D:\фотографии\корпоратив 2013 и мамин материал\сжатые фото\DSC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корпоратив 2013 и мамин материал\сжатые фото\DSC018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01" cy="391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FE9" w:rsidRPr="005B1AC5" w:rsidSect="00E6790B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F7C" w:rsidRDefault="006F7F7C" w:rsidP="00E6790B">
      <w:r>
        <w:separator/>
      </w:r>
    </w:p>
  </w:endnote>
  <w:endnote w:type="continuationSeparator" w:id="1">
    <w:p w:rsidR="006F7F7C" w:rsidRDefault="006F7F7C" w:rsidP="00E679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08526"/>
      <w:docPartObj>
        <w:docPartGallery w:val="Page Numbers (Bottom of Page)"/>
        <w:docPartUnique/>
      </w:docPartObj>
    </w:sdtPr>
    <w:sdtContent>
      <w:p w:rsidR="00E6790B" w:rsidRDefault="00E446C5">
        <w:pPr>
          <w:pStyle w:val="a8"/>
          <w:jc w:val="center"/>
        </w:pPr>
        <w:r w:rsidRPr="00E679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6790B" w:rsidRPr="00E6790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679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E74B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E679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6790B" w:rsidRDefault="00E679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F7C" w:rsidRDefault="006F7F7C" w:rsidP="00E6790B">
      <w:r>
        <w:separator/>
      </w:r>
    </w:p>
  </w:footnote>
  <w:footnote w:type="continuationSeparator" w:id="1">
    <w:p w:rsidR="006F7F7C" w:rsidRDefault="006F7F7C" w:rsidP="00E679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80D"/>
    <w:multiLevelType w:val="hybridMultilevel"/>
    <w:tmpl w:val="C916042C"/>
    <w:lvl w:ilvl="0" w:tplc="4F74AF5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9F3BC3"/>
    <w:multiLevelType w:val="multilevel"/>
    <w:tmpl w:val="CF2C78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B4C67EF"/>
    <w:multiLevelType w:val="hybridMultilevel"/>
    <w:tmpl w:val="3882518A"/>
    <w:lvl w:ilvl="0" w:tplc="D1A67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A0059FC"/>
    <w:multiLevelType w:val="multilevel"/>
    <w:tmpl w:val="B9C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5D1B"/>
    <w:rsid w:val="00026F3D"/>
    <w:rsid w:val="00036EA1"/>
    <w:rsid w:val="000A5D1B"/>
    <w:rsid w:val="001472E8"/>
    <w:rsid w:val="0016752B"/>
    <w:rsid w:val="001D5FE9"/>
    <w:rsid w:val="00313E7F"/>
    <w:rsid w:val="003460AE"/>
    <w:rsid w:val="00393DF8"/>
    <w:rsid w:val="003C32A5"/>
    <w:rsid w:val="00471254"/>
    <w:rsid w:val="004D31F7"/>
    <w:rsid w:val="00537923"/>
    <w:rsid w:val="005663E7"/>
    <w:rsid w:val="00582912"/>
    <w:rsid w:val="005B1AC5"/>
    <w:rsid w:val="006022A1"/>
    <w:rsid w:val="00604957"/>
    <w:rsid w:val="0067717A"/>
    <w:rsid w:val="006B23DF"/>
    <w:rsid w:val="006E74B1"/>
    <w:rsid w:val="006F7F7C"/>
    <w:rsid w:val="00746635"/>
    <w:rsid w:val="008805E0"/>
    <w:rsid w:val="0088687F"/>
    <w:rsid w:val="008A6F0E"/>
    <w:rsid w:val="00961781"/>
    <w:rsid w:val="009E0346"/>
    <w:rsid w:val="00B47ABD"/>
    <w:rsid w:val="00B6368B"/>
    <w:rsid w:val="00BC013E"/>
    <w:rsid w:val="00BE6FE6"/>
    <w:rsid w:val="00C65D9D"/>
    <w:rsid w:val="00C65E37"/>
    <w:rsid w:val="00CB7283"/>
    <w:rsid w:val="00D274DC"/>
    <w:rsid w:val="00D819EE"/>
    <w:rsid w:val="00DC0705"/>
    <w:rsid w:val="00E446C5"/>
    <w:rsid w:val="00E6790B"/>
    <w:rsid w:val="00EB4A87"/>
    <w:rsid w:val="00F37144"/>
    <w:rsid w:val="00F5255A"/>
    <w:rsid w:val="00F86B85"/>
    <w:rsid w:val="00FC2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D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22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2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679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0B"/>
  </w:style>
  <w:style w:type="paragraph" w:styleId="a8">
    <w:name w:val="footer"/>
    <w:basedOn w:val="a"/>
    <w:link w:val="a9"/>
    <w:uiPriority w:val="99"/>
    <w:unhideWhenUsed/>
    <w:rsid w:val="00E679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6790B"/>
  </w:style>
  <w:style w:type="paragraph" w:styleId="aa">
    <w:name w:val="Normal (Web)"/>
    <w:basedOn w:val="a"/>
    <w:uiPriority w:val="99"/>
    <w:semiHidden/>
    <w:unhideWhenUsed/>
    <w:rsid w:val="00C65E3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2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9</cp:revision>
  <cp:lastPrinted>2013-12-25T17:36:00Z</cp:lastPrinted>
  <dcterms:created xsi:type="dcterms:W3CDTF">2014-01-05T17:37:00Z</dcterms:created>
  <dcterms:modified xsi:type="dcterms:W3CDTF">2014-01-05T17:44:00Z</dcterms:modified>
</cp:coreProperties>
</file>