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9C" w:rsidRDefault="000C519C" w:rsidP="000C519C">
      <w:pPr>
        <w:pStyle w:val="Standard"/>
        <w:jc w:val="both"/>
      </w:pPr>
      <w:bookmarkStart w:id="0" w:name="_GoBack"/>
      <w:bookmarkEnd w:id="0"/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Обобщение опыта по теме</w:t>
      </w:r>
    </w:p>
    <w:p w:rsidR="000C519C" w:rsidRDefault="000C519C" w:rsidP="000C519C">
      <w:pPr>
        <w:pStyle w:val="Standard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«Гражданско-правовое воспитание младших школьников»</w:t>
      </w:r>
    </w:p>
    <w:p w:rsidR="000C519C" w:rsidRDefault="000C519C" w:rsidP="000C519C">
      <w:pPr>
        <w:pStyle w:val="Standard"/>
        <w:jc w:val="center"/>
        <w:rPr>
          <w:b/>
          <w:bCs/>
          <w:sz w:val="36"/>
          <w:szCs w:val="36"/>
        </w:rPr>
      </w:pPr>
    </w:p>
    <w:p w:rsidR="000C519C" w:rsidRDefault="000C519C" w:rsidP="000C519C">
      <w:pPr>
        <w:pStyle w:val="Standard"/>
        <w:jc w:val="center"/>
        <w:rPr>
          <w:b/>
          <w:bCs/>
          <w:sz w:val="36"/>
          <w:szCs w:val="36"/>
        </w:rPr>
      </w:pPr>
    </w:p>
    <w:p w:rsidR="000C519C" w:rsidRDefault="000C519C" w:rsidP="000C519C">
      <w:pPr>
        <w:pStyle w:val="Standard"/>
        <w:jc w:val="center"/>
        <w:rPr>
          <w:b/>
          <w:bCs/>
          <w:sz w:val="36"/>
          <w:szCs w:val="36"/>
        </w:rPr>
      </w:pPr>
    </w:p>
    <w:p w:rsidR="000C519C" w:rsidRDefault="000C519C" w:rsidP="000C519C">
      <w:pPr>
        <w:pStyle w:val="Standard"/>
        <w:jc w:val="center"/>
        <w:rPr>
          <w:b/>
          <w:bCs/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 Николаева Л.А.</w:t>
      </w: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right"/>
        <w:rPr>
          <w:sz w:val="36"/>
          <w:szCs w:val="36"/>
        </w:rPr>
      </w:pPr>
    </w:p>
    <w:p w:rsidR="000C519C" w:rsidRDefault="000C519C" w:rsidP="000C519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0C519C" w:rsidRDefault="000C519C" w:rsidP="000C519C">
      <w:pPr>
        <w:pStyle w:val="Standard"/>
        <w:numPr>
          <w:ilvl w:val="0"/>
          <w:numId w:val="1"/>
        </w:numPr>
        <w:ind w:firstLine="233"/>
        <w:jc w:val="both"/>
      </w:pPr>
      <w:r>
        <w:lastRenderedPageBreak/>
        <w:t>В «концепции духовно-нравственного развития и воспитания российского школьника» сказано о том, что на сегодняшний день национальный воспитательный идеал (высшая цель воспитания) нравственное (идеальное) представление о человеке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</w:t>
      </w:r>
    </w:p>
    <w:p w:rsidR="000C519C" w:rsidRDefault="000C519C" w:rsidP="000C519C">
      <w:pPr>
        <w:pStyle w:val="Standard"/>
        <w:ind w:firstLine="233"/>
        <w:jc w:val="both"/>
      </w:pPr>
      <w:r>
        <w:t xml:space="preserve"> </w:t>
      </w:r>
      <w:r>
        <w:rPr>
          <w:u w:val="single"/>
        </w:rPr>
        <w:t>Национальный воспитательный идеал</w:t>
      </w:r>
    </w:p>
    <w:p w:rsidR="000C519C" w:rsidRDefault="000C519C" w:rsidP="000C519C">
      <w:pPr>
        <w:pStyle w:val="Standard"/>
        <w:ind w:firstLine="233"/>
        <w:jc w:val="both"/>
      </w:pPr>
      <w:r>
        <w:t xml:space="preserve">   Высоконравственный, творческий, компетентный гражданин России, принимающий судьбу России как свою личную, осознающий ответственность за настоящее и будущее своей страны, укоренённый в духовных и культурных традициях российского народа.  </w:t>
      </w:r>
    </w:p>
    <w:p w:rsidR="000C519C" w:rsidRDefault="000C519C" w:rsidP="000C519C">
      <w:pPr>
        <w:pStyle w:val="Standard"/>
        <w:ind w:firstLine="233"/>
        <w:jc w:val="both"/>
      </w:pPr>
    </w:p>
    <w:p w:rsidR="000C519C" w:rsidRDefault="000C519C" w:rsidP="000C519C">
      <w:pPr>
        <w:pStyle w:val="Standard"/>
        <w:numPr>
          <w:ilvl w:val="0"/>
          <w:numId w:val="1"/>
        </w:numPr>
        <w:ind w:firstLine="233"/>
        <w:jc w:val="both"/>
      </w:pPr>
      <w:r>
        <w:t>Всегда волнует вопрос не только о том, кем станут учащиеся, а главное, какими они будут. Как добиться того, чтобы каждый ученик достойно нёс своё звание гражданина своей Родины? Гражданско-правовое воспитание является одной из важнейших сторон воспитания учащихся.</w:t>
      </w:r>
    </w:p>
    <w:p w:rsidR="000C519C" w:rsidRDefault="000C519C" w:rsidP="000C519C">
      <w:pPr>
        <w:pStyle w:val="Standard"/>
        <w:ind w:firstLine="233"/>
        <w:jc w:val="both"/>
      </w:pPr>
      <w:r>
        <w:t xml:space="preserve"> </w:t>
      </w:r>
    </w:p>
    <w:p w:rsidR="000C519C" w:rsidRDefault="000C519C" w:rsidP="000C519C">
      <w:pPr>
        <w:pStyle w:val="Standard"/>
        <w:numPr>
          <w:ilvl w:val="0"/>
          <w:numId w:val="1"/>
        </w:numPr>
        <w:ind w:firstLine="233"/>
        <w:jc w:val="both"/>
      </w:pPr>
      <w:r>
        <w:t>События настоящего времени подтверждают, что нестабильность экономической сферы, дифференциация общества, девальвация духовных ценностей оказали негативное влияние на общественное осознание большинства социальных и возрастных групп населения страны, резко снизили воспитательное воздействие российской культуры,  искусства и образования как важнейших факторов формирования патриотизма. В общественном сознании получили широкое развитие равнодушие, эгоизм, цинизм, немотивированная агрессивность, неуважительное отношение к государству и социальным институтам, национализм. Проявляется устойчивая тенденция падения престижа государственной и военной службы. Стала всё более заметной постепенная утрата нашим обществом традиционно российского патриотического сознания.</w:t>
      </w:r>
    </w:p>
    <w:p w:rsidR="000C519C" w:rsidRDefault="000C519C" w:rsidP="000C519C">
      <w:pPr>
        <w:pStyle w:val="Standard"/>
        <w:ind w:firstLine="233"/>
        <w:jc w:val="both"/>
      </w:pPr>
    </w:p>
    <w:p w:rsidR="000C519C" w:rsidRDefault="000C519C" w:rsidP="000C519C">
      <w:pPr>
        <w:pStyle w:val="Standard"/>
        <w:numPr>
          <w:ilvl w:val="0"/>
          <w:numId w:val="1"/>
        </w:numPr>
        <w:ind w:firstLine="233"/>
        <w:jc w:val="both"/>
      </w:pPr>
      <w:r>
        <w:t xml:space="preserve">Поэтому значительно возрастает роль гражданско-правового образования граждан. Это вызвано усложнением </w:t>
      </w:r>
      <w:proofErr w:type="gramStart"/>
      <w:r>
        <w:t>экономических и политических процессов</w:t>
      </w:r>
      <w:proofErr w:type="gramEnd"/>
      <w:r>
        <w:t>, социальных отношений, ростом ответственности человека за свою судьбу.</w:t>
      </w:r>
    </w:p>
    <w:p w:rsidR="000C519C" w:rsidRDefault="000C519C" w:rsidP="000C519C">
      <w:pPr>
        <w:pStyle w:val="Standard"/>
        <w:ind w:firstLine="233"/>
        <w:jc w:val="both"/>
      </w:pPr>
    </w:p>
    <w:p w:rsidR="000C519C" w:rsidRDefault="000C519C" w:rsidP="000C519C">
      <w:pPr>
        <w:pStyle w:val="Standard"/>
        <w:numPr>
          <w:ilvl w:val="0"/>
          <w:numId w:val="1"/>
        </w:numPr>
        <w:ind w:firstLine="233"/>
        <w:jc w:val="both"/>
      </w:pPr>
      <w:r>
        <w:t>Вечная задача педагогики — воспитание умного, доброго, честного и сильного человека, сегодня, как никогда остро встаёт перед школой. Современные школьники должны обучаться в духе мира, терпимости, равенства, уважения к человеческим правам и свободам. Начальная школа — это время формирования человеческой личности.</w:t>
      </w:r>
    </w:p>
    <w:p w:rsidR="000C519C" w:rsidRDefault="000C519C" w:rsidP="000C519C">
      <w:pPr>
        <w:pStyle w:val="Standard"/>
        <w:ind w:firstLine="233"/>
        <w:jc w:val="both"/>
      </w:pPr>
      <w:r>
        <w:t xml:space="preserve">     В процессе работы, направленной на развитие гражданского воспитания и правовой культуры школьников, должны решаться следующие задачи:</w:t>
      </w:r>
    </w:p>
    <w:p w:rsidR="000C519C" w:rsidRDefault="000C519C" w:rsidP="000C519C">
      <w:pPr>
        <w:pStyle w:val="Standard"/>
        <w:ind w:firstLine="233"/>
        <w:jc w:val="both"/>
      </w:pPr>
      <w:r>
        <w:t>- воспитывать личность, осознающую достоинства человека, терпимость;</w:t>
      </w:r>
    </w:p>
    <w:p w:rsidR="000C519C" w:rsidRDefault="000C519C" w:rsidP="000C519C">
      <w:pPr>
        <w:pStyle w:val="Standard"/>
        <w:jc w:val="both"/>
      </w:pPr>
      <w:r>
        <w:t>- формировать умения решать конфликты ненасильственным путем;</w:t>
      </w:r>
    </w:p>
    <w:p w:rsidR="000C519C" w:rsidRDefault="000C519C" w:rsidP="000C519C">
      <w:pPr>
        <w:pStyle w:val="Standard"/>
        <w:jc w:val="both"/>
      </w:pPr>
      <w:r>
        <w:t>- воспитывать гражданские чувства школьников: уважение к своему народу, тягу к месту своего рождения;</w:t>
      </w:r>
    </w:p>
    <w:p w:rsidR="000C519C" w:rsidRDefault="000C519C" w:rsidP="000C519C">
      <w:pPr>
        <w:pStyle w:val="Standard"/>
        <w:jc w:val="both"/>
      </w:pPr>
      <w:r>
        <w:t>- формировать уважительное отношение к жизни, осознание права каждого на жизнь;</w:t>
      </w:r>
    </w:p>
    <w:p w:rsidR="000C519C" w:rsidRDefault="000C519C" w:rsidP="000C519C">
      <w:pPr>
        <w:pStyle w:val="Standard"/>
        <w:jc w:val="both"/>
      </w:pPr>
      <w:r>
        <w:t>- формировать гражданскую позицию ученика: «Я — россиянин», «</w:t>
      </w:r>
      <w:proofErr w:type="gramStart"/>
      <w:r>
        <w:t>Я-</w:t>
      </w:r>
      <w:proofErr w:type="gramEnd"/>
      <w:r>
        <w:t xml:space="preserve"> </w:t>
      </w:r>
      <w:proofErr w:type="spellStart"/>
      <w:r>
        <w:t>амурчанин</w:t>
      </w:r>
      <w:proofErr w:type="spellEnd"/>
      <w:r>
        <w:t>»;</w:t>
      </w:r>
    </w:p>
    <w:p w:rsidR="000C519C" w:rsidRDefault="000C519C" w:rsidP="000C519C">
      <w:pPr>
        <w:pStyle w:val="Standard"/>
        <w:jc w:val="both"/>
      </w:pPr>
      <w:r>
        <w:t>- развивать познавательные интересы, потребности в изучении культурно-исторических традиций города, края, других народов</w:t>
      </w:r>
    </w:p>
    <w:p w:rsidR="000C519C" w:rsidRDefault="000C519C" w:rsidP="000C519C">
      <w:pPr>
        <w:pStyle w:val="Standard"/>
        <w:jc w:val="both"/>
      </w:pPr>
      <w:r>
        <w:t xml:space="preserve">       Основной целью гражданского и правового воспитания школьников является формирование правосознания и правовой культуры учащихся, воспитание младших школьников в духе гражданственности, патриотизма.</w:t>
      </w: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numPr>
          <w:ilvl w:val="0"/>
          <w:numId w:val="1"/>
        </w:numPr>
        <w:jc w:val="both"/>
      </w:pPr>
      <w:r>
        <w:t xml:space="preserve">Гражданско-правовое образование предполагает создание системы обучения и воспитания, направленной на формирование правовой культуры личности. Ядром этой системы является правосознание, включающее как системные научные знания о праве,  правопорядке и его охране, так и эмоционально окрашенное оценочное отношение к праву и </w:t>
      </w:r>
      <w:r>
        <w:lastRenderedPageBreak/>
        <w:t>правопорядку и соответствующие ему установки. Однако правовая культура не ограничивается лишь знаниями, оценками и установками, она шире, чем сфера сознания, так как включает в себя непосредственные действия человека, его поведение (проявления законопослушания, уважение к праву, к закону) в различных, часто непредвиденных, жизненных ситуациях; она предполагает умение и готовность лично решать свои жизненные проблемы, жить среди людей, общаться с ними, ориентируясь на нормы права и не выходя за рамки закона.</w:t>
      </w:r>
    </w:p>
    <w:p w:rsidR="000C519C" w:rsidRDefault="000C519C" w:rsidP="000C519C">
      <w:pPr>
        <w:pStyle w:val="Standard"/>
        <w:jc w:val="both"/>
      </w:pPr>
      <w:r>
        <w:t xml:space="preserve">   Гражданско-правовые нормы позволяют упорядочить общественные отношения, поведение людей. Они определяют, что «можно», а что «нельзя», каким образом нужно поступать в каждой жизненной ситуации. С первых шагов, которые делает ребенок самостоятельно, выбирая способы поведения, знание норм права должно оказывать ему помощь.</w:t>
      </w:r>
    </w:p>
    <w:p w:rsidR="000C519C" w:rsidRDefault="000C519C" w:rsidP="000C519C">
      <w:pPr>
        <w:pStyle w:val="Standard"/>
        <w:jc w:val="both"/>
      </w:pPr>
      <w:r>
        <w:t xml:space="preserve">   Приоритетное место отводится раскрытию ценностей гуманистической этики и формированию у учащихся нравственных ценностных ориентиров, мотивов нравственного поведения, опыта самооценки и оценки поведения других людей с точки зрения добра и зла. Обладание правовыми знаниями способствует накоплению опыта добрых дел и поступков, гуманных отношений со сверстниками и взрослыми.</w:t>
      </w:r>
    </w:p>
    <w:p w:rsidR="000C519C" w:rsidRDefault="000C519C" w:rsidP="000C519C">
      <w:pPr>
        <w:pStyle w:val="Standard"/>
        <w:jc w:val="both"/>
      </w:pPr>
      <w:r>
        <w:t xml:space="preserve">   Становление гуманистических ценностных ориентаций должно способствовать формированию у младших школьников таких свойств личности, как:</w:t>
      </w:r>
    </w:p>
    <w:p w:rsidR="000C519C" w:rsidRDefault="000C519C" w:rsidP="000C519C">
      <w:pPr>
        <w:pStyle w:val="Standard"/>
        <w:jc w:val="both"/>
      </w:pPr>
      <w:r>
        <w:t>- чувство собственного достоинства, уважение к себе;</w:t>
      </w:r>
    </w:p>
    <w:p w:rsidR="000C519C" w:rsidRDefault="000C519C" w:rsidP="000C519C">
      <w:pPr>
        <w:pStyle w:val="Standard"/>
        <w:jc w:val="both"/>
      </w:pPr>
      <w:r>
        <w:t>- требовательность к себе, ответственность;</w:t>
      </w:r>
    </w:p>
    <w:p w:rsidR="000C519C" w:rsidRDefault="000C519C" w:rsidP="000C519C">
      <w:pPr>
        <w:pStyle w:val="Standard"/>
        <w:jc w:val="both"/>
      </w:pPr>
      <w:r>
        <w:t>- отрицательное отношение к унижению, оскорбительному обращению;</w:t>
      </w:r>
    </w:p>
    <w:p w:rsidR="000C519C" w:rsidRDefault="000C519C" w:rsidP="000C519C">
      <w:pPr>
        <w:pStyle w:val="Standard"/>
        <w:jc w:val="both"/>
      </w:pPr>
      <w:r>
        <w:t>- протест против любых проявлений насилия, стремление защитить свою честь;</w:t>
      </w:r>
    </w:p>
    <w:p w:rsidR="000C519C" w:rsidRDefault="000C519C" w:rsidP="000C519C">
      <w:pPr>
        <w:pStyle w:val="Standard"/>
        <w:jc w:val="both"/>
      </w:pPr>
      <w:r>
        <w:t>- жизнестойкость, уверенность в себе;</w:t>
      </w:r>
    </w:p>
    <w:p w:rsidR="000C519C" w:rsidRDefault="000C519C" w:rsidP="000C519C">
      <w:pPr>
        <w:pStyle w:val="Standard"/>
        <w:jc w:val="both"/>
      </w:pPr>
      <w:r>
        <w:t>- самообладание при промахе, ошибке;</w:t>
      </w:r>
    </w:p>
    <w:p w:rsidR="000C519C" w:rsidRDefault="000C519C" w:rsidP="000C519C">
      <w:pPr>
        <w:pStyle w:val="Standard"/>
        <w:jc w:val="both"/>
      </w:pPr>
      <w:r>
        <w:t>- умение не падать духом при неудачах;</w:t>
      </w:r>
    </w:p>
    <w:p w:rsidR="000C519C" w:rsidRDefault="000C519C" w:rsidP="000C519C">
      <w:pPr>
        <w:pStyle w:val="Standard"/>
        <w:jc w:val="both"/>
      </w:pPr>
      <w:r>
        <w:t>- умение радоваться жизни;</w:t>
      </w:r>
    </w:p>
    <w:p w:rsidR="000C519C" w:rsidRDefault="000C519C" w:rsidP="000C519C">
      <w:pPr>
        <w:pStyle w:val="Standard"/>
        <w:jc w:val="both"/>
      </w:pPr>
      <w:r>
        <w:t>- вера в добро, справедливость.</w:t>
      </w:r>
    </w:p>
    <w:p w:rsidR="000C519C" w:rsidRDefault="000C519C" w:rsidP="000C519C">
      <w:pPr>
        <w:pStyle w:val="Standard"/>
        <w:jc w:val="both"/>
      </w:pPr>
      <w:r>
        <w:t xml:space="preserve">   При всей тесной взаимосвязи нравственных и правовых предписаний правовые нормы обладают своей спецификой, а их знание и усвоение личностью оказывает на неё дополнительное воздействие.</w:t>
      </w:r>
    </w:p>
    <w:p w:rsidR="000C519C" w:rsidRDefault="000C519C" w:rsidP="000C519C">
      <w:pPr>
        <w:pStyle w:val="Standard"/>
        <w:jc w:val="both"/>
      </w:pPr>
      <w:r>
        <w:t xml:space="preserve">   Знакомство учащихся с правовыми нормами позволяет более успешно решать задачу формирования нравственных свойств личности. Например, изучение системы прав, предоставляемых гражданам, способствует развитию чувства собственного достоинства, а изучение обязанностей — формированию ответственности.  Ознакомление с системой запретов, определенных правовыми нормами, позволяет уточнить представления учащихся о зле. Угроза наказания (непосредственного, или направленного на родителей) может стать немаловажным фактором предупреждения совершения детьми общественно опасных действий.</w:t>
      </w:r>
    </w:p>
    <w:p w:rsidR="000C519C" w:rsidRDefault="000C519C" w:rsidP="000C519C">
      <w:pPr>
        <w:pStyle w:val="Standard"/>
        <w:jc w:val="both"/>
      </w:pPr>
      <w:r>
        <w:t xml:space="preserve">   Гражданско-правовое воспитание имеет ярко выраженную практическую направленность, способствуя адаптации младших школьников к новым формам жизнедеятельности и к новым социальным ролям.</w:t>
      </w:r>
    </w:p>
    <w:p w:rsidR="000C519C" w:rsidRDefault="000C519C" w:rsidP="000C519C">
      <w:pPr>
        <w:pStyle w:val="Standard"/>
        <w:jc w:val="both"/>
      </w:pPr>
      <w:r>
        <w:t xml:space="preserve">   Педагог должен формировать уважение к чужим правам и взглядам, проявлять терпимость и способность к компромиссам, а также уметь создавать такую обстановку, в которой каждый ребенок чувствует себя личностью, с её индивидуальностью и неприкосновенностью</w:t>
      </w:r>
      <w:proofErr w:type="gramStart"/>
      <w:r>
        <w:t xml:space="preserve"> .</w:t>
      </w:r>
      <w:proofErr w:type="gramEnd"/>
      <w:r>
        <w:t xml:space="preserve"> Школьников нужно знакомить с механизмом правового регулирования общественной и личной жизни, их правами и обязанностями, учреждениями, в которые можно обратиться в случае нарушения их законных интересов.</w:t>
      </w: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numPr>
          <w:ilvl w:val="0"/>
          <w:numId w:val="1"/>
        </w:numPr>
        <w:jc w:val="both"/>
      </w:pPr>
      <w:r>
        <w:t>Своеобразие развития детей с ОВЗ, конечно, затрудняет процесс воспитания их социально-нормативного поведения, однако необходимо добиваться  понимания учащимися гуманной сущности и справедливости нравственных норм общества, а также необходимости существования и соблюдения правовых норм.</w:t>
      </w:r>
    </w:p>
    <w:p w:rsidR="000C519C" w:rsidRDefault="000C519C" w:rsidP="000C519C">
      <w:pPr>
        <w:pStyle w:val="Standard"/>
        <w:jc w:val="both"/>
      </w:pPr>
      <w:r>
        <w:t xml:space="preserve">   Важнейшим условием является такая организация повседневной жизни и деятельности </w:t>
      </w:r>
      <w:r>
        <w:lastRenderedPageBreak/>
        <w:t>детей, при которой в практических ситуациях, личностно значимых для ребенка, школьники получают запас необходимых представлений и убеждений.</w:t>
      </w:r>
    </w:p>
    <w:p w:rsidR="000C519C" w:rsidRDefault="000C519C" w:rsidP="000C519C">
      <w:pPr>
        <w:pStyle w:val="Standard"/>
        <w:jc w:val="both"/>
      </w:pPr>
      <w:r>
        <w:t xml:space="preserve">   Как уже подчеркивалось, учащиеся с ОВЗ затрудняются в самостоятельном осознании и обобщении тех поведенческих актов, которые включены в специально организованную педагогом деятельность. Возникает важная воспитательная задача — помочь детям выделить, осмыслить, обобщить те нравственные нормы, которые подлежат усвоению. При этом важно, чтобы при усвоении правил поведения в различных ситуациях и видах деятельности учащиеся были активны и проявляли эмоционально-личностную заинтересованность в правильном поступке. Только при этом условии обеспечивается такое отношение к нормам морали, которое способствует их «присвоению» учащимися.</w:t>
      </w:r>
    </w:p>
    <w:p w:rsidR="000C519C" w:rsidRDefault="000C519C" w:rsidP="000C519C">
      <w:pPr>
        <w:pStyle w:val="Standard"/>
        <w:jc w:val="both"/>
      </w:pPr>
      <w:r>
        <w:t xml:space="preserve">   В коррекционной школе в связи с известными особенностями развития личности детей с ОВЗ</w:t>
      </w:r>
      <w:proofErr w:type="gramStart"/>
      <w:r>
        <w:t xml:space="preserve"> ,</w:t>
      </w:r>
      <w:proofErr w:type="gramEnd"/>
      <w:r>
        <w:t xml:space="preserve">в частности </w:t>
      </w:r>
      <w:proofErr w:type="spellStart"/>
      <w:r>
        <w:t>такими,как</w:t>
      </w:r>
      <w:proofErr w:type="spellEnd"/>
      <w:r>
        <w:t xml:space="preserve"> снижение </w:t>
      </w:r>
      <w:proofErr w:type="spellStart"/>
      <w:r>
        <w:t>инициативы,самостоятельности,нарушение</w:t>
      </w:r>
      <w:proofErr w:type="spellEnd"/>
      <w:r>
        <w:t xml:space="preserve"> иерархии потребностей и </w:t>
      </w:r>
      <w:proofErr w:type="spellStart"/>
      <w:r>
        <w:t>интересов,осознания</w:t>
      </w:r>
      <w:proofErr w:type="spellEnd"/>
      <w:r>
        <w:t xml:space="preserve"> общественно значимых мотивов </w:t>
      </w:r>
      <w:proofErr w:type="spellStart"/>
      <w:r>
        <w:t>деятельности,объективно</w:t>
      </w:r>
      <w:proofErr w:type="spellEnd"/>
      <w:r>
        <w:t xml:space="preserve"> возрастает необходимость усиления педагогического руководства поведением и деятельностью учащихся. Однако</w:t>
      </w:r>
      <w:proofErr w:type="gramStart"/>
      <w:r>
        <w:t>,</w:t>
      </w:r>
      <w:proofErr w:type="gramEnd"/>
      <w:r>
        <w:t xml:space="preserve"> если такое руководство постоянно на всех годах обучения во всех деталях и с выраженной степенью жестокости регламентирует школьную жизнь детей, превращаясь, по сути, в мелочную опеку, это, безусловно, выступает в качестве серьезного тормоза в формировании таких необходимых личностных качеств, обеспечивающих стабильное социально-нормативное поведение школьников, как общественная активность, самостоятельность, и способствует развитию прямо противоположных качеств — безынициативности, равнодушия, социального инфантилизма. Конечно же, это отрицательно отражается впоследствии  на процесс </w:t>
      </w:r>
      <w:proofErr w:type="spellStart"/>
      <w:r>
        <w:t>послешкольной</w:t>
      </w:r>
      <w:proofErr w:type="spellEnd"/>
      <w:r>
        <w:t xml:space="preserve"> социально-трудовой адаптации детей с ОВЗ.</w:t>
      </w:r>
    </w:p>
    <w:p w:rsidR="000C519C" w:rsidRDefault="000C519C" w:rsidP="000C519C">
      <w:pPr>
        <w:pStyle w:val="Standard"/>
        <w:jc w:val="both"/>
      </w:pPr>
      <w:r>
        <w:t xml:space="preserve">   В условиях специальной (коррекционной) школы изучение вопросов права имеет коррекционно-воспитательное значение, так как направлено на выработку навыков адекватного поведения в различных жизненных обстоятельствах. Ученики специальной (коррекционной) школы ежедневно вступают в различные взаимоотношения с другими людьми; круг их контактов расширяется после окончания школы. Но часто они не подозревают, что вступают в определенные правовые отношения, в основе которых лежат устойчивые и обязательные для всех правила поведения. Для соблюдения этих правил поведения необходима правовая подготовка, которая дает возможность принимать правильные нравственные и правовые решения, выполнять гражданские обязанности, избегать конфликтов, асоциальных поступков.</w:t>
      </w:r>
    </w:p>
    <w:p w:rsidR="000C519C" w:rsidRDefault="000C519C" w:rsidP="000C519C">
      <w:pPr>
        <w:pStyle w:val="Standard"/>
        <w:jc w:val="both"/>
      </w:pPr>
      <w:r>
        <w:t xml:space="preserve">   Поступив в школу, дети знакомятся с «Правилами для учащихся» и учатся их выполнять, соблюдать распорядок жизни школы; у них формируется отношение к людям, труду, природе; они приучаются к охране окружающей среды, заботе о здоровье, приобретаются навыки ориентировки в окружающей жизни, у них воспитывается дисциплина труда. Все эти полезные знания, умения и навыки являются положительной основой для формирования правовых знаний в старших классах.</w:t>
      </w:r>
    </w:p>
    <w:p w:rsidR="000C519C" w:rsidRDefault="000C519C" w:rsidP="000C519C">
      <w:pPr>
        <w:pStyle w:val="Standard"/>
        <w:jc w:val="both"/>
      </w:pPr>
      <w:r>
        <w:t xml:space="preserve">   Изучение в специальной (коррекционной) школе-интернате вопросов по правовому образованию имеет принципиальное значение для дальнейшей </w:t>
      </w:r>
      <w:proofErr w:type="gramStart"/>
      <w:r>
        <w:t>социализации</w:t>
      </w:r>
      <w:proofErr w:type="gramEnd"/>
      <w:r>
        <w:t xml:space="preserve"> будущего выпускника, адаптации и интеграции в обществе, а также воспитания в нем устойчивых качеств истинного гражданина.</w:t>
      </w:r>
    </w:p>
    <w:p w:rsidR="000C519C" w:rsidRDefault="000C519C" w:rsidP="000C519C">
      <w:pPr>
        <w:pStyle w:val="Standard"/>
        <w:jc w:val="both"/>
      </w:pPr>
      <w:r>
        <w:t xml:space="preserve">   Изучать право и осуществлять воспитательную работу по правовому воспитанию в специальной (коррекционной) школе-интернате необходимо начинать с начальных классов, так как основы правосознания как фундамент формирования личности должны закладываться как можно раньше.</w:t>
      </w:r>
    </w:p>
    <w:p w:rsidR="000C519C" w:rsidRDefault="000C519C" w:rsidP="000C519C">
      <w:pPr>
        <w:pStyle w:val="Standard"/>
        <w:jc w:val="both"/>
      </w:pPr>
      <w:r>
        <w:t xml:space="preserve">   Проблема знакомства самих детей с их правами — довольно сложная работа, и сложность её заключается в абстрактности самого понятия «право», которое ребенку трудно осознать. Формирование правосознания у юных служит не только знание общих положений о праве, законе, но и понимание того, что речь идет о правовом регулировании таких отношений, каждый участник которых имеет свои интересы.</w:t>
      </w:r>
    </w:p>
    <w:p w:rsidR="000C519C" w:rsidRDefault="000C519C" w:rsidP="000C519C">
      <w:pPr>
        <w:pStyle w:val="Standard"/>
        <w:jc w:val="both"/>
      </w:pPr>
      <w:r>
        <w:t xml:space="preserve">   В своей деятельности использую следующие формы работы:</w:t>
      </w:r>
    </w:p>
    <w:p w:rsidR="000C519C" w:rsidRDefault="000C519C" w:rsidP="000C519C">
      <w:pPr>
        <w:pStyle w:val="Standard"/>
        <w:jc w:val="both"/>
      </w:pPr>
      <w:r>
        <w:lastRenderedPageBreak/>
        <w:t xml:space="preserve"> 1.Коррекционные занятия.</w:t>
      </w:r>
    </w:p>
    <w:p w:rsidR="000C519C" w:rsidRDefault="000C519C" w:rsidP="000C519C">
      <w:pPr>
        <w:pStyle w:val="Standard"/>
        <w:jc w:val="both"/>
      </w:pPr>
      <w:r>
        <w:t xml:space="preserve"> На начало прошлого года нам был предложен материал из опыта работы по организации гражданско-правового воспитания в начальных классах специально</w:t>
      </w:r>
      <w:proofErr w:type="gramStart"/>
      <w:r>
        <w:t>й(</w:t>
      </w:r>
      <w:proofErr w:type="gramEnd"/>
      <w:r>
        <w:t>коррекционной) школы-интерната 8 вида и анкеты «Гражданско-правовые знания учащихся».</w:t>
      </w:r>
    </w:p>
    <w:p w:rsidR="000C519C" w:rsidRDefault="000C519C" w:rsidP="000C519C">
      <w:pPr>
        <w:pStyle w:val="Standard"/>
        <w:jc w:val="both"/>
      </w:pPr>
      <w:r>
        <w:t xml:space="preserve">   На основании этого был составлен план работы.</w:t>
      </w:r>
    </w:p>
    <w:p w:rsidR="000C519C" w:rsidRDefault="000C519C" w:rsidP="000C519C">
      <w:pPr>
        <w:pStyle w:val="Standard"/>
        <w:jc w:val="both"/>
      </w:pPr>
      <w:r>
        <w:t xml:space="preserve">   Тема «Основа социализации и общения» разбита на пять основных блоков.</w:t>
      </w:r>
    </w:p>
    <w:p w:rsidR="000C519C" w:rsidRDefault="000C519C" w:rsidP="000C519C">
      <w:pPr>
        <w:pStyle w:val="Standard"/>
        <w:jc w:val="both"/>
      </w:pPr>
      <w:r>
        <w:t>1. «Мы ученики»</w:t>
      </w:r>
    </w:p>
    <w:p w:rsidR="000C519C" w:rsidRDefault="000C519C" w:rsidP="000C519C">
      <w:pPr>
        <w:pStyle w:val="Standard"/>
        <w:jc w:val="both"/>
      </w:pPr>
      <w:r>
        <w:t>Здесь учащиеся знакомились с правилами поведения: в классе, в столовой, на спортплощадке, на общешкольных мероприятиях, при поездках. Усвоение правил прошло довольно успешно, в игровой форме.</w:t>
      </w:r>
    </w:p>
    <w:p w:rsidR="000C519C" w:rsidRDefault="000C519C" w:rsidP="000C519C">
      <w:pPr>
        <w:pStyle w:val="Standard"/>
        <w:jc w:val="both"/>
      </w:pPr>
      <w:r>
        <w:t>2. «Я и моя семья».</w:t>
      </w:r>
    </w:p>
    <w:p w:rsidR="000C519C" w:rsidRDefault="000C519C" w:rsidP="000C519C">
      <w:pPr>
        <w:pStyle w:val="Standard"/>
        <w:jc w:val="both"/>
      </w:pPr>
      <w:r>
        <w:t>На занятиях у учащихся формировались представления о ФИО и их значении, о месте жительства, родственных связях и своей роли в семье.</w:t>
      </w:r>
    </w:p>
    <w:p w:rsidR="000C519C" w:rsidRDefault="000C519C" w:rsidP="000C519C">
      <w:pPr>
        <w:pStyle w:val="Standard"/>
        <w:jc w:val="both"/>
      </w:pPr>
      <w:r>
        <w:t>3. «Край, в котором я живу».</w:t>
      </w:r>
    </w:p>
    <w:p w:rsidR="000C519C" w:rsidRDefault="000C519C" w:rsidP="000C519C">
      <w:pPr>
        <w:pStyle w:val="Standard"/>
        <w:jc w:val="both"/>
      </w:pPr>
      <w:r>
        <w:t>Здесь учащиеся знакомились с государственными символами, столицей России, с государственными праздниками, но начиналось знакомство с нашей страной с родного края (стенд, рисование, наблюдения).</w:t>
      </w:r>
    </w:p>
    <w:p w:rsidR="000C519C" w:rsidRDefault="000C519C" w:rsidP="000C519C">
      <w:pPr>
        <w:pStyle w:val="Standard"/>
        <w:jc w:val="both"/>
      </w:pPr>
      <w:r>
        <w:t>4. Календарь.</w:t>
      </w:r>
    </w:p>
    <w:p w:rsidR="000C519C" w:rsidRDefault="000C519C" w:rsidP="000C519C">
      <w:pPr>
        <w:pStyle w:val="Standard"/>
        <w:jc w:val="both"/>
      </w:pPr>
      <w:r>
        <w:t>5. Так как человек должен жить в согласии с окружающей природой, на занятиях серии «Мой дом, моя земля» учащиеся изучали правила поведения в природе. И на практике закрепляли свои знания, ухаживая за растениями на клумбе.</w:t>
      </w:r>
    </w:p>
    <w:p w:rsidR="000C519C" w:rsidRDefault="000C519C" w:rsidP="000C519C">
      <w:pPr>
        <w:pStyle w:val="Standard"/>
        <w:jc w:val="both"/>
      </w:pPr>
    </w:p>
    <w:p w:rsidR="000C519C" w:rsidRDefault="000C519C" w:rsidP="000C519C">
      <w:pPr>
        <w:pStyle w:val="Standard"/>
        <w:numPr>
          <w:ilvl w:val="0"/>
          <w:numId w:val="2"/>
        </w:numPr>
        <w:jc w:val="both"/>
      </w:pPr>
      <w:r>
        <w:t>ОПТ — ежедневная уборка территории приучает учащихся не только содержать в чистоте пришкольный участок</w:t>
      </w:r>
      <w:proofErr w:type="gramStart"/>
      <w:r>
        <w:t xml:space="preserve">,, </w:t>
      </w:r>
      <w:proofErr w:type="gramEnd"/>
      <w:r>
        <w:t>но и самим не мусорить, формирует такие качества, как трудолюбие, аккуратность, ответственность за порученное дело (проводится в форме соревнования).</w:t>
      </w:r>
    </w:p>
    <w:p w:rsidR="000C519C" w:rsidRDefault="000C519C" w:rsidP="000C519C">
      <w:pPr>
        <w:pStyle w:val="Standard"/>
        <w:numPr>
          <w:ilvl w:val="0"/>
          <w:numId w:val="2"/>
        </w:numPr>
        <w:jc w:val="both"/>
      </w:pPr>
      <w:r>
        <w:t>Участие в общешкольных мероприятиях.</w:t>
      </w:r>
    </w:p>
    <w:p w:rsidR="000C519C" w:rsidRDefault="000C519C" w:rsidP="000C519C">
      <w:pPr>
        <w:pStyle w:val="Standard"/>
        <w:jc w:val="both"/>
      </w:pPr>
      <w:r>
        <w:t>Здесь идет закрепление правил поведения в обществе. Дети учатся защищать честь класса, испытывать чувство гордости за добросовестно выполненное общественное дело.</w:t>
      </w:r>
    </w:p>
    <w:p w:rsidR="000C519C" w:rsidRDefault="000C519C" w:rsidP="000C519C">
      <w:pPr>
        <w:pStyle w:val="Standard"/>
        <w:numPr>
          <w:ilvl w:val="0"/>
          <w:numId w:val="2"/>
        </w:numPr>
        <w:jc w:val="both"/>
      </w:pPr>
      <w:r>
        <w:t>Работа со стендами.</w:t>
      </w:r>
    </w:p>
    <w:p w:rsidR="000C519C" w:rsidRDefault="000C519C" w:rsidP="000C519C">
      <w:pPr>
        <w:pStyle w:val="Standard"/>
        <w:jc w:val="both"/>
      </w:pPr>
      <w:r>
        <w:t>По гражданско-правовому воспитанию в течение года оформлялся стенд, где учащимся наглядно и доступно были раскрыты основные пункты анкеты; работа со стендом по правилам дорожного движения «Красный, желтый, зеленый» позволила детям их усвоить.</w:t>
      </w:r>
    </w:p>
    <w:p w:rsidR="000C519C" w:rsidRDefault="000C519C" w:rsidP="000C519C">
      <w:pPr>
        <w:pStyle w:val="Standard"/>
        <w:jc w:val="both"/>
      </w:pPr>
      <w:r>
        <w:t>«Защитим родную природу» - ярко и наглядно были показаны правила поведения в природе, что позволило детям легче их усвоить.</w:t>
      </w:r>
    </w:p>
    <w:p w:rsidR="000C519C" w:rsidRDefault="000C519C" w:rsidP="000C519C">
      <w:pPr>
        <w:pStyle w:val="Standard"/>
        <w:jc w:val="both"/>
      </w:pPr>
      <w:r>
        <w:t>Оформление стендов к государственным и народным праздникам познакомило учащихся с традициями нашего народа.</w:t>
      </w:r>
    </w:p>
    <w:p w:rsidR="000C519C" w:rsidRDefault="000C519C" w:rsidP="000C519C">
      <w:pPr>
        <w:pStyle w:val="Standard"/>
        <w:numPr>
          <w:ilvl w:val="0"/>
          <w:numId w:val="2"/>
        </w:numPr>
        <w:jc w:val="both"/>
      </w:pPr>
      <w:r>
        <w:t>Выполнение режимных моментов.</w:t>
      </w:r>
    </w:p>
    <w:p w:rsidR="000C519C" w:rsidRDefault="000C519C" w:rsidP="000C519C">
      <w:pPr>
        <w:pStyle w:val="Standard"/>
        <w:jc w:val="both"/>
      </w:pPr>
      <w:r>
        <w:t>В. А. Сухомлинский в  своей книге «Как воспитать человека» писал «Смысл патриотического становления заключается в том, что этот уголок на всю жизнь входит в душу, волнует, как первый животворный источник, с которого каждый из нас начался...». Для каждого человека Родина начинается с чего-то малого и неприметного, и до последнего дыхания остается с нами. Это наш родной уголок, воплощающий в себе живой образ нашего Отечества.</w:t>
      </w:r>
    </w:p>
    <w:p w:rsidR="000C519C" w:rsidRDefault="000C519C" w:rsidP="000C519C">
      <w:pPr>
        <w:pStyle w:val="Standard"/>
        <w:jc w:val="both"/>
      </w:pPr>
      <w:r>
        <w:t>Через различные формы работы я стараюсь прививать детям уважительное отношение к своей семье, друг к другу, к своему государству. У детей укрепляются правильные нравственные ориентиры, формируется система истинных духовных ценностей, в которой важнейшее место занимают любовь к Родине и чувство долга маленьких граждан нашей страны.</w:t>
      </w:r>
    </w:p>
    <w:p w:rsidR="003D7C91" w:rsidRDefault="003D7C91"/>
    <w:sectPr w:rsidR="003D7C91">
      <w:pgSz w:w="11906" w:h="16838"/>
      <w:pgMar w:top="1134" w:right="1134" w:bottom="100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B6B"/>
    <w:multiLevelType w:val="multilevel"/>
    <w:tmpl w:val="58FE82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49404F5"/>
    <w:multiLevelType w:val="multilevel"/>
    <w:tmpl w:val="A43AF34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AE"/>
    <w:rsid w:val="000C519C"/>
    <w:rsid w:val="00281CAE"/>
    <w:rsid w:val="003D7C91"/>
    <w:rsid w:val="004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2097</Words>
  <Characters>11959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2013-12-24T11:07:00Z</dcterms:created>
  <dcterms:modified xsi:type="dcterms:W3CDTF">2013-12-24T11:09:00Z</dcterms:modified>
</cp:coreProperties>
</file>