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4E" w:rsidRPr="00CF3F4E" w:rsidRDefault="00CF3F4E" w:rsidP="00CF3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F4E">
        <w:rPr>
          <w:rFonts w:ascii="Times New Roman" w:hAnsi="Times New Roman" w:cs="Times New Roman"/>
          <w:sz w:val="32"/>
          <w:szCs w:val="32"/>
        </w:rPr>
        <w:t xml:space="preserve">Вопросы: </w:t>
      </w:r>
      <w:r w:rsidRPr="00CF3F4E">
        <w:rPr>
          <w:rFonts w:ascii="Times New Roman" w:hAnsi="Times New Roman" w:cs="Times New Roman"/>
          <w:sz w:val="32"/>
          <w:szCs w:val="32"/>
        </w:rPr>
        <w:tab/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Что такое этикет? </w:t>
      </w:r>
      <w:r w:rsidRPr="00217C06">
        <w:rPr>
          <w:rFonts w:ascii="Times New Roman" w:hAnsi="Times New Roman" w:cs="Times New Roman"/>
          <w:i/>
          <w:sz w:val="32"/>
          <w:szCs w:val="32"/>
        </w:rPr>
        <w:t>Совокупность правил поведения, принятых в общест</w:t>
      </w:r>
      <w:r w:rsidRPr="00217C06">
        <w:rPr>
          <w:rFonts w:ascii="Times New Roman" w:hAnsi="Times New Roman" w:cs="Times New Roman"/>
          <w:sz w:val="32"/>
          <w:szCs w:val="32"/>
        </w:rPr>
        <w:t>ве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 Где должен находиться мужчина, идущий с женщиной, – слева или справа от нее? </w:t>
      </w:r>
      <w:r w:rsidRPr="00217C06">
        <w:rPr>
          <w:rFonts w:ascii="Times New Roman" w:hAnsi="Times New Roman" w:cs="Times New Roman"/>
          <w:i/>
          <w:sz w:val="32"/>
          <w:szCs w:val="32"/>
        </w:rPr>
        <w:t>Слева.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 Кто должен пройти первым: входящий в магазин или выходящий в это же время из него? </w:t>
      </w:r>
      <w:r w:rsidRPr="00217C06">
        <w:rPr>
          <w:rFonts w:ascii="Times New Roman" w:hAnsi="Times New Roman" w:cs="Times New Roman"/>
          <w:i/>
          <w:sz w:val="32"/>
          <w:szCs w:val="32"/>
        </w:rPr>
        <w:t xml:space="preserve">Входящий должен пропустить </w:t>
      </w:r>
      <w:proofErr w:type="gramStart"/>
      <w:r w:rsidRPr="00217C06">
        <w:rPr>
          <w:rFonts w:ascii="Times New Roman" w:hAnsi="Times New Roman" w:cs="Times New Roman"/>
          <w:i/>
          <w:sz w:val="32"/>
          <w:szCs w:val="32"/>
        </w:rPr>
        <w:t>выходящего</w:t>
      </w:r>
      <w:proofErr w:type="gramEnd"/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Можно ли войти в магазин с собакой? </w:t>
      </w:r>
      <w:r w:rsidRPr="00217C06">
        <w:rPr>
          <w:rFonts w:ascii="Times New Roman" w:hAnsi="Times New Roman" w:cs="Times New Roman"/>
          <w:i/>
          <w:sz w:val="32"/>
          <w:szCs w:val="32"/>
        </w:rPr>
        <w:t>С собаками нельзя входить ни в одно общественное здание.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Что можно рассматривать в театре в бинокль? </w:t>
      </w:r>
      <w:r w:rsidRPr="00217C06">
        <w:rPr>
          <w:rFonts w:ascii="Times New Roman" w:hAnsi="Times New Roman" w:cs="Times New Roman"/>
          <w:i/>
          <w:sz w:val="32"/>
          <w:szCs w:val="32"/>
        </w:rPr>
        <w:t>Только сцену. Рассматривать зрительный зал и публику недопустимо.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Как идти вдоль </w:t>
      </w:r>
      <w:proofErr w:type="gramStart"/>
      <w:r w:rsidRPr="00217C06">
        <w:rPr>
          <w:rFonts w:ascii="Times New Roman" w:hAnsi="Times New Roman" w:cs="Times New Roman"/>
          <w:sz w:val="32"/>
          <w:szCs w:val="32"/>
        </w:rPr>
        <w:t>сидящих</w:t>
      </w:r>
      <w:proofErr w:type="gramEnd"/>
      <w:r w:rsidRPr="00217C06">
        <w:rPr>
          <w:rFonts w:ascii="Times New Roman" w:hAnsi="Times New Roman" w:cs="Times New Roman"/>
          <w:sz w:val="32"/>
          <w:szCs w:val="32"/>
        </w:rPr>
        <w:t xml:space="preserve"> в ряду к своему месту: лицом к ним или спиной? </w:t>
      </w:r>
      <w:r w:rsidRPr="00217C06">
        <w:rPr>
          <w:rFonts w:ascii="Times New Roman" w:hAnsi="Times New Roman" w:cs="Times New Roman"/>
          <w:i/>
          <w:sz w:val="32"/>
          <w:szCs w:val="32"/>
        </w:rPr>
        <w:t>Лицом и только лицом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Кто перезванивает, если во время разговора телефон внезапно отключился? </w:t>
      </w:r>
      <w:r w:rsidRPr="00217C06">
        <w:rPr>
          <w:rFonts w:ascii="Times New Roman" w:hAnsi="Times New Roman" w:cs="Times New Roman"/>
          <w:i/>
          <w:sz w:val="32"/>
          <w:szCs w:val="32"/>
        </w:rPr>
        <w:t>Тот, кто звонил.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Кто первым должен заканчивать разговор по телефону? </w:t>
      </w:r>
      <w:r w:rsidRPr="00217C06">
        <w:rPr>
          <w:rFonts w:ascii="Times New Roman" w:hAnsi="Times New Roman" w:cs="Times New Roman"/>
          <w:i/>
          <w:sz w:val="32"/>
          <w:szCs w:val="32"/>
        </w:rPr>
        <w:t>Женщина при разговоре с мужчиной.</w:t>
      </w:r>
      <w:r w:rsidRPr="00217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7C06">
        <w:rPr>
          <w:rFonts w:ascii="Times New Roman" w:hAnsi="Times New Roman" w:cs="Times New Roman"/>
          <w:i/>
          <w:sz w:val="32"/>
          <w:szCs w:val="32"/>
        </w:rPr>
        <w:t>Старший</w:t>
      </w:r>
      <w:proofErr w:type="gramEnd"/>
      <w:r w:rsidRPr="00217C06">
        <w:rPr>
          <w:rFonts w:ascii="Times New Roman" w:hAnsi="Times New Roman" w:cs="Times New Roman"/>
          <w:i/>
          <w:sz w:val="32"/>
          <w:szCs w:val="32"/>
        </w:rPr>
        <w:t xml:space="preserve"> при разговоре с младшим.  При равных условиях – тот, кто звонил</w:t>
      </w:r>
    </w:p>
    <w:p w:rsidR="00217C06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Какой стороны надо держаться, когда идешь по улице: правой или левой? </w:t>
      </w:r>
      <w:r w:rsidRPr="00217C06">
        <w:rPr>
          <w:rFonts w:ascii="Times New Roman" w:hAnsi="Times New Roman" w:cs="Times New Roman"/>
          <w:i/>
          <w:sz w:val="32"/>
          <w:szCs w:val="32"/>
        </w:rPr>
        <w:t>Правой.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С какой стороны нужно обходить прохожих? </w:t>
      </w:r>
      <w:proofErr w:type="gramStart"/>
      <w:r w:rsidRPr="00217C06">
        <w:rPr>
          <w:rFonts w:ascii="Times New Roman" w:hAnsi="Times New Roman" w:cs="Times New Roman"/>
          <w:i/>
          <w:sz w:val="32"/>
          <w:szCs w:val="32"/>
        </w:rPr>
        <w:t>Идущих</w:t>
      </w:r>
      <w:proofErr w:type="gramEnd"/>
      <w:r w:rsidRPr="00217C06">
        <w:rPr>
          <w:rFonts w:ascii="Times New Roman" w:hAnsi="Times New Roman" w:cs="Times New Roman"/>
          <w:i/>
          <w:sz w:val="32"/>
          <w:szCs w:val="32"/>
        </w:rPr>
        <w:t xml:space="preserve"> навстречу – справа, идущих впереди – слева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Где должен находиться мужчина, когда он спускается с дамой по лестнице? </w:t>
      </w:r>
      <w:r w:rsidRPr="00217C06">
        <w:rPr>
          <w:rFonts w:ascii="Times New Roman" w:hAnsi="Times New Roman" w:cs="Times New Roman"/>
          <w:i/>
          <w:sz w:val="32"/>
          <w:szCs w:val="32"/>
        </w:rPr>
        <w:t>На одну–две ступеньки впереди дамы.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А когда поднимается? </w:t>
      </w:r>
      <w:r w:rsidRPr="00217C06">
        <w:rPr>
          <w:rFonts w:ascii="Times New Roman" w:hAnsi="Times New Roman" w:cs="Times New Roman"/>
          <w:i/>
          <w:sz w:val="32"/>
          <w:szCs w:val="32"/>
        </w:rPr>
        <w:t>На одну–две ступеньки позади.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Мужчина первым приветствует даму. А в каких случаях первой здоровается женщина? </w:t>
      </w:r>
      <w:r w:rsidRPr="00217C06">
        <w:rPr>
          <w:rFonts w:ascii="Times New Roman" w:hAnsi="Times New Roman" w:cs="Times New Roman"/>
          <w:i/>
          <w:sz w:val="32"/>
          <w:szCs w:val="32"/>
        </w:rPr>
        <w:t>Мужчину, который намного старше ее. – Руководителя. – Группу знакомых людей.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 xml:space="preserve">Кого надо представить первым при знакомстве: младшего </w:t>
      </w:r>
      <w:proofErr w:type="gramStart"/>
      <w:r w:rsidRPr="00217C06">
        <w:rPr>
          <w:rFonts w:ascii="Times New Roman" w:hAnsi="Times New Roman" w:cs="Times New Roman"/>
          <w:sz w:val="32"/>
          <w:szCs w:val="32"/>
        </w:rPr>
        <w:t>старшему</w:t>
      </w:r>
      <w:proofErr w:type="gramEnd"/>
      <w:r w:rsidRPr="00217C06">
        <w:rPr>
          <w:rFonts w:ascii="Times New Roman" w:hAnsi="Times New Roman" w:cs="Times New Roman"/>
          <w:sz w:val="32"/>
          <w:szCs w:val="32"/>
        </w:rPr>
        <w:t xml:space="preserve"> или наоборот?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</w:t>
      </w:r>
      <w:r w:rsidR="00217C06" w:rsidRPr="00217C06">
        <w:rPr>
          <w:rFonts w:ascii="Times New Roman" w:hAnsi="Times New Roman" w:cs="Times New Roman"/>
          <w:i/>
          <w:sz w:val="32"/>
          <w:szCs w:val="32"/>
        </w:rPr>
        <w:t xml:space="preserve">Младшего </w:t>
      </w:r>
      <w:proofErr w:type="gramStart"/>
      <w:r w:rsidR="00217C06" w:rsidRPr="00217C06">
        <w:rPr>
          <w:rFonts w:ascii="Times New Roman" w:hAnsi="Times New Roman" w:cs="Times New Roman"/>
          <w:i/>
          <w:sz w:val="32"/>
          <w:szCs w:val="32"/>
        </w:rPr>
        <w:t>старшему</w:t>
      </w:r>
      <w:proofErr w:type="gramEnd"/>
      <w:r w:rsidR="00217C06" w:rsidRPr="00217C06">
        <w:rPr>
          <w:rFonts w:ascii="Times New Roman" w:hAnsi="Times New Roman" w:cs="Times New Roman"/>
          <w:i/>
          <w:sz w:val="32"/>
          <w:szCs w:val="32"/>
        </w:rPr>
        <w:t>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>Как поступить в такой же ситуации с мужчиной и женщиной?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</w:t>
      </w:r>
      <w:r w:rsidR="00217C06" w:rsidRPr="00217C06">
        <w:rPr>
          <w:rFonts w:ascii="Times New Roman" w:hAnsi="Times New Roman" w:cs="Times New Roman"/>
          <w:i/>
          <w:sz w:val="32"/>
          <w:szCs w:val="32"/>
        </w:rPr>
        <w:t>Мужчину представляют даме.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>Сколько цветов одновременно можно сочетать в своей одежде?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</w:t>
      </w:r>
      <w:r w:rsidR="00217C06" w:rsidRPr="00217C06">
        <w:rPr>
          <w:rFonts w:ascii="Times New Roman" w:hAnsi="Times New Roman" w:cs="Times New Roman"/>
          <w:i/>
          <w:sz w:val="32"/>
          <w:szCs w:val="32"/>
        </w:rPr>
        <w:t>Не более трех цветов.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>Сколько цветов должно быть в букете, который вы собираетесь подарить?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</w:t>
      </w:r>
      <w:r w:rsidR="00217C06" w:rsidRPr="00217C06">
        <w:rPr>
          <w:rFonts w:ascii="Times New Roman" w:hAnsi="Times New Roman" w:cs="Times New Roman"/>
          <w:i/>
          <w:sz w:val="32"/>
          <w:szCs w:val="32"/>
        </w:rPr>
        <w:t>Нечётное количество.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t>Как нужно брать хлеб: вилкой или рукой?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</w:t>
      </w:r>
      <w:r w:rsidR="00217C06" w:rsidRPr="00217C06">
        <w:rPr>
          <w:rFonts w:ascii="Times New Roman" w:hAnsi="Times New Roman" w:cs="Times New Roman"/>
          <w:i/>
          <w:sz w:val="32"/>
          <w:szCs w:val="32"/>
        </w:rPr>
        <w:t>Только рукой.</w:t>
      </w:r>
    </w:p>
    <w:p w:rsidR="00CF3F4E" w:rsidRPr="00217C06" w:rsidRDefault="00CF3F4E" w:rsidP="00217C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7C06">
        <w:rPr>
          <w:rFonts w:ascii="Times New Roman" w:hAnsi="Times New Roman" w:cs="Times New Roman"/>
          <w:sz w:val="32"/>
          <w:szCs w:val="32"/>
        </w:rPr>
        <w:lastRenderedPageBreak/>
        <w:t>49. Что делать с чайной ложечкой, после того как вы размешали в чашке или стакане сахар?</w:t>
      </w:r>
      <w:r w:rsidR="00217C06" w:rsidRPr="00217C06">
        <w:rPr>
          <w:rFonts w:ascii="Times New Roman" w:hAnsi="Times New Roman" w:cs="Times New Roman"/>
          <w:sz w:val="32"/>
          <w:szCs w:val="32"/>
        </w:rPr>
        <w:t xml:space="preserve"> Вынуть и положить на блюдце.</w:t>
      </w:r>
    </w:p>
    <w:p w:rsidR="00CF3F4E" w:rsidRPr="00CF3F4E" w:rsidRDefault="00CF3F4E" w:rsidP="00CF3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F3F4E" w:rsidRPr="00CF3F4E" w:rsidSect="00BB3A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294"/>
    <w:multiLevelType w:val="hybridMultilevel"/>
    <w:tmpl w:val="DF32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3431"/>
    <w:multiLevelType w:val="hybridMultilevel"/>
    <w:tmpl w:val="1762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259"/>
    <w:rsid w:val="00217C06"/>
    <w:rsid w:val="002300D6"/>
    <w:rsid w:val="00700259"/>
    <w:rsid w:val="00BB3A71"/>
    <w:rsid w:val="00C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2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4</cp:revision>
  <cp:lastPrinted>2013-03-06T02:52:00Z</cp:lastPrinted>
  <dcterms:created xsi:type="dcterms:W3CDTF">2013-03-06T02:13:00Z</dcterms:created>
  <dcterms:modified xsi:type="dcterms:W3CDTF">2013-03-06T02:52:00Z</dcterms:modified>
</cp:coreProperties>
</file>