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5C" w:rsidRPr="00EA695C" w:rsidRDefault="00EA695C" w:rsidP="00EA6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Окружное Управление Образования</w:t>
      </w:r>
    </w:p>
    <w:p w:rsidR="00617A17" w:rsidRPr="00617A17" w:rsidRDefault="00617A17" w:rsidP="00EA6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17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города Москвы</w:t>
      </w:r>
    </w:p>
    <w:p w:rsidR="00617A17" w:rsidRPr="00617A17" w:rsidRDefault="00EA695C" w:rsidP="00EA6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7A17" w:rsidRPr="00617A17">
        <w:rPr>
          <w:rFonts w:ascii="Times New Roman" w:hAnsi="Times New Roman" w:cs="Times New Roman"/>
          <w:sz w:val="28"/>
          <w:szCs w:val="28"/>
        </w:rPr>
        <w:t>пециальная (коррекционная) общеобразовательная школа VIII вида № 162</w:t>
      </w:r>
    </w:p>
    <w:p w:rsidR="00617A17" w:rsidRDefault="00617A17" w:rsidP="00EA6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17">
        <w:rPr>
          <w:rFonts w:ascii="Times New Roman" w:hAnsi="Times New Roman" w:cs="Times New Roman"/>
          <w:sz w:val="28"/>
          <w:szCs w:val="28"/>
        </w:rPr>
        <w:t>им. Героя Советского Союза</w:t>
      </w:r>
      <w:r w:rsidR="00A76E29">
        <w:rPr>
          <w:rFonts w:ascii="Times New Roman" w:hAnsi="Times New Roman" w:cs="Times New Roman"/>
          <w:sz w:val="28"/>
          <w:szCs w:val="28"/>
        </w:rPr>
        <w:t xml:space="preserve"> </w:t>
      </w:r>
      <w:r w:rsidRPr="00617A17">
        <w:rPr>
          <w:rFonts w:ascii="Times New Roman" w:hAnsi="Times New Roman" w:cs="Times New Roman"/>
          <w:sz w:val="28"/>
          <w:szCs w:val="28"/>
        </w:rPr>
        <w:t xml:space="preserve"> Е.</w:t>
      </w:r>
      <w:r w:rsidR="00A76E29">
        <w:rPr>
          <w:rFonts w:ascii="Times New Roman" w:hAnsi="Times New Roman" w:cs="Times New Roman"/>
          <w:sz w:val="28"/>
          <w:szCs w:val="28"/>
        </w:rPr>
        <w:t xml:space="preserve"> </w:t>
      </w:r>
      <w:r w:rsidRPr="00617A17">
        <w:rPr>
          <w:rFonts w:ascii="Times New Roman" w:hAnsi="Times New Roman" w:cs="Times New Roman"/>
          <w:sz w:val="28"/>
          <w:szCs w:val="28"/>
        </w:rPr>
        <w:t>Г</w:t>
      </w:r>
      <w:r w:rsidR="00A76E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7A17">
        <w:rPr>
          <w:rFonts w:ascii="Times New Roman" w:hAnsi="Times New Roman" w:cs="Times New Roman"/>
          <w:sz w:val="28"/>
          <w:szCs w:val="28"/>
        </w:rPr>
        <w:t>Ларикова</w:t>
      </w:r>
      <w:proofErr w:type="spellEnd"/>
    </w:p>
    <w:p w:rsidR="00EA695C" w:rsidRDefault="00EA695C" w:rsidP="00EA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E29" w:rsidRPr="00EA695C" w:rsidRDefault="00A76E29" w:rsidP="00617A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17A17" w:rsidRPr="00617A17" w:rsidRDefault="00617A17" w:rsidP="00617A17">
      <w:pPr>
        <w:rPr>
          <w:rFonts w:ascii="Times New Roman" w:hAnsi="Times New Roman" w:cs="Times New Roman"/>
          <w:sz w:val="28"/>
          <w:szCs w:val="28"/>
        </w:rPr>
      </w:pPr>
      <w:r w:rsidRPr="00617A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A17" w:rsidRPr="00617A17" w:rsidRDefault="00617A17" w:rsidP="00617A17">
      <w:pPr>
        <w:rPr>
          <w:rFonts w:ascii="Times New Roman" w:hAnsi="Times New Roman" w:cs="Times New Roman"/>
          <w:sz w:val="28"/>
          <w:szCs w:val="28"/>
        </w:rPr>
      </w:pPr>
    </w:p>
    <w:p w:rsidR="00617A17" w:rsidRPr="00617A17" w:rsidRDefault="00617A17" w:rsidP="00617A17">
      <w:pPr>
        <w:rPr>
          <w:rFonts w:ascii="Times New Roman" w:hAnsi="Times New Roman" w:cs="Times New Roman"/>
          <w:sz w:val="28"/>
          <w:szCs w:val="28"/>
        </w:rPr>
      </w:pPr>
    </w:p>
    <w:p w:rsidR="00617A17" w:rsidRPr="00617A17" w:rsidRDefault="00617A17" w:rsidP="00617A1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617A17" w:rsidRPr="00EA695C" w:rsidRDefault="00617A17" w:rsidP="00EA695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95C">
        <w:rPr>
          <w:rFonts w:ascii="Times New Roman" w:hAnsi="Times New Roman" w:cs="Times New Roman"/>
          <w:b/>
          <w:sz w:val="36"/>
          <w:szCs w:val="36"/>
        </w:rPr>
        <w:t>Спортивный час на свежем</w:t>
      </w:r>
      <w:r w:rsidR="00EA695C">
        <w:rPr>
          <w:rFonts w:ascii="Times New Roman" w:hAnsi="Times New Roman" w:cs="Times New Roman"/>
          <w:b/>
          <w:sz w:val="36"/>
          <w:szCs w:val="36"/>
        </w:rPr>
        <w:t xml:space="preserve"> воздухе</w:t>
      </w:r>
    </w:p>
    <w:p w:rsidR="00617A17" w:rsidRPr="00EA695C" w:rsidRDefault="00A76E29" w:rsidP="00EA695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95C">
        <w:rPr>
          <w:rFonts w:ascii="Times New Roman" w:hAnsi="Times New Roman" w:cs="Times New Roman"/>
          <w:b/>
          <w:sz w:val="36"/>
          <w:szCs w:val="36"/>
        </w:rPr>
        <w:t>на тему</w:t>
      </w:r>
      <w:r w:rsidR="00617A17" w:rsidRPr="00EA695C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544442" w:rsidRPr="00EA695C">
        <w:rPr>
          <w:rFonts w:ascii="Times New Roman" w:hAnsi="Times New Roman" w:cs="Times New Roman"/>
          <w:b/>
          <w:sz w:val="36"/>
          <w:szCs w:val="36"/>
        </w:rPr>
        <w:t>« Подвижные</w:t>
      </w:r>
      <w:r w:rsidR="00617A17" w:rsidRPr="00EA695C">
        <w:rPr>
          <w:rFonts w:ascii="Times New Roman" w:hAnsi="Times New Roman" w:cs="Times New Roman"/>
          <w:b/>
          <w:sz w:val="36"/>
          <w:szCs w:val="36"/>
        </w:rPr>
        <w:t xml:space="preserve"> игры с мячом».</w:t>
      </w:r>
    </w:p>
    <w:p w:rsidR="00617A17" w:rsidRPr="00EA695C" w:rsidRDefault="00617A17" w:rsidP="00617A17">
      <w:pPr>
        <w:rPr>
          <w:rFonts w:ascii="Times New Roman" w:hAnsi="Times New Roman" w:cs="Times New Roman"/>
          <w:sz w:val="36"/>
          <w:szCs w:val="36"/>
        </w:rPr>
      </w:pPr>
    </w:p>
    <w:p w:rsidR="00617A17" w:rsidRPr="00617A17" w:rsidRDefault="00617A17" w:rsidP="00617A17">
      <w:pPr>
        <w:pStyle w:val="1"/>
        <w:jc w:val="right"/>
        <w:rPr>
          <w:rFonts w:ascii="Times New Roman" w:hAnsi="Times New Roman" w:cs="Times New Roman"/>
        </w:rPr>
      </w:pPr>
    </w:p>
    <w:p w:rsidR="00617A17" w:rsidRPr="00617A17" w:rsidRDefault="00617A17" w:rsidP="00EA695C">
      <w:pPr>
        <w:pStyle w:val="1"/>
        <w:jc w:val="right"/>
        <w:rPr>
          <w:rFonts w:ascii="Times New Roman" w:hAnsi="Times New Roman" w:cs="Times New Roman"/>
        </w:rPr>
      </w:pPr>
      <w:r w:rsidRPr="00617A17">
        <w:rPr>
          <w:rFonts w:ascii="Times New Roman" w:hAnsi="Times New Roman" w:cs="Times New Roman"/>
        </w:rPr>
        <w:t xml:space="preserve">  </w:t>
      </w:r>
    </w:p>
    <w:p w:rsidR="00617A17" w:rsidRPr="00617A17" w:rsidRDefault="00617A17" w:rsidP="00EA695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617A17">
        <w:rPr>
          <w:rFonts w:ascii="Times New Roman" w:hAnsi="Times New Roman" w:cs="Times New Roman"/>
          <w:sz w:val="28"/>
          <w:szCs w:val="28"/>
        </w:rPr>
        <w:t>Озерова Зинаида Степановна</w:t>
      </w:r>
    </w:p>
    <w:p w:rsidR="00617A17" w:rsidRPr="00617A17" w:rsidRDefault="00EA695C" w:rsidP="00EA695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EA695C" w:rsidRDefault="00EA695C" w:rsidP="0061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95C" w:rsidRDefault="00EA695C" w:rsidP="0061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95C" w:rsidRDefault="00EA695C" w:rsidP="0061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95C" w:rsidRDefault="00EA695C" w:rsidP="0061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95C" w:rsidRDefault="00EA695C" w:rsidP="0061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A17" w:rsidRDefault="00617A17" w:rsidP="00617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17">
        <w:rPr>
          <w:rFonts w:ascii="Times New Roman" w:hAnsi="Times New Roman" w:cs="Times New Roman"/>
          <w:sz w:val="28"/>
          <w:szCs w:val="28"/>
        </w:rPr>
        <w:t>М</w:t>
      </w:r>
      <w:r w:rsidR="001E17C5">
        <w:rPr>
          <w:rFonts w:ascii="Times New Roman" w:hAnsi="Times New Roman" w:cs="Times New Roman"/>
          <w:sz w:val="28"/>
          <w:szCs w:val="28"/>
        </w:rPr>
        <w:t>осква, 201</w:t>
      </w:r>
      <w:r w:rsidR="001E17C5" w:rsidRPr="000368CA">
        <w:rPr>
          <w:rFonts w:ascii="Times New Roman" w:hAnsi="Times New Roman" w:cs="Times New Roman"/>
          <w:sz w:val="28"/>
          <w:szCs w:val="28"/>
        </w:rPr>
        <w:t>3</w:t>
      </w:r>
    </w:p>
    <w:p w:rsidR="00EA695C" w:rsidRDefault="00EA695C" w:rsidP="0061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95C" w:rsidRPr="000368CA" w:rsidRDefault="00EA695C" w:rsidP="00617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742" w:rsidRPr="00487EF2" w:rsidRDefault="002E2742" w:rsidP="00D41C2D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487EF2">
        <w:rPr>
          <w:rFonts w:ascii="Times New Roman" w:hAnsi="Times New Roman" w:cs="Times New Roman"/>
          <w:b/>
        </w:rPr>
        <w:t>Спортивный час на свежем воздухе в ГПД.</w:t>
      </w:r>
    </w:p>
    <w:p w:rsidR="008D6EB7" w:rsidRDefault="00544442" w:rsidP="00D41C2D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« Подвижные </w:t>
      </w:r>
      <w:r w:rsidR="008D6EB7" w:rsidRPr="00487EF2">
        <w:rPr>
          <w:rFonts w:ascii="Times New Roman" w:hAnsi="Times New Roman" w:cs="Times New Roman"/>
          <w:b/>
        </w:rPr>
        <w:t xml:space="preserve"> игры с мячом».</w:t>
      </w:r>
    </w:p>
    <w:p w:rsidR="00487EF2" w:rsidRPr="00487EF2" w:rsidRDefault="00487EF2" w:rsidP="00D41C2D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5-6 класс</w:t>
      </w:r>
    </w:p>
    <w:p w:rsidR="008D6EB7" w:rsidRPr="00D41C2D" w:rsidRDefault="008D6EB7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2742" w:rsidRPr="00D41C2D" w:rsidRDefault="00D41C2D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EF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85725</wp:posOffset>
            </wp:positionV>
            <wp:extent cx="2898775" cy="2170430"/>
            <wp:effectExtent l="19050" t="0" r="0" b="0"/>
            <wp:wrapTight wrapText="bothSides">
              <wp:wrapPolygon edited="0">
                <wp:start x="-142" y="0"/>
                <wp:lineTo x="-142" y="21423"/>
                <wp:lineTo x="21576" y="21423"/>
                <wp:lineTo x="21576" y="0"/>
                <wp:lineTo x="-142" y="0"/>
              </wp:wrapPolygon>
            </wp:wrapTight>
            <wp:docPr id="12" name="Рисунок 10" descr="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9877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742" w:rsidRPr="00487EF2">
        <w:rPr>
          <w:rFonts w:ascii="Times New Roman" w:hAnsi="Times New Roman" w:cs="Times New Roman"/>
          <w:b/>
          <w:sz w:val="28"/>
          <w:szCs w:val="28"/>
        </w:rPr>
        <w:t>Цель:</w:t>
      </w:r>
      <w:r w:rsidR="002E2742" w:rsidRPr="00D41C2D">
        <w:rPr>
          <w:rFonts w:ascii="Times New Roman" w:hAnsi="Times New Roman" w:cs="Times New Roman"/>
          <w:sz w:val="28"/>
          <w:szCs w:val="28"/>
        </w:rPr>
        <w:t xml:space="preserve"> закрепление двигательных навык</w:t>
      </w:r>
      <w:r w:rsidR="00B97A1F">
        <w:rPr>
          <w:rFonts w:ascii="Times New Roman" w:hAnsi="Times New Roman" w:cs="Times New Roman"/>
          <w:sz w:val="28"/>
          <w:szCs w:val="28"/>
        </w:rPr>
        <w:t xml:space="preserve">ов и умений через подвижные </w:t>
      </w:r>
      <w:r>
        <w:rPr>
          <w:rFonts w:ascii="Times New Roman" w:hAnsi="Times New Roman" w:cs="Times New Roman"/>
          <w:sz w:val="28"/>
          <w:szCs w:val="28"/>
        </w:rPr>
        <w:t xml:space="preserve"> игры с мячом (</w:t>
      </w:r>
      <w:r w:rsidR="0001376E" w:rsidRPr="00D41C2D">
        <w:rPr>
          <w:rFonts w:ascii="Times New Roman" w:hAnsi="Times New Roman" w:cs="Times New Roman"/>
          <w:sz w:val="28"/>
          <w:szCs w:val="28"/>
        </w:rPr>
        <w:t>баскетбольным, футбольным, обычным резиновым), бадминтоном.</w:t>
      </w:r>
    </w:p>
    <w:p w:rsidR="0001376E" w:rsidRPr="00487EF2" w:rsidRDefault="0001376E" w:rsidP="00D41C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E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376E" w:rsidRPr="00D41C2D" w:rsidRDefault="00544442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442">
        <w:rPr>
          <w:rFonts w:ascii="Times New Roman" w:hAnsi="Times New Roman" w:cs="Times New Roman"/>
          <w:sz w:val="28"/>
          <w:szCs w:val="28"/>
        </w:rPr>
        <w:t xml:space="preserve">- </w:t>
      </w:r>
      <w:r w:rsidR="001E17C5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1E17C5" w:rsidRPr="001E17C5">
        <w:rPr>
          <w:rFonts w:ascii="Times New Roman" w:hAnsi="Times New Roman" w:cs="Times New Roman"/>
          <w:sz w:val="28"/>
          <w:szCs w:val="28"/>
        </w:rPr>
        <w:t>продолжать изучать</w:t>
      </w:r>
      <w:r w:rsidR="0001376E" w:rsidRPr="00D41C2D">
        <w:rPr>
          <w:rFonts w:ascii="Times New Roman" w:hAnsi="Times New Roman" w:cs="Times New Roman"/>
          <w:sz w:val="28"/>
          <w:szCs w:val="28"/>
        </w:rPr>
        <w:t xml:space="preserve"> упражнения н</w:t>
      </w:r>
      <w:r w:rsidR="001E17C5">
        <w:rPr>
          <w:rFonts w:ascii="Times New Roman" w:hAnsi="Times New Roman" w:cs="Times New Roman"/>
          <w:sz w:val="28"/>
          <w:szCs w:val="28"/>
        </w:rPr>
        <w:t>а отработку различных действий</w:t>
      </w:r>
      <w:r w:rsidR="0001376E" w:rsidRPr="00D41C2D">
        <w:rPr>
          <w:rFonts w:ascii="Times New Roman" w:hAnsi="Times New Roman" w:cs="Times New Roman"/>
          <w:sz w:val="28"/>
          <w:szCs w:val="28"/>
        </w:rPr>
        <w:t xml:space="preserve"> с мячом </w:t>
      </w:r>
      <w:r w:rsidR="00B36DE4"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D41C2D">
        <w:rPr>
          <w:rFonts w:ascii="Times New Roman" w:hAnsi="Times New Roman" w:cs="Times New Roman"/>
          <w:sz w:val="28"/>
          <w:szCs w:val="28"/>
        </w:rPr>
        <w:t>(</w:t>
      </w:r>
      <w:r w:rsidR="0001376E" w:rsidRPr="00D41C2D">
        <w:rPr>
          <w:rFonts w:ascii="Times New Roman" w:hAnsi="Times New Roman" w:cs="Times New Roman"/>
          <w:sz w:val="28"/>
          <w:szCs w:val="28"/>
        </w:rPr>
        <w:t>в баскетбольную корзину, в футбо</w:t>
      </w:r>
      <w:r w:rsidR="001A1EA4" w:rsidRPr="00D41C2D">
        <w:rPr>
          <w:rFonts w:ascii="Times New Roman" w:hAnsi="Times New Roman" w:cs="Times New Roman"/>
          <w:sz w:val="28"/>
          <w:szCs w:val="28"/>
        </w:rPr>
        <w:t xml:space="preserve">льные ворота), формирование </w:t>
      </w:r>
      <w:r w:rsidR="0001376E" w:rsidRPr="00D41C2D">
        <w:rPr>
          <w:rFonts w:ascii="Times New Roman" w:hAnsi="Times New Roman" w:cs="Times New Roman"/>
          <w:sz w:val="28"/>
          <w:szCs w:val="28"/>
        </w:rPr>
        <w:t xml:space="preserve"> двигательных умений</w:t>
      </w:r>
      <w:r w:rsidR="00B97A1F">
        <w:rPr>
          <w:rFonts w:ascii="Times New Roman" w:hAnsi="Times New Roman" w:cs="Times New Roman"/>
          <w:sz w:val="28"/>
          <w:szCs w:val="28"/>
        </w:rPr>
        <w:t xml:space="preserve"> и навыков ч</w:t>
      </w:r>
      <w:r w:rsidR="001E17C5">
        <w:rPr>
          <w:rFonts w:ascii="Times New Roman" w:hAnsi="Times New Roman" w:cs="Times New Roman"/>
          <w:sz w:val="28"/>
          <w:szCs w:val="28"/>
        </w:rPr>
        <w:t>ерез подвижные игры</w:t>
      </w:r>
      <w:proofErr w:type="gramStart"/>
      <w:r w:rsidR="001E17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6DE4" w:rsidRPr="00D41C2D" w:rsidRDefault="00544442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442">
        <w:rPr>
          <w:rFonts w:ascii="Times New Roman" w:hAnsi="Times New Roman" w:cs="Times New Roman"/>
          <w:sz w:val="28"/>
          <w:szCs w:val="28"/>
        </w:rPr>
        <w:t xml:space="preserve">- </w:t>
      </w:r>
      <w:r w:rsidR="00D41C2D">
        <w:rPr>
          <w:rFonts w:ascii="Times New Roman" w:hAnsi="Times New Roman" w:cs="Times New Roman"/>
          <w:sz w:val="28"/>
          <w:szCs w:val="28"/>
        </w:rPr>
        <w:t>Коррекционно-</w:t>
      </w:r>
      <w:r w:rsidR="00B36DE4" w:rsidRPr="00D41C2D">
        <w:rPr>
          <w:rFonts w:ascii="Times New Roman" w:hAnsi="Times New Roman" w:cs="Times New Roman"/>
          <w:sz w:val="28"/>
          <w:szCs w:val="28"/>
        </w:rPr>
        <w:t>развивающие:</w:t>
      </w:r>
      <w:r w:rsidR="0077346F" w:rsidRPr="00D41C2D">
        <w:rPr>
          <w:rFonts w:ascii="Times New Roman" w:hAnsi="Times New Roman" w:cs="Times New Roman"/>
          <w:sz w:val="28"/>
          <w:szCs w:val="28"/>
        </w:rPr>
        <w:t xml:space="preserve"> развивать  координационные способности  в согласованности движений, ориентации в пространстве,</w:t>
      </w:r>
      <w:r w:rsidR="001E17C5">
        <w:rPr>
          <w:rFonts w:ascii="Times New Roman" w:hAnsi="Times New Roman" w:cs="Times New Roman"/>
          <w:sz w:val="28"/>
          <w:szCs w:val="28"/>
        </w:rPr>
        <w:t xml:space="preserve"> ловкости, меткости, умении взаимодействовать </w:t>
      </w:r>
      <w:r w:rsidR="005D0F59" w:rsidRPr="00D41C2D">
        <w:rPr>
          <w:rFonts w:ascii="Times New Roman" w:hAnsi="Times New Roman" w:cs="Times New Roman"/>
          <w:sz w:val="28"/>
          <w:szCs w:val="28"/>
        </w:rPr>
        <w:t>с ребятами</w:t>
      </w:r>
      <w:r w:rsidR="001E17C5"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5D0F59" w:rsidRPr="00D41C2D">
        <w:rPr>
          <w:rFonts w:ascii="Times New Roman" w:hAnsi="Times New Roman" w:cs="Times New Roman"/>
          <w:sz w:val="28"/>
          <w:szCs w:val="28"/>
        </w:rPr>
        <w:t>,</w:t>
      </w:r>
      <w:r w:rsidR="0077346F"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5D0F59" w:rsidRPr="00D41C2D">
        <w:rPr>
          <w:rFonts w:ascii="Times New Roman" w:hAnsi="Times New Roman" w:cs="Times New Roman"/>
          <w:sz w:val="28"/>
          <w:szCs w:val="28"/>
        </w:rPr>
        <w:t>формировать игровое мышление в подвижных играх.</w:t>
      </w:r>
    </w:p>
    <w:p w:rsidR="005D0F59" w:rsidRPr="00D41C2D" w:rsidRDefault="00544442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442">
        <w:rPr>
          <w:rFonts w:ascii="Times New Roman" w:hAnsi="Times New Roman" w:cs="Times New Roman"/>
          <w:sz w:val="28"/>
          <w:szCs w:val="28"/>
        </w:rPr>
        <w:t xml:space="preserve">- </w:t>
      </w:r>
      <w:r w:rsidR="005D0F59" w:rsidRPr="00D41C2D">
        <w:rPr>
          <w:rFonts w:ascii="Times New Roman" w:hAnsi="Times New Roman" w:cs="Times New Roman"/>
          <w:sz w:val="28"/>
          <w:szCs w:val="28"/>
        </w:rPr>
        <w:t>Воспитательные: воспитывать умение играть в команде, организованность в соблюдении правил игры, чувства</w:t>
      </w:r>
      <w:r w:rsidR="001A1EA4" w:rsidRPr="00D41C2D">
        <w:rPr>
          <w:rFonts w:ascii="Times New Roman" w:hAnsi="Times New Roman" w:cs="Times New Roman"/>
          <w:sz w:val="28"/>
          <w:szCs w:val="28"/>
        </w:rPr>
        <w:t xml:space="preserve"> товарищества и взаимоуважения.</w:t>
      </w:r>
    </w:p>
    <w:p w:rsidR="005D0F59" w:rsidRPr="00D41C2D" w:rsidRDefault="006425B0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EF2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D41C2D">
        <w:rPr>
          <w:rFonts w:ascii="Times New Roman" w:hAnsi="Times New Roman" w:cs="Times New Roman"/>
          <w:sz w:val="28"/>
          <w:szCs w:val="28"/>
        </w:rPr>
        <w:t xml:space="preserve"> 13.00-14.00</w:t>
      </w:r>
      <w:r w:rsidR="00B97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29B" w:rsidRPr="0054444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B97A1F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B97A1F">
        <w:rPr>
          <w:rFonts w:ascii="Times New Roman" w:hAnsi="Times New Roman" w:cs="Times New Roman"/>
          <w:sz w:val="28"/>
          <w:szCs w:val="28"/>
        </w:rPr>
        <w:t xml:space="preserve"> </w:t>
      </w:r>
      <w:r w:rsidR="00FA229B" w:rsidRPr="00544442">
        <w:rPr>
          <w:rFonts w:ascii="Times New Roman" w:hAnsi="Times New Roman" w:cs="Times New Roman"/>
          <w:sz w:val="28"/>
          <w:szCs w:val="28"/>
        </w:rPr>
        <w:t>- осенний период)</w:t>
      </w:r>
      <w:r w:rsidRPr="00D41C2D">
        <w:rPr>
          <w:rFonts w:ascii="Times New Roman" w:hAnsi="Times New Roman" w:cs="Times New Roman"/>
          <w:sz w:val="28"/>
          <w:szCs w:val="28"/>
        </w:rPr>
        <w:t>.</w:t>
      </w:r>
      <w:r w:rsidR="004632D4" w:rsidRPr="00D41C2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425B0" w:rsidRPr="00D41C2D" w:rsidRDefault="006425B0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EF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41C2D">
        <w:rPr>
          <w:rFonts w:ascii="Times New Roman" w:hAnsi="Times New Roman" w:cs="Times New Roman"/>
          <w:sz w:val="28"/>
          <w:szCs w:val="28"/>
        </w:rPr>
        <w:t xml:space="preserve"> школьный двор.</w:t>
      </w:r>
    </w:p>
    <w:p w:rsidR="006425B0" w:rsidRPr="00D41C2D" w:rsidRDefault="00D41C2D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EF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мячи (</w:t>
      </w:r>
      <w:r w:rsidR="006425B0" w:rsidRPr="00D41C2D">
        <w:rPr>
          <w:rFonts w:ascii="Times New Roman" w:hAnsi="Times New Roman" w:cs="Times New Roman"/>
          <w:sz w:val="28"/>
          <w:szCs w:val="28"/>
        </w:rPr>
        <w:t>футбольный, баскетбольный, резиновый), бадминтон.</w:t>
      </w:r>
    </w:p>
    <w:p w:rsidR="00D41C2D" w:rsidRPr="00E95DCB" w:rsidRDefault="000368CA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</w:p>
    <w:p w:rsidR="006425B0" w:rsidRPr="00487EF2" w:rsidRDefault="006425B0" w:rsidP="00D41C2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87EF2">
        <w:rPr>
          <w:rFonts w:ascii="Times New Roman" w:hAnsi="Times New Roman" w:cs="Times New Roman"/>
          <w:b/>
        </w:rPr>
        <w:t>Ход занятия.</w:t>
      </w:r>
    </w:p>
    <w:p w:rsidR="006425B0" w:rsidRPr="00D41C2D" w:rsidRDefault="006425B0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- Провести инструктаж по ПТБ и правилам поведения на улице</w:t>
      </w:r>
      <w:r w:rsidR="00D41C2D">
        <w:rPr>
          <w:rFonts w:ascii="Times New Roman" w:hAnsi="Times New Roman" w:cs="Times New Roman"/>
          <w:sz w:val="28"/>
          <w:szCs w:val="28"/>
        </w:rPr>
        <w:t xml:space="preserve"> (место проведения</w:t>
      </w:r>
      <w:r w:rsidR="00791F95" w:rsidRPr="00D41C2D">
        <w:rPr>
          <w:rFonts w:ascii="Times New Roman" w:hAnsi="Times New Roman" w:cs="Times New Roman"/>
          <w:sz w:val="28"/>
          <w:szCs w:val="28"/>
        </w:rPr>
        <w:t xml:space="preserve">: </w:t>
      </w:r>
      <w:r w:rsidR="00D41C2D">
        <w:rPr>
          <w:rFonts w:ascii="Times New Roman" w:hAnsi="Times New Roman" w:cs="Times New Roman"/>
          <w:sz w:val="28"/>
          <w:szCs w:val="28"/>
        </w:rPr>
        <w:t>в помещении школы, время: 1 мин</w:t>
      </w:r>
      <w:r w:rsidR="00791F95" w:rsidRPr="00D41C2D">
        <w:rPr>
          <w:rFonts w:ascii="Times New Roman" w:hAnsi="Times New Roman" w:cs="Times New Roman"/>
          <w:sz w:val="28"/>
          <w:szCs w:val="28"/>
        </w:rPr>
        <w:t>).</w:t>
      </w:r>
    </w:p>
    <w:p w:rsidR="00791F95" w:rsidRPr="00D41C2D" w:rsidRDefault="00791F9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- Не уходить самовольно за территорию школы во время спортивного часа.</w:t>
      </w:r>
    </w:p>
    <w:p w:rsidR="00791F95" w:rsidRPr="00D41C2D" w:rsidRDefault="00791F9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 xml:space="preserve">- Нельзя прыгать через ограждения, лазать по деревьям, заборам, ходить </w:t>
      </w:r>
      <w:r w:rsidR="001A1EA4"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Pr="00D41C2D">
        <w:rPr>
          <w:rFonts w:ascii="Times New Roman" w:hAnsi="Times New Roman" w:cs="Times New Roman"/>
          <w:sz w:val="28"/>
          <w:szCs w:val="28"/>
        </w:rPr>
        <w:t>под к</w:t>
      </w:r>
      <w:r w:rsidR="00D41C2D">
        <w:rPr>
          <w:rFonts w:ascii="Times New Roman" w:hAnsi="Times New Roman" w:cs="Times New Roman"/>
          <w:sz w:val="28"/>
          <w:szCs w:val="28"/>
        </w:rPr>
        <w:t>рышей здания</w:t>
      </w:r>
      <w:r w:rsidRPr="00D41C2D">
        <w:rPr>
          <w:rFonts w:ascii="Times New Roman" w:hAnsi="Times New Roman" w:cs="Times New Roman"/>
          <w:sz w:val="28"/>
          <w:szCs w:val="28"/>
        </w:rPr>
        <w:t>.</w:t>
      </w:r>
    </w:p>
    <w:p w:rsidR="00791F95" w:rsidRPr="00D41C2D" w:rsidRDefault="00791F9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- Не толкать друг друга.</w:t>
      </w:r>
    </w:p>
    <w:p w:rsidR="00791F95" w:rsidRPr="00D41C2D" w:rsidRDefault="00791F9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- Бегать с ветками, палками, замахиваться друг на друга.</w:t>
      </w:r>
    </w:p>
    <w:p w:rsidR="00791F95" w:rsidRPr="00D41C2D" w:rsidRDefault="00791F9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- Не бросать мяч в лицо</w:t>
      </w:r>
      <w:r w:rsidR="003B24EB" w:rsidRPr="00D41C2D">
        <w:rPr>
          <w:rFonts w:ascii="Times New Roman" w:hAnsi="Times New Roman" w:cs="Times New Roman"/>
          <w:sz w:val="28"/>
          <w:szCs w:val="28"/>
        </w:rPr>
        <w:t>, голову.</w:t>
      </w:r>
    </w:p>
    <w:p w:rsidR="00791F95" w:rsidRPr="00D41C2D" w:rsidRDefault="003B24EB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- Учащиеся постоянно должны находиться в поле зрения воспитателя.</w:t>
      </w:r>
    </w:p>
    <w:p w:rsidR="003B24EB" w:rsidRPr="00D41C2D" w:rsidRDefault="003B24EB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I. Подготовительная часть (8-10 мин).</w:t>
      </w:r>
    </w:p>
    <w:p w:rsidR="003B24EB" w:rsidRPr="00D41C2D" w:rsidRDefault="003B24EB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1.Построение. Сообщение цели спортивного часа (1мин).</w:t>
      </w:r>
    </w:p>
    <w:p w:rsidR="003B24EB" w:rsidRPr="00D41C2D" w:rsidRDefault="003B24EB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 xml:space="preserve">2. Комплекс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общеразвивающи</w:t>
      </w:r>
      <w:r w:rsidR="00992643" w:rsidRPr="00D41C2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92643"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1A1EA4"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D41C2D">
        <w:rPr>
          <w:rFonts w:ascii="Times New Roman" w:hAnsi="Times New Roman" w:cs="Times New Roman"/>
          <w:sz w:val="28"/>
          <w:szCs w:val="28"/>
        </w:rPr>
        <w:t>упражнений в движении (</w:t>
      </w:r>
      <w:r w:rsidR="00992643" w:rsidRPr="00D41C2D">
        <w:rPr>
          <w:rFonts w:ascii="Times New Roman" w:hAnsi="Times New Roman" w:cs="Times New Roman"/>
          <w:sz w:val="28"/>
          <w:szCs w:val="28"/>
        </w:rPr>
        <w:t>6мин).</w:t>
      </w:r>
    </w:p>
    <w:p w:rsidR="00992643" w:rsidRPr="00D41C2D" w:rsidRDefault="00992643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Цель: развитие координации движений, ориентации в пространстве, ловкости.</w:t>
      </w:r>
    </w:p>
    <w:p w:rsidR="00992643" w:rsidRPr="00D41C2D" w:rsidRDefault="00487EF2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81915</wp:posOffset>
            </wp:positionV>
            <wp:extent cx="2811780" cy="2106930"/>
            <wp:effectExtent l="19050" t="0" r="7620" b="0"/>
            <wp:wrapTight wrapText="bothSides">
              <wp:wrapPolygon edited="0">
                <wp:start x="-146" y="0"/>
                <wp:lineTo x="-146" y="21483"/>
                <wp:lineTo x="21659" y="21483"/>
                <wp:lineTo x="21659" y="0"/>
                <wp:lineTo x="-146" y="0"/>
              </wp:wrapPolygon>
            </wp:wrapTight>
            <wp:docPr id="6" name="Рисунок 5" descr="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643" w:rsidRPr="00D41C2D">
        <w:rPr>
          <w:rFonts w:ascii="Times New Roman" w:hAnsi="Times New Roman" w:cs="Times New Roman"/>
          <w:sz w:val="28"/>
          <w:szCs w:val="28"/>
        </w:rPr>
        <w:t>- Ходьба с различными движениями рук, с изменением длины шага</w:t>
      </w:r>
    </w:p>
    <w:p w:rsidR="00992643" w:rsidRPr="00D41C2D" w:rsidRDefault="00D41C2D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2643" w:rsidRPr="00D41C2D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="00992643" w:rsidRPr="00D41C2D">
        <w:rPr>
          <w:rFonts w:ascii="Times New Roman" w:hAnsi="Times New Roman" w:cs="Times New Roman"/>
          <w:sz w:val="28"/>
          <w:szCs w:val="28"/>
        </w:rPr>
        <w:t>, широкий) и темпа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2643" w:rsidRPr="00D41C2D">
        <w:rPr>
          <w:rFonts w:ascii="Times New Roman" w:hAnsi="Times New Roman" w:cs="Times New Roman"/>
          <w:sz w:val="28"/>
          <w:szCs w:val="28"/>
        </w:rPr>
        <w:t>замедленный, ускоренный).</w:t>
      </w:r>
    </w:p>
    <w:p w:rsidR="00992643" w:rsidRPr="00D41C2D" w:rsidRDefault="00992643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- Бег в чередовании с ходьбой с разной скоростью, с изменением направления, с передачей мяча.</w:t>
      </w:r>
    </w:p>
    <w:p w:rsidR="00992643" w:rsidRPr="00D41C2D" w:rsidRDefault="00992643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lastRenderedPageBreak/>
        <w:t>- Упражнения с мячами: подбрасывание и ловля, перебрасывание друг другу в парах, кругу.</w:t>
      </w:r>
    </w:p>
    <w:p w:rsidR="00992643" w:rsidRPr="00D41C2D" w:rsidRDefault="001A1EA4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Подвести итог</w:t>
      </w:r>
      <w:r w:rsidR="00992643" w:rsidRPr="00D41C2D">
        <w:rPr>
          <w:rFonts w:ascii="Times New Roman" w:hAnsi="Times New Roman" w:cs="Times New Roman"/>
          <w:sz w:val="28"/>
          <w:szCs w:val="28"/>
        </w:rPr>
        <w:t xml:space="preserve">: отметить </w:t>
      </w:r>
      <w:proofErr w:type="gramStart"/>
      <w:r w:rsidR="00453455" w:rsidRPr="00D41C2D">
        <w:rPr>
          <w:rFonts w:ascii="Times New Roman" w:hAnsi="Times New Roman" w:cs="Times New Roman"/>
          <w:sz w:val="28"/>
          <w:szCs w:val="28"/>
        </w:rPr>
        <w:t>ловких</w:t>
      </w:r>
      <w:proofErr w:type="gramEnd"/>
      <w:r w:rsidR="00453455" w:rsidRPr="00D41C2D">
        <w:rPr>
          <w:rFonts w:ascii="Times New Roman" w:hAnsi="Times New Roman" w:cs="Times New Roman"/>
          <w:sz w:val="28"/>
          <w:szCs w:val="28"/>
        </w:rPr>
        <w:t>,  метких в упражнении с мячом, чётко исполняющих задания воспитателя.</w:t>
      </w:r>
    </w:p>
    <w:p w:rsidR="00453455" w:rsidRPr="00D41C2D" w:rsidRDefault="0045345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1C2D">
        <w:rPr>
          <w:rFonts w:ascii="Times New Roman" w:hAnsi="Times New Roman" w:cs="Times New Roman"/>
          <w:sz w:val="28"/>
          <w:szCs w:val="28"/>
        </w:rPr>
        <w:t xml:space="preserve">. </w:t>
      </w:r>
      <w:r w:rsidR="00D41C2D" w:rsidRPr="00D41C2D">
        <w:rPr>
          <w:rFonts w:ascii="Times New Roman" w:hAnsi="Times New Roman" w:cs="Times New Roman"/>
          <w:sz w:val="28"/>
          <w:szCs w:val="28"/>
        </w:rPr>
        <w:t>Основная часть</w:t>
      </w:r>
      <w:r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D41C2D" w:rsidRPr="00D41C2D">
        <w:rPr>
          <w:rFonts w:ascii="Times New Roman" w:hAnsi="Times New Roman" w:cs="Times New Roman"/>
          <w:sz w:val="28"/>
          <w:szCs w:val="28"/>
        </w:rPr>
        <w:t>(20</w:t>
      </w:r>
      <w:r w:rsidRPr="00D41C2D">
        <w:rPr>
          <w:rFonts w:ascii="Times New Roman" w:hAnsi="Times New Roman" w:cs="Times New Roman"/>
          <w:sz w:val="28"/>
          <w:szCs w:val="28"/>
        </w:rPr>
        <w:t>-25 мин).</w:t>
      </w:r>
    </w:p>
    <w:p w:rsidR="00453455" w:rsidRPr="00D41C2D" w:rsidRDefault="0045345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1.Построение (1мин).</w:t>
      </w:r>
    </w:p>
    <w:p w:rsidR="00453455" w:rsidRPr="00D41C2D" w:rsidRDefault="00487EF2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280035</wp:posOffset>
            </wp:positionV>
            <wp:extent cx="2858770" cy="2146300"/>
            <wp:effectExtent l="19050" t="0" r="0" b="0"/>
            <wp:wrapTight wrapText="bothSides">
              <wp:wrapPolygon edited="0">
                <wp:start x="-144" y="0"/>
                <wp:lineTo x="-144" y="21472"/>
                <wp:lineTo x="21590" y="21472"/>
                <wp:lineTo x="21590" y="0"/>
                <wp:lineTo x="-144" y="0"/>
              </wp:wrapPolygon>
            </wp:wrapTight>
            <wp:docPr id="1" name="Рисунок 0" descr="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5877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455" w:rsidRPr="00D41C2D">
        <w:rPr>
          <w:rFonts w:ascii="Times New Roman" w:hAnsi="Times New Roman" w:cs="Times New Roman"/>
          <w:sz w:val="28"/>
          <w:szCs w:val="28"/>
        </w:rPr>
        <w:t xml:space="preserve">2.Разминочная игра- считалочка </w:t>
      </w:r>
      <w:r w:rsidR="00D41C2D" w:rsidRPr="00D41C2D">
        <w:rPr>
          <w:rFonts w:ascii="Times New Roman" w:hAnsi="Times New Roman" w:cs="Times New Roman"/>
          <w:sz w:val="28"/>
          <w:szCs w:val="28"/>
        </w:rPr>
        <w:t>(</w:t>
      </w:r>
      <w:r w:rsidR="00453455" w:rsidRPr="00D41C2D">
        <w:rPr>
          <w:rFonts w:ascii="Times New Roman" w:hAnsi="Times New Roman" w:cs="Times New Roman"/>
          <w:sz w:val="28"/>
          <w:szCs w:val="28"/>
        </w:rPr>
        <w:t>1мин).</w:t>
      </w:r>
    </w:p>
    <w:p w:rsidR="00453455" w:rsidRPr="00D41C2D" w:rsidRDefault="0045345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C1786" w:rsidRPr="00D41C2D">
        <w:rPr>
          <w:rFonts w:ascii="Times New Roman" w:hAnsi="Times New Roman" w:cs="Times New Roman"/>
          <w:sz w:val="28"/>
          <w:szCs w:val="28"/>
        </w:rPr>
        <w:t>настрой на игру, прийти в бодрое расположение духа, выбор водящего.</w:t>
      </w:r>
    </w:p>
    <w:p w:rsidR="009C1786" w:rsidRPr="00D41C2D" w:rsidRDefault="009C178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 xml:space="preserve">« 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41C2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1C2D">
        <w:rPr>
          <w:rFonts w:ascii="Times New Roman" w:hAnsi="Times New Roman" w:cs="Times New Roman"/>
          <w:sz w:val="28"/>
          <w:szCs w:val="28"/>
        </w:rPr>
        <w:t xml:space="preserve">  ба, 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 xml:space="preserve">- ба, 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 xml:space="preserve">- ба кит, 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 xml:space="preserve">- ба  прав-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 xml:space="preserve">  го- во –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>,</w:t>
      </w:r>
    </w:p>
    <w:p w:rsidR="009C1786" w:rsidRPr="00D41C2D" w:rsidRDefault="009C178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 xml:space="preserve">если 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41C2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1C2D">
        <w:rPr>
          <w:rFonts w:ascii="Times New Roman" w:hAnsi="Times New Roman" w:cs="Times New Roman"/>
          <w:sz w:val="28"/>
          <w:szCs w:val="28"/>
        </w:rPr>
        <w:t xml:space="preserve"> ба 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 xml:space="preserve">- дет  врать,  на- до 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 xml:space="preserve">  на-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1C2D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D41C2D">
        <w:rPr>
          <w:rFonts w:ascii="Times New Roman" w:hAnsi="Times New Roman" w:cs="Times New Roman"/>
          <w:sz w:val="28"/>
          <w:szCs w:val="28"/>
        </w:rPr>
        <w:t>».</w:t>
      </w:r>
    </w:p>
    <w:p w:rsidR="009C1786" w:rsidRPr="00D41C2D" w:rsidRDefault="009C178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Правило: все встают в круг,  воспитатель проговаривает</w:t>
      </w:r>
      <w:r w:rsidR="00B6010F" w:rsidRPr="00D41C2D">
        <w:rPr>
          <w:rFonts w:ascii="Times New Roman" w:hAnsi="Times New Roman" w:cs="Times New Roman"/>
          <w:sz w:val="28"/>
          <w:szCs w:val="28"/>
        </w:rPr>
        <w:t xml:space="preserve"> считалку, указывая на детей </w:t>
      </w:r>
      <w:r w:rsidRPr="00D41C2D">
        <w:rPr>
          <w:rFonts w:ascii="Times New Roman" w:hAnsi="Times New Roman" w:cs="Times New Roman"/>
          <w:sz w:val="28"/>
          <w:szCs w:val="28"/>
        </w:rPr>
        <w:t>по часовой стрелке. На каждого игрока выпа</w:t>
      </w:r>
      <w:r w:rsidR="00B6010F" w:rsidRPr="00D41C2D">
        <w:rPr>
          <w:rFonts w:ascii="Times New Roman" w:hAnsi="Times New Roman" w:cs="Times New Roman"/>
          <w:sz w:val="28"/>
          <w:szCs w:val="28"/>
        </w:rPr>
        <w:t>дает один слог, тот, на кого вы</w:t>
      </w:r>
      <w:r w:rsidRPr="00D41C2D">
        <w:rPr>
          <w:rFonts w:ascii="Times New Roman" w:hAnsi="Times New Roman" w:cs="Times New Roman"/>
          <w:sz w:val="28"/>
          <w:szCs w:val="28"/>
        </w:rPr>
        <w:t>пал</w:t>
      </w:r>
      <w:r w:rsidR="00B6010F" w:rsidRPr="00D41C2D">
        <w:rPr>
          <w:rFonts w:ascii="Times New Roman" w:hAnsi="Times New Roman" w:cs="Times New Roman"/>
          <w:sz w:val="28"/>
          <w:szCs w:val="28"/>
        </w:rPr>
        <w:t xml:space="preserve"> последний слог, - водит или начинает игру.</w:t>
      </w:r>
    </w:p>
    <w:p w:rsidR="00B6010F" w:rsidRPr="00D41C2D" w:rsidRDefault="00B6010F" w:rsidP="00B46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3.Подвижная игра</w:t>
      </w:r>
      <w:r w:rsidR="00170ED2" w:rsidRPr="00D41C2D">
        <w:rPr>
          <w:rFonts w:ascii="Times New Roman" w:hAnsi="Times New Roman" w:cs="Times New Roman"/>
          <w:sz w:val="28"/>
          <w:szCs w:val="28"/>
        </w:rPr>
        <w:t xml:space="preserve">: </w:t>
      </w:r>
      <w:r w:rsidRPr="00D41C2D">
        <w:rPr>
          <w:rFonts w:ascii="Times New Roman" w:hAnsi="Times New Roman" w:cs="Times New Roman"/>
          <w:sz w:val="28"/>
          <w:szCs w:val="28"/>
        </w:rPr>
        <w:t xml:space="preserve"> « Успей поймать» (6-8мин).</w:t>
      </w:r>
    </w:p>
    <w:p w:rsidR="00B6010F" w:rsidRPr="00D41C2D" w:rsidRDefault="00487EF2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351155</wp:posOffset>
            </wp:positionV>
            <wp:extent cx="2981325" cy="2353310"/>
            <wp:effectExtent l="19050" t="0" r="9525" b="0"/>
            <wp:wrapTight wrapText="bothSides">
              <wp:wrapPolygon edited="0">
                <wp:start x="-138" y="0"/>
                <wp:lineTo x="-138" y="21507"/>
                <wp:lineTo x="21669" y="21507"/>
                <wp:lineTo x="21669" y="0"/>
                <wp:lineTo x="-138" y="0"/>
              </wp:wrapPolygon>
            </wp:wrapTight>
            <wp:docPr id="5" name="Рисунок 4" descr="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8132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10F" w:rsidRPr="00D41C2D">
        <w:rPr>
          <w:rFonts w:ascii="Times New Roman" w:hAnsi="Times New Roman" w:cs="Times New Roman"/>
          <w:sz w:val="28"/>
          <w:szCs w:val="28"/>
        </w:rPr>
        <w:t>Цель: ра</w:t>
      </w:r>
      <w:r w:rsidR="005D70A6" w:rsidRPr="00D41C2D">
        <w:rPr>
          <w:rFonts w:ascii="Times New Roman" w:hAnsi="Times New Roman" w:cs="Times New Roman"/>
          <w:sz w:val="28"/>
          <w:szCs w:val="28"/>
        </w:rPr>
        <w:t>звитие ловкости, сноровки</w:t>
      </w:r>
      <w:r w:rsidR="001A1EA4" w:rsidRPr="00D41C2D">
        <w:rPr>
          <w:rFonts w:ascii="Times New Roman" w:hAnsi="Times New Roman" w:cs="Times New Roman"/>
          <w:sz w:val="28"/>
          <w:szCs w:val="28"/>
        </w:rPr>
        <w:t>, учить взаимопониманию;</w:t>
      </w:r>
      <w:r w:rsidR="00B6010F" w:rsidRPr="00D41C2D">
        <w:rPr>
          <w:rFonts w:ascii="Times New Roman" w:hAnsi="Times New Roman" w:cs="Times New Roman"/>
          <w:sz w:val="28"/>
          <w:szCs w:val="28"/>
        </w:rPr>
        <w:t xml:space="preserve"> играть в команде.</w:t>
      </w:r>
    </w:p>
    <w:p w:rsidR="00B6010F" w:rsidRPr="00D41C2D" w:rsidRDefault="00B6010F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Количество участников: неограниченно.</w:t>
      </w:r>
    </w:p>
    <w:p w:rsidR="00B6010F" w:rsidRPr="00D41C2D" w:rsidRDefault="00B6010F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="005D70A6" w:rsidRPr="00D41C2D">
        <w:rPr>
          <w:rFonts w:ascii="Times New Roman" w:hAnsi="Times New Roman" w:cs="Times New Roman"/>
          <w:sz w:val="28"/>
          <w:szCs w:val="28"/>
        </w:rPr>
        <w:t xml:space="preserve">разделить группу на две команды </w:t>
      </w:r>
      <w:r w:rsidR="00D41C2D" w:rsidRPr="00D41C2D">
        <w:rPr>
          <w:rFonts w:ascii="Times New Roman" w:hAnsi="Times New Roman" w:cs="Times New Roman"/>
          <w:sz w:val="28"/>
          <w:szCs w:val="28"/>
        </w:rPr>
        <w:t>(</w:t>
      </w:r>
      <w:r w:rsidR="005D70A6" w:rsidRPr="00D41C2D">
        <w:rPr>
          <w:rFonts w:ascii="Times New Roman" w:hAnsi="Times New Roman" w:cs="Times New Roman"/>
          <w:sz w:val="28"/>
          <w:szCs w:val="28"/>
        </w:rPr>
        <w:t>мальчики и девочки) и желательно равночисленные. Водящий подбрасывает мяч вверх.</w:t>
      </w:r>
    </w:p>
    <w:p w:rsidR="005D70A6" w:rsidRPr="00D41C2D" w:rsidRDefault="005D70A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 xml:space="preserve">Если мяч поймают игроки одной </w:t>
      </w:r>
      <w:r w:rsidRPr="00D41C2D">
        <w:rPr>
          <w:rFonts w:ascii="Times New Roman" w:hAnsi="Times New Roman" w:cs="Times New Roman"/>
          <w:sz w:val="28"/>
          <w:szCs w:val="28"/>
        </w:rPr>
        <w:lastRenderedPageBreak/>
        <w:t>команды, они начинают его перебрасывать так, чтобы игроки другой не могли его захватить.</w:t>
      </w:r>
    </w:p>
    <w:p w:rsidR="005D70A6" w:rsidRPr="00D41C2D" w:rsidRDefault="005D70A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Выигрывает та команда, которая дольше удержит мяч.</w:t>
      </w:r>
    </w:p>
    <w:p w:rsidR="005D70A6" w:rsidRPr="00D41C2D" w:rsidRDefault="005D70A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Подвести итог: отметить самую сплочё</w:t>
      </w:r>
      <w:r w:rsidR="00FE4880" w:rsidRPr="00D41C2D">
        <w:rPr>
          <w:rFonts w:ascii="Times New Roman" w:hAnsi="Times New Roman" w:cs="Times New Roman"/>
          <w:sz w:val="28"/>
          <w:szCs w:val="28"/>
        </w:rPr>
        <w:t>нную команду.</w:t>
      </w:r>
    </w:p>
    <w:p w:rsidR="00FE4880" w:rsidRPr="00D41C2D" w:rsidRDefault="00FE4880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4.Разделение  участников на три подгруппы:</w:t>
      </w:r>
      <w:r w:rsidR="00170ED2" w:rsidRPr="00D41C2D">
        <w:rPr>
          <w:rFonts w:ascii="Times New Roman" w:hAnsi="Times New Roman" w:cs="Times New Roman"/>
          <w:sz w:val="28"/>
          <w:szCs w:val="28"/>
        </w:rPr>
        <w:t xml:space="preserve"> тех, кто умеет играть </w:t>
      </w:r>
      <w:r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170ED2" w:rsidRPr="00D41C2D">
        <w:rPr>
          <w:rFonts w:ascii="Times New Roman" w:hAnsi="Times New Roman" w:cs="Times New Roman"/>
          <w:sz w:val="28"/>
          <w:szCs w:val="28"/>
        </w:rPr>
        <w:t xml:space="preserve"> в </w:t>
      </w:r>
      <w:r w:rsidRPr="00D41C2D">
        <w:rPr>
          <w:rFonts w:ascii="Times New Roman" w:hAnsi="Times New Roman" w:cs="Times New Roman"/>
          <w:sz w:val="28"/>
          <w:szCs w:val="28"/>
        </w:rPr>
        <w:t xml:space="preserve">«бадминтон», </w:t>
      </w:r>
      <w:r w:rsidR="00BA08AB" w:rsidRPr="00D41C2D">
        <w:rPr>
          <w:rFonts w:ascii="Times New Roman" w:hAnsi="Times New Roman" w:cs="Times New Roman"/>
          <w:sz w:val="28"/>
          <w:szCs w:val="28"/>
        </w:rPr>
        <w:t xml:space="preserve"> в </w:t>
      </w:r>
      <w:r w:rsidR="001A1EA4" w:rsidRPr="00D41C2D">
        <w:rPr>
          <w:rFonts w:ascii="Times New Roman" w:hAnsi="Times New Roman" w:cs="Times New Roman"/>
          <w:sz w:val="28"/>
          <w:szCs w:val="28"/>
        </w:rPr>
        <w:t>«</w:t>
      </w:r>
      <w:r w:rsidR="00BA08AB" w:rsidRPr="00D41C2D">
        <w:rPr>
          <w:rFonts w:ascii="Times New Roman" w:hAnsi="Times New Roman" w:cs="Times New Roman"/>
          <w:sz w:val="28"/>
          <w:szCs w:val="28"/>
        </w:rPr>
        <w:t>упрощённый вид футбола», в</w:t>
      </w:r>
      <w:r w:rsidR="001A1EA4" w:rsidRPr="00D41C2D">
        <w:rPr>
          <w:rFonts w:ascii="Times New Roman" w:hAnsi="Times New Roman" w:cs="Times New Roman"/>
          <w:sz w:val="28"/>
          <w:szCs w:val="28"/>
        </w:rPr>
        <w:t xml:space="preserve"> «</w:t>
      </w:r>
      <w:r w:rsidR="00BA08AB" w:rsidRPr="00D41C2D">
        <w:rPr>
          <w:rFonts w:ascii="Times New Roman" w:hAnsi="Times New Roman" w:cs="Times New Roman"/>
          <w:sz w:val="28"/>
          <w:szCs w:val="28"/>
        </w:rPr>
        <w:t xml:space="preserve"> баскетбол</w:t>
      </w:r>
      <w:r w:rsidR="001A1EA4" w:rsidRPr="00D41C2D">
        <w:rPr>
          <w:rFonts w:ascii="Times New Roman" w:hAnsi="Times New Roman" w:cs="Times New Roman"/>
          <w:sz w:val="28"/>
          <w:szCs w:val="28"/>
        </w:rPr>
        <w:t>»</w:t>
      </w:r>
      <w:r w:rsidR="00BA08AB" w:rsidRPr="00D41C2D">
        <w:rPr>
          <w:rFonts w:ascii="Times New Roman" w:hAnsi="Times New Roman" w:cs="Times New Roman"/>
          <w:sz w:val="28"/>
          <w:szCs w:val="28"/>
        </w:rPr>
        <w:t>.</w:t>
      </w:r>
    </w:p>
    <w:p w:rsidR="00556D17" w:rsidRPr="00D41C2D" w:rsidRDefault="008630F8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335915</wp:posOffset>
            </wp:positionV>
            <wp:extent cx="2842895" cy="2130425"/>
            <wp:effectExtent l="19050" t="0" r="0" b="0"/>
            <wp:wrapTight wrapText="bothSides">
              <wp:wrapPolygon edited="0">
                <wp:start x="-145" y="0"/>
                <wp:lineTo x="-145" y="21439"/>
                <wp:lineTo x="21566" y="21439"/>
                <wp:lineTo x="21566" y="0"/>
                <wp:lineTo x="-145" y="0"/>
              </wp:wrapPolygon>
            </wp:wrapTight>
            <wp:docPr id="4" name="Рисунок 2" descr="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D17" w:rsidRPr="00D41C2D">
        <w:rPr>
          <w:rFonts w:ascii="Times New Roman" w:hAnsi="Times New Roman" w:cs="Times New Roman"/>
          <w:sz w:val="28"/>
          <w:szCs w:val="28"/>
        </w:rPr>
        <w:t>« Бадминтон»</w:t>
      </w:r>
      <w:r w:rsidR="0032269E" w:rsidRPr="00D41C2D">
        <w:rPr>
          <w:rFonts w:ascii="Times New Roman" w:hAnsi="Times New Roman" w:cs="Times New Roman"/>
          <w:sz w:val="28"/>
          <w:szCs w:val="28"/>
        </w:rPr>
        <w:t xml:space="preserve">: </w:t>
      </w:r>
      <w:r w:rsidR="00556D17" w:rsidRPr="00D41C2D">
        <w:rPr>
          <w:rFonts w:ascii="Times New Roman" w:hAnsi="Times New Roman" w:cs="Times New Roman"/>
          <w:sz w:val="28"/>
          <w:szCs w:val="28"/>
        </w:rPr>
        <w:t xml:space="preserve"> упражняются в подбивании ракеткой волана</w:t>
      </w:r>
      <w:r w:rsidR="00AF5B99"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170ED2" w:rsidRPr="00D41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B99" w:rsidRPr="00D41C2D">
        <w:rPr>
          <w:rFonts w:ascii="Times New Roman" w:hAnsi="Times New Roman" w:cs="Times New Roman"/>
          <w:sz w:val="28"/>
          <w:szCs w:val="28"/>
        </w:rPr>
        <w:t>(</w:t>
      </w:r>
      <w:r w:rsidR="00170ED2" w:rsidRPr="00D41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70ED2" w:rsidRPr="00D41C2D">
        <w:rPr>
          <w:rFonts w:ascii="Times New Roman" w:hAnsi="Times New Roman" w:cs="Times New Roman"/>
          <w:sz w:val="28"/>
          <w:szCs w:val="28"/>
        </w:rPr>
        <w:t>за падение- очко).</w:t>
      </w:r>
      <w:r w:rsidRPr="00D41C2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56D17" w:rsidRPr="00D41C2D" w:rsidRDefault="00556D17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Цель: подбивать волан ракеткой как можно большее число раз без падения на землю.</w:t>
      </w:r>
    </w:p>
    <w:p w:rsidR="00556D17" w:rsidRPr="00D41C2D" w:rsidRDefault="00556D17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« Футбол»</w:t>
      </w:r>
      <w:proofErr w:type="gramStart"/>
      <w:r w:rsidRPr="00D41C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32269E" w:rsidRPr="00D41C2D">
        <w:rPr>
          <w:rFonts w:ascii="Times New Roman" w:hAnsi="Times New Roman" w:cs="Times New Roman"/>
          <w:sz w:val="28"/>
          <w:szCs w:val="28"/>
        </w:rPr>
        <w:t>выполнение уд</w:t>
      </w:r>
      <w:r w:rsidR="00AF5B99" w:rsidRPr="00D41C2D">
        <w:rPr>
          <w:rFonts w:ascii="Times New Roman" w:hAnsi="Times New Roman" w:cs="Times New Roman"/>
          <w:sz w:val="28"/>
          <w:szCs w:val="28"/>
        </w:rPr>
        <w:t>аров по мячу с разбега в ворота (за попадание-</w:t>
      </w:r>
    </w:p>
    <w:p w:rsidR="00AF5B99" w:rsidRPr="00D41C2D" w:rsidRDefault="00AF5B99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очко).</w:t>
      </w:r>
    </w:p>
    <w:p w:rsidR="0032269E" w:rsidRPr="00D41C2D" w:rsidRDefault="0032269E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Цель: обучать игре по упрощённым правилам, воспитывать уважение друг к другу.</w:t>
      </w:r>
    </w:p>
    <w:p w:rsidR="0032269E" w:rsidRPr="00D41C2D" w:rsidRDefault="0032269E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« Баскетбол»</w:t>
      </w:r>
      <w:r w:rsidR="00EC5701" w:rsidRPr="00D41C2D">
        <w:rPr>
          <w:rFonts w:ascii="Times New Roman" w:hAnsi="Times New Roman" w:cs="Times New Roman"/>
          <w:sz w:val="28"/>
          <w:szCs w:val="28"/>
        </w:rPr>
        <w:t>:</w:t>
      </w:r>
      <w:r w:rsidRPr="00D41C2D">
        <w:rPr>
          <w:rFonts w:ascii="Times New Roman" w:hAnsi="Times New Roman" w:cs="Times New Roman"/>
          <w:sz w:val="28"/>
          <w:szCs w:val="28"/>
        </w:rPr>
        <w:t xml:space="preserve"> бросок мяча в корзину</w:t>
      </w:r>
      <w:r w:rsidR="00AF5B99"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EC5701" w:rsidRPr="00D41C2D">
        <w:rPr>
          <w:rFonts w:ascii="Times New Roman" w:hAnsi="Times New Roman" w:cs="Times New Roman"/>
          <w:sz w:val="28"/>
          <w:szCs w:val="28"/>
        </w:rPr>
        <w:t>(</w:t>
      </w:r>
      <w:r w:rsidR="00AF5B99" w:rsidRPr="00D41C2D">
        <w:rPr>
          <w:rFonts w:ascii="Times New Roman" w:hAnsi="Times New Roman" w:cs="Times New Roman"/>
          <w:sz w:val="28"/>
          <w:szCs w:val="28"/>
        </w:rPr>
        <w:t>за попадание-очко)</w:t>
      </w:r>
      <w:r w:rsidRPr="00D41C2D">
        <w:rPr>
          <w:rFonts w:ascii="Times New Roman" w:hAnsi="Times New Roman" w:cs="Times New Roman"/>
          <w:sz w:val="28"/>
          <w:szCs w:val="28"/>
        </w:rPr>
        <w:t>.</w:t>
      </w:r>
      <w:r w:rsidR="008630F8" w:rsidRPr="00D41C2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2269E" w:rsidRPr="00D41C2D" w:rsidRDefault="0032269E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Цель: забросить в корзину как можно большее количество мячей</w:t>
      </w:r>
      <w:r w:rsidR="00AF5B99" w:rsidRPr="00D41C2D">
        <w:rPr>
          <w:rFonts w:ascii="Times New Roman" w:hAnsi="Times New Roman" w:cs="Times New Roman"/>
          <w:sz w:val="28"/>
          <w:szCs w:val="28"/>
        </w:rPr>
        <w:t>.</w:t>
      </w:r>
    </w:p>
    <w:p w:rsidR="00AF5B99" w:rsidRPr="00D41C2D" w:rsidRDefault="00AF5B99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 xml:space="preserve">-Действия воспитателя: следит за всеми тремя подгруппами, за соблюдением правил игры </w:t>
      </w:r>
      <w:r w:rsidR="00EC5701" w:rsidRPr="00D41C2D">
        <w:rPr>
          <w:rFonts w:ascii="Times New Roman" w:hAnsi="Times New Roman" w:cs="Times New Roman"/>
          <w:sz w:val="28"/>
          <w:szCs w:val="28"/>
        </w:rPr>
        <w:t>(</w:t>
      </w:r>
      <w:r w:rsidRPr="00D41C2D">
        <w:rPr>
          <w:rFonts w:ascii="Times New Roman" w:hAnsi="Times New Roman" w:cs="Times New Roman"/>
          <w:sz w:val="28"/>
          <w:szCs w:val="28"/>
        </w:rPr>
        <w:t>назначить ответственного в каждой подгруппе), за дисциплиной.</w:t>
      </w:r>
    </w:p>
    <w:p w:rsidR="00AF5B99" w:rsidRPr="00D41C2D" w:rsidRDefault="00487EF2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367030</wp:posOffset>
            </wp:positionV>
            <wp:extent cx="3046730" cy="2289810"/>
            <wp:effectExtent l="19050" t="0" r="1270" b="0"/>
            <wp:wrapTight wrapText="bothSides">
              <wp:wrapPolygon edited="0">
                <wp:start x="-135" y="0"/>
                <wp:lineTo x="-135" y="21384"/>
                <wp:lineTo x="21609" y="21384"/>
                <wp:lineTo x="21609" y="0"/>
                <wp:lineTo x="-135" y="0"/>
              </wp:wrapPolygon>
            </wp:wrapTight>
            <wp:docPr id="9" name="Рисунок 8" descr="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B99" w:rsidRPr="00D41C2D">
        <w:rPr>
          <w:rFonts w:ascii="Times New Roman" w:hAnsi="Times New Roman" w:cs="Times New Roman"/>
          <w:sz w:val="28"/>
          <w:szCs w:val="28"/>
        </w:rPr>
        <w:t xml:space="preserve">Подведение итога: </w:t>
      </w:r>
      <w:r w:rsidR="00170ED2" w:rsidRPr="00D41C2D">
        <w:rPr>
          <w:rFonts w:ascii="Times New Roman" w:hAnsi="Times New Roman" w:cs="Times New Roman"/>
          <w:sz w:val="28"/>
          <w:szCs w:val="28"/>
        </w:rPr>
        <w:t>подгруппа, набравшая наибольшее количество очков за попадание в цель, считается победителем.</w:t>
      </w:r>
    </w:p>
    <w:p w:rsidR="00BA08AB" w:rsidRPr="00D41C2D" w:rsidRDefault="00BA08AB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1C2D">
        <w:rPr>
          <w:rFonts w:ascii="Times New Roman" w:hAnsi="Times New Roman" w:cs="Times New Roman"/>
          <w:sz w:val="28"/>
          <w:szCs w:val="28"/>
        </w:rPr>
        <w:t>.</w:t>
      </w:r>
      <w:r w:rsidR="009936D6"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Pr="00D41C2D"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9936D6" w:rsidRPr="00D41C2D">
        <w:rPr>
          <w:rFonts w:ascii="Times New Roman" w:hAnsi="Times New Roman" w:cs="Times New Roman"/>
          <w:sz w:val="28"/>
          <w:szCs w:val="28"/>
        </w:rPr>
        <w:t xml:space="preserve"> (10-15 мин)</w:t>
      </w:r>
      <w:r w:rsidRPr="00D41C2D">
        <w:rPr>
          <w:rFonts w:ascii="Times New Roman" w:hAnsi="Times New Roman" w:cs="Times New Roman"/>
          <w:sz w:val="28"/>
          <w:szCs w:val="28"/>
        </w:rPr>
        <w:t>.</w:t>
      </w:r>
    </w:p>
    <w:p w:rsidR="00BA08AB" w:rsidRPr="00D41C2D" w:rsidRDefault="00BA08AB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>Цель: снизить физическую нагрузку.</w:t>
      </w:r>
    </w:p>
    <w:p w:rsidR="00BA08AB" w:rsidRPr="00D41C2D" w:rsidRDefault="00BA08AB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lastRenderedPageBreak/>
        <w:t xml:space="preserve">- Медленный равномерный бег,  </w:t>
      </w:r>
      <w:r w:rsidR="001A1EA4" w:rsidRPr="00D41C2D">
        <w:rPr>
          <w:rFonts w:ascii="Times New Roman" w:hAnsi="Times New Roman" w:cs="Times New Roman"/>
          <w:sz w:val="28"/>
          <w:szCs w:val="28"/>
        </w:rPr>
        <w:t xml:space="preserve">с </w:t>
      </w:r>
      <w:r w:rsidRPr="00D41C2D">
        <w:rPr>
          <w:rFonts w:ascii="Times New Roman" w:hAnsi="Times New Roman" w:cs="Times New Roman"/>
          <w:sz w:val="28"/>
          <w:szCs w:val="28"/>
        </w:rPr>
        <w:t>чередованием с ходьбой, с изменением направления, « змейкой».</w:t>
      </w:r>
    </w:p>
    <w:p w:rsidR="00BA08AB" w:rsidRPr="00D41C2D" w:rsidRDefault="00BA08AB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</w:rPr>
        <w:t xml:space="preserve">- Спокойная ходьба с различными движениями рук </w:t>
      </w:r>
      <w:r w:rsidR="00EC5701" w:rsidRPr="00D41C2D">
        <w:rPr>
          <w:rFonts w:ascii="Times New Roman" w:hAnsi="Times New Roman" w:cs="Times New Roman"/>
          <w:sz w:val="28"/>
          <w:szCs w:val="28"/>
        </w:rPr>
        <w:t>(</w:t>
      </w:r>
      <w:r w:rsidR="00EC5701">
        <w:rPr>
          <w:rFonts w:ascii="Times New Roman" w:hAnsi="Times New Roman" w:cs="Times New Roman"/>
          <w:sz w:val="28"/>
          <w:szCs w:val="28"/>
        </w:rPr>
        <w:t>в</w:t>
      </w:r>
      <w:r w:rsidRPr="00D41C2D">
        <w:rPr>
          <w:rFonts w:ascii="Times New Roman" w:hAnsi="Times New Roman" w:cs="Times New Roman"/>
          <w:sz w:val="28"/>
          <w:szCs w:val="28"/>
        </w:rPr>
        <w:t>в</w:t>
      </w:r>
      <w:r w:rsidR="009936D6" w:rsidRPr="00D41C2D">
        <w:rPr>
          <w:rFonts w:ascii="Times New Roman" w:hAnsi="Times New Roman" w:cs="Times New Roman"/>
          <w:sz w:val="28"/>
          <w:szCs w:val="28"/>
        </w:rPr>
        <w:t>ер</w:t>
      </w:r>
      <w:r w:rsidRPr="00D41C2D">
        <w:rPr>
          <w:rFonts w:ascii="Times New Roman" w:hAnsi="Times New Roman" w:cs="Times New Roman"/>
          <w:sz w:val="28"/>
          <w:szCs w:val="28"/>
        </w:rPr>
        <w:t>х, вниз</w:t>
      </w:r>
      <w:r w:rsidR="00EC5701" w:rsidRPr="00D41C2D">
        <w:rPr>
          <w:rFonts w:ascii="Times New Roman" w:hAnsi="Times New Roman" w:cs="Times New Roman"/>
          <w:sz w:val="28"/>
          <w:szCs w:val="28"/>
        </w:rPr>
        <w:t>,</w:t>
      </w:r>
      <w:r w:rsidRPr="00D41C2D">
        <w:rPr>
          <w:rFonts w:ascii="Times New Roman" w:hAnsi="Times New Roman" w:cs="Times New Roman"/>
          <w:sz w:val="28"/>
          <w:szCs w:val="28"/>
        </w:rPr>
        <w:t xml:space="preserve"> в стороны…)</w:t>
      </w:r>
      <w:r w:rsidR="009936D6" w:rsidRPr="00D41C2D">
        <w:rPr>
          <w:rFonts w:ascii="Times New Roman" w:hAnsi="Times New Roman" w:cs="Times New Roman"/>
          <w:sz w:val="28"/>
          <w:szCs w:val="28"/>
        </w:rPr>
        <w:t>.</w:t>
      </w:r>
    </w:p>
    <w:p w:rsidR="00AA21FD" w:rsidRDefault="001E17C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малой интенсивностью: </w:t>
      </w:r>
      <w:r w:rsidR="00487EF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581025</wp:posOffset>
            </wp:positionV>
            <wp:extent cx="2270760" cy="1653540"/>
            <wp:effectExtent l="19050" t="0" r="0" b="0"/>
            <wp:wrapTight wrapText="bothSides">
              <wp:wrapPolygon edited="0">
                <wp:start x="-181" y="0"/>
                <wp:lineTo x="-181" y="21401"/>
                <wp:lineTo x="21564" y="21401"/>
                <wp:lineTo x="21564" y="0"/>
                <wp:lineTo x="-181" y="0"/>
              </wp:wrapPolygon>
            </wp:wrapTight>
            <wp:docPr id="10" name="Рисунок 9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 Запомни движение</w:t>
      </w:r>
      <w:r w:rsidR="00A2445C">
        <w:rPr>
          <w:rFonts w:ascii="Times New Roman" w:hAnsi="Times New Roman" w:cs="Times New Roman"/>
          <w:sz w:val="28"/>
          <w:szCs w:val="28"/>
        </w:rPr>
        <w:t>».</w:t>
      </w:r>
    </w:p>
    <w:p w:rsidR="00A2445C" w:rsidRDefault="00A2445C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развитие внимания и памяти.</w:t>
      </w:r>
    </w:p>
    <w:p w:rsidR="00A2445C" w:rsidRDefault="00A2445C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ведущий показывает учащимся движения, состоящие из 3-4 действий. Ученики должны повто</w:t>
      </w:r>
      <w:r w:rsidR="00A91856">
        <w:rPr>
          <w:rFonts w:ascii="Times New Roman" w:hAnsi="Times New Roman" w:cs="Times New Roman"/>
          <w:sz w:val="28"/>
          <w:szCs w:val="28"/>
        </w:rPr>
        <w:t xml:space="preserve">рить эти действия в том </w:t>
      </w:r>
      <w:proofErr w:type="gramStart"/>
      <w:r w:rsidR="00A9185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8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показал ведущий. </w:t>
      </w:r>
      <w:r w:rsidR="00A91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затем в обратном. Повторить движения</w:t>
      </w:r>
      <w:r w:rsidR="00A91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8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1-2 </w:t>
      </w:r>
      <w:r w:rsidR="00A918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несколько раз.</w:t>
      </w:r>
    </w:p>
    <w:p w:rsidR="00A2445C" w:rsidRDefault="00A2445C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1. Присесть - встать-поднять руки - опустить.</w:t>
      </w:r>
    </w:p>
    <w:p w:rsidR="00A2445C" w:rsidRDefault="00A2445C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2. Присесть – встать – повернуть голову вправо – повернуть голову прямо</w:t>
      </w:r>
      <w:r w:rsidR="00A91856">
        <w:rPr>
          <w:rFonts w:ascii="Times New Roman" w:hAnsi="Times New Roman" w:cs="Times New Roman"/>
          <w:sz w:val="28"/>
          <w:szCs w:val="28"/>
        </w:rPr>
        <w:t>.</w:t>
      </w:r>
    </w:p>
    <w:p w:rsidR="00A91856" w:rsidRDefault="00A9185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игры: отметить самых внимательных и наблюдательных.</w:t>
      </w:r>
    </w:p>
    <w:p w:rsidR="00A91856" w:rsidRDefault="00BA033E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C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1C2D">
        <w:rPr>
          <w:rFonts w:ascii="Times New Roman" w:hAnsi="Times New Roman" w:cs="Times New Roman"/>
          <w:sz w:val="28"/>
          <w:szCs w:val="28"/>
        </w:rPr>
        <w:t xml:space="preserve">.Подведение итогов: </w:t>
      </w:r>
    </w:p>
    <w:p w:rsidR="001A1EA4" w:rsidRPr="00D41C2D" w:rsidRDefault="00A9185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33E" w:rsidRPr="00D41C2D">
        <w:rPr>
          <w:rFonts w:ascii="Times New Roman" w:hAnsi="Times New Roman" w:cs="Times New Roman"/>
          <w:sz w:val="28"/>
          <w:szCs w:val="28"/>
        </w:rPr>
        <w:t>объявить результаты соревновательных игр</w:t>
      </w:r>
      <w:r w:rsidR="00F7028D" w:rsidRPr="00D41C2D">
        <w:rPr>
          <w:rFonts w:ascii="Times New Roman" w:hAnsi="Times New Roman" w:cs="Times New Roman"/>
          <w:sz w:val="28"/>
          <w:szCs w:val="28"/>
        </w:rPr>
        <w:t>, отметить д</w:t>
      </w:r>
      <w:r w:rsidR="008D6EB7" w:rsidRPr="00D41C2D">
        <w:rPr>
          <w:rFonts w:ascii="Times New Roman" w:hAnsi="Times New Roman" w:cs="Times New Roman"/>
          <w:sz w:val="28"/>
          <w:szCs w:val="28"/>
        </w:rPr>
        <w:t>ружеские отношения между собой, п</w:t>
      </w:r>
      <w:r w:rsidR="00F7028D" w:rsidRPr="00D41C2D">
        <w:rPr>
          <w:rFonts w:ascii="Times New Roman" w:hAnsi="Times New Roman" w:cs="Times New Roman"/>
          <w:sz w:val="28"/>
          <w:szCs w:val="28"/>
        </w:rPr>
        <w:t>охвалить за активность в проведении подвижных игр</w:t>
      </w:r>
      <w:r w:rsidR="00EC5701" w:rsidRPr="00D41C2D">
        <w:rPr>
          <w:rFonts w:ascii="Times New Roman" w:hAnsi="Times New Roman" w:cs="Times New Roman"/>
          <w:sz w:val="28"/>
          <w:szCs w:val="28"/>
        </w:rPr>
        <w:t>, желание</w:t>
      </w:r>
      <w:r w:rsidR="00F7028D" w:rsidRPr="00D41C2D">
        <w:rPr>
          <w:rFonts w:ascii="Times New Roman" w:hAnsi="Times New Roman" w:cs="Times New Roman"/>
          <w:sz w:val="28"/>
          <w:szCs w:val="28"/>
        </w:rPr>
        <w:t xml:space="preserve"> </w:t>
      </w:r>
      <w:r w:rsidR="008D6EB7" w:rsidRPr="00D41C2D">
        <w:rPr>
          <w:rFonts w:ascii="Times New Roman" w:hAnsi="Times New Roman" w:cs="Times New Roman"/>
          <w:sz w:val="28"/>
          <w:szCs w:val="28"/>
        </w:rPr>
        <w:t>заниматься спортом</w:t>
      </w:r>
      <w:r w:rsidR="00EC5701" w:rsidRPr="00D41C2D">
        <w:rPr>
          <w:rFonts w:ascii="Times New Roman" w:hAnsi="Times New Roman" w:cs="Times New Roman"/>
          <w:sz w:val="28"/>
          <w:szCs w:val="28"/>
        </w:rPr>
        <w:t>, вести</w:t>
      </w:r>
      <w:r w:rsidR="00F7028D" w:rsidRPr="00D41C2D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</w:p>
    <w:p w:rsidR="009936D6" w:rsidRPr="00D41C2D" w:rsidRDefault="009936D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6D6" w:rsidRPr="00D41C2D" w:rsidRDefault="009936D6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69E" w:rsidRPr="00225374" w:rsidRDefault="0032269E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374" w:rsidRPr="00225374" w:rsidRDefault="00225374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374" w:rsidRPr="00225374" w:rsidRDefault="00225374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374" w:rsidRPr="00E95DCB" w:rsidRDefault="00225374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8CA" w:rsidRPr="00E95DCB" w:rsidRDefault="000368CA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8CA" w:rsidRPr="00E95DCB" w:rsidRDefault="000368CA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374" w:rsidRDefault="00225374" w:rsidP="002253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225374" w:rsidRDefault="009E6D12" w:rsidP="009E6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Розанова Е. Книга игр.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9E6D12" w:rsidRDefault="009E6D12" w:rsidP="009E6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Расти здоровым: детская энциклопедия здоровья.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Физкультура и спорт, 1992.</w:t>
      </w:r>
    </w:p>
    <w:p w:rsidR="009E6D12" w:rsidRDefault="009E6D12" w:rsidP="009E6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 Н.И. Конспекты занятий, физические упражнения и подвижные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Школьная пресса, 2007.</w:t>
      </w:r>
    </w:p>
    <w:p w:rsidR="009E6D12" w:rsidRPr="009E6D12" w:rsidRDefault="009E6D12" w:rsidP="009E6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 В.Г. Физкультурные занятия, игры и упражнения на прогулке.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Просвещение, 1986.</w:t>
      </w:r>
    </w:p>
    <w:p w:rsidR="00FE4880" w:rsidRPr="00D41C2D" w:rsidRDefault="00FE4880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3455" w:rsidRPr="00D41C2D" w:rsidRDefault="0045345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1F95" w:rsidRPr="00D41C2D" w:rsidRDefault="00791F95" w:rsidP="00D4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5B0" w:rsidRDefault="006425B0" w:rsidP="00D41C2D">
      <w:pPr>
        <w:rPr>
          <w:sz w:val="28"/>
          <w:szCs w:val="28"/>
        </w:rPr>
      </w:pPr>
    </w:p>
    <w:p w:rsidR="00B36DE4" w:rsidRPr="002E2742" w:rsidRDefault="00B36DE4" w:rsidP="00D41C2D">
      <w:pPr>
        <w:rPr>
          <w:sz w:val="28"/>
          <w:szCs w:val="28"/>
        </w:rPr>
      </w:pPr>
    </w:p>
    <w:p w:rsidR="002E2742" w:rsidRPr="002E2742" w:rsidRDefault="002E2742" w:rsidP="00D41C2D">
      <w:pPr>
        <w:rPr>
          <w:sz w:val="28"/>
          <w:szCs w:val="28"/>
        </w:rPr>
      </w:pPr>
    </w:p>
    <w:sectPr w:rsidR="002E2742" w:rsidRPr="002E2742" w:rsidSect="00D41C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6B1"/>
    <w:multiLevelType w:val="hybridMultilevel"/>
    <w:tmpl w:val="33D6042C"/>
    <w:lvl w:ilvl="0" w:tplc="0554C14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E1292"/>
    <w:multiLevelType w:val="hybridMultilevel"/>
    <w:tmpl w:val="FD90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B7F91"/>
    <w:multiLevelType w:val="hybridMultilevel"/>
    <w:tmpl w:val="4D24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4444"/>
    <w:rsid w:val="0001376E"/>
    <w:rsid w:val="000368CA"/>
    <w:rsid w:val="00062D28"/>
    <w:rsid w:val="000C1380"/>
    <w:rsid w:val="0012054E"/>
    <w:rsid w:val="00131346"/>
    <w:rsid w:val="00170ED2"/>
    <w:rsid w:val="00174C82"/>
    <w:rsid w:val="00191D4D"/>
    <w:rsid w:val="001A1EA4"/>
    <w:rsid w:val="001E17C5"/>
    <w:rsid w:val="001F610A"/>
    <w:rsid w:val="00225374"/>
    <w:rsid w:val="00274B98"/>
    <w:rsid w:val="002A2FAD"/>
    <w:rsid w:val="002A4C5B"/>
    <w:rsid w:val="002E04ED"/>
    <w:rsid w:val="002E21B0"/>
    <w:rsid w:val="002E2742"/>
    <w:rsid w:val="00306BF1"/>
    <w:rsid w:val="0032269E"/>
    <w:rsid w:val="00341B0C"/>
    <w:rsid w:val="003B24EB"/>
    <w:rsid w:val="0043363F"/>
    <w:rsid w:val="00453455"/>
    <w:rsid w:val="004632D4"/>
    <w:rsid w:val="00487EF2"/>
    <w:rsid w:val="004D3276"/>
    <w:rsid w:val="0050500D"/>
    <w:rsid w:val="00544442"/>
    <w:rsid w:val="00556D17"/>
    <w:rsid w:val="005753F2"/>
    <w:rsid w:val="00580422"/>
    <w:rsid w:val="0058777E"/>
    <w:rsid w:val="005D0F59"/>
    <w:rsid w:val="005D6169"/>
    <w:rsid w:val="005D70A6"/>
    <w:rsid w:val="00617A17"/>
    <w:rsid w:val="006425B0"/>
    <w:rsid w:val="0077346F"/>
    <w:rsid w:val="00791F95"/>
    <w:rsid w:val="007944D1"/>
    <w:rsid w:val="00795CFB"/>
    <w:rsid w:val="00813E32"/>
    <w:rsid w:val="00856A86"/>
    <w:rsid w:val="008630F8"/>
    <w:rsid w:val="00863669"/>
    <w:rsid w:val="008B2A7C"/>
    <w:rsid w:val="008D6EB7"/>
    <w:rsid w:val="00920EC8"/>
    <w:rsid w:val="009361BB"/>
    <w:rsid w:val="00992643"/>
    <w:rsid w:val="009936D6"/>
    <w:rsid w:val="009C1786"/>
    <w:rsid w:val="009D5F94"/>
    <w:rsid w:val="009D7FB4"/>
    <w:rsid w:val="009E6D12"/>
    <w:rsid w:val="00A07AD2"/>
    <w:rsid w:val="00A1085C"/>
    <w:rsid w:val="00A2445C"/>
    <w:rsid w:val="00A36C12"/>
    <w:rsid w:val="00A64444"/>
    <w:rsid w:val="00A76E29"/>
    <w:rsid w:val="00A91856"/>
    <w:rsid w:val="00A93506"/>
    <w:rsid w:val="00AA21FD"/>
    <w:rsid w:val="00AF5B99"/>
    <w:rsid w:val="00B35EC3"/>
    <w:rsid w:val="00B36DE4"/>
    <w:rsid w:val="00B46470"/>
    <w:rsid w:val="00B6010F"/>
    <w:rsid w:val="00B8531A"/>
    <w:rsid w:val="00B97A1F"/>
    <w:rsid w:val="00BA033E"/>
    <w:rsid w:val="00BA08AB"/>
    <w:rsid w:val="00BB02C8"/>
    <w:rsid w:val="00C313EE"/>
    <w:rsid w:val="00CB08D6"/>
    <w:rsid w:val="00CD7F1A"/>
    <w:rsid w:val="00D0052C"/>
    <w:rsid w:val="00D26827"/>
    <w:rsid w:val="00D31DEE"/>
    <w:rsid w:val="00D41C2D"/>
    <w:rsid w:val="00D93E6C"/>
    <w:rsid w:val="00E01445"/>
    <w:rsid w:val="00E122B3"/>
    <w:rsid w:val="00E52276"/>
    <w:rsid w:val="00E919D7"/>
    <w:rsid w:val="00E95DCB"/>
    <w:rsid w:val="00EA695C"/>
    <w:rsid w:val="00EC5701"/>
    <w:rsid w:val="00EE6669"/>
    <w:rsid w:val="00F26C9C"/>
    <w:rsid w:val="00F27EF3"/>
    <w:rsid w:val="00F53880"/>
    <w:rsid w:val="00F7028D"/>
    <w:rsid w:val="00FA229B"/>
    <w:rsid w:val="00FC1789"/>
    <w:rsid w:val="00FE3233"/>
    <w:rsid w:val="00F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0C"/>
    <w:rPr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17A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0A6-1F7A-4FCD-A196-BB4D9EC8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2013-12-06T18:08:00Z</cp:lastPrinted>
  <dcterms:created xsi:type="dcterms:W3CDTF">2013-11-19T07:20:00Z</dcterms:created>
  <dcterms:modified xsi:type="dcterms:W3CDTF">2013-12-06T18:09:00Z</dcterms:modified>
</cp:coreProperties>
</file>