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3C" w:rsidRDefault="006400FE" w:rsidP="00FE2E3C">
      <w:pPr>
        <w:pStyle w:val="2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 xml:space="preserve">Формирование коммуникативных навыков, способствующих подготовке воспитанников к самостоятельной жизни. </w:t>
      </w:r>
      <w:r w:rsidR="00FE2E3C" w:rsidRPr="00FE2E3C">
        <w:rPr>
          <w:rFonts w:eastAsia="Times New Roman"/>
          <w:sz w:val="40"/>
          <w:szCs w:val="40"/>
        </w:rPr>
        <w:t xml:space="preserve">    </w:t>
      </w:r>
      <w:r w:rsidR="00FE2E3C">
        <w:rPr>
          <w:rFonts w:eastAsia="Times New Roman"/>
          <w:sz w:val="40"/>
          <w:szCs w:val="40"/>
        </w:rPr>
        <w:t xml:space="preserve">                                                             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FE2E3C" w:rsidRPr="004F1160" w:rsidTr="00361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> В коррекционной школе VIII вида обучаются и воспитываются дети страдающие олигофренией в степени дебильности.</w:t>
            </w:r>
            <w:r w:rsidR="00640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Воспитанники </w:t>
            </w: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способны овладеть программой школы VIII вида, несложной профессией, включиться в самостоятельный посильный труд и стать полезными члена</w:t>
            </w:r>
            <w:r w:rsidR="006400FE">
              <w:rPr>
                <w:rFonts w:ascii="Times New Roman" w:eastAsia="Times New Roman" w:hAnsi="Times New Roman" w:cs="Times New Roman"/>
                <w:sz w:val="28"/>
                <w:szCs w:val="28"/>
              </w:rPr>
              <w:t>ми общества</w:t>
            </w:r>
            <w:proofErr w:type="gramStart"/>
            <w:r w:rsidR="00640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 Основной целью специального образования школы VIII вида является подготовка учащихся к самостоятельной жизни в обществе. Достижение этой цели обеспечивается всей системой коррекционной учебно-воспитательной работы в школе, направленной на устранение или компенсацию ограничений жизнедеятельности умственно отсталых детей, формирование или восстановление социального статуса путем реабилитационных мер.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>      В.М. Бехтерев отмечал, что чем разнообразнее и богаче общение человека с окружающими его людьми, тем успешнее осу</w:t>
            </w:r>
            <w:r w:rsidR="006400FE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ществляется развитие личности. «</w:t>
            </w: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>Люди, выросшие в общении с более разнообразным кругом лиц, являются более развитыми по сравнению с людьми, которые прово</w:t>
            </w:r>
            <w:r w:rsidR="006400FE">
              <w:rPr>
                <w:rFonts w:ascii="Times New Roman" w:eastAsia="Times New Roman" w:hAnsi="Times New Roman" w:cs="Times New Roman"/>
                <w:sz w:val="28"/>
                <w:szCs w:val="28"/>
              </w:rPr>
              <w:t>дят жизнь вдали от общества»</w:t>
            </w:r>
            <w:proofErr w:type="gramStart"/>
            <w:r w:rsidR="00640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>    Важным моментом при организации процесса общения детей, страдающих олигофренией в степени дебильности, является формирование определенного уровня их самостоятельности. Необходимо учить детей самостоятельно вступать в разнообразные отношения с окружающими людьми и самостоятельно пользоваться получен</w:t>
            </w:r>
            <w:r w:rsidR="00571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ными при общении сведениями. </w:t>
            </w: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 В целях оптимизации данного процесса была использована коррекционно-развивающая программа, разработанная кандидатом педагогических наук Н.А.Першиной. Рекомендуемый комплекс занятий ориентирован на психолого-педагогическое сопровождение подростков в процессе развития у них понимания невербальных сигналов.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 Цель комплекса занятий: преодоление барьеров в общении, развитие лучшего понимания себя и других, снятие психологического напряжения, создание возможностей для самовыражения.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 Проводя данную работу, постоянно расширяю круг общения учащихся. Начиная формировать навыки и умения общения в классе, на общешкольных мероприятиях, в условиях выполнения режимных моментов, посещения различных кабинетов школы, библиотеки, медпункта, переходим от общения с незнакомыми людьми в </w:t>
            </w:r>
            <w:proofErr w:type="gramStart"/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>привычной обстановке</w:t>
            </w:r>
            <w:proofErr w:type="gramEnd"/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 деловому общению в обстановке незнакомой. Организация общения с незнакомыми людьми в непривычной для школьников обстановке происходит во время экскурсий.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 Провожу экскурсий в первую очередь в социально значимые службы, учреждения, организации, в которые учащимся придется обращаться в повседневной жизни наиболее часто. Цель каждой экскурсии — не только расширить знания о каком-либо объекте, но и приобрести необходимый </w:t>
            </w: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коммуникативный опыт с незнакомыми людьми. Посещая различные орг</w:t>
            </w:r>
            <w:r w:rsidR="00571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анизации и учреждения, воспитанники </w:t>
            </w: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приобретают навыки и развивают способность вступать в общение с незнакомыми им сотрудниками данных учреждений, получать определенную информацию и самостоятельно ее использовать, выполняя несложные практические задания.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 Практически применить и закрепить знания можно с помощью разбора воображаемых ситуаций, моделирования жизненно важных ситуаций в условиях школы, направленных на закрепление умения учащихся анализировать условия окружающей обстановки, согласовывать свое поведение с данной обстановкой. Здесь уместно применить различные формы общения с работниками школы.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 Создав специальные условия для формирования навыков делового общения в быту, ставлю своей задачей следующее: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развитие у школьников умения анализировать обстановку и определять нужного собеседника;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развитие умения самостоятельно вступать в контакт с собеседником;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развитие умения непринужденно вести себя во время разговора;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формулировать в</w:t>
            </w:r>
            <w:r w:rsidR="005717CA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опросы и выслушивать ответы</w:t>
            </w: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 Средства коррекции многообразны. Это: этюды, ролевые игры, учебные задания, диалоги, направленные на развитие навыков делового общения.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 Основной акцент сделан на моделирование реальных ситуаций, посвященных тому, чтобы научить детей навыкам делового общения, выразительному изображению отдельных эмоциональных состояний, закрепить и расширить полученные ранее сведения.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 Приведу несколько примеров упражнений по формированию коммуникативных навыков на воспитательских занятиях и прогулках. </w:t>
            </w: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Моделирование реальных ситуаций: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 «Посадка в автобус»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Садятся двое мальчиков и две девочки. Один пропускает девочку вперед, затем садится сам. Второй мальчик садится первым, затем девочка.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 «Поездка в автобусе»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 Входят несколько ребят, берут билеты, садятся на свободные места. Водитель предлагает пройти вперед, взять билеты, объявляет, что автобус отправляется. После небольшой паузы объявляет остановку. Входит женщина с ребенком (девочка с куклой на руках). Мальчик встает и уступает ей место. На следующей остановке входит инвалид с палочкой в руках, ему уступают место.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 «Взаимоотношения в семье»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 Мать, отец и Саша живут в однокомнатной квартире. Вечером к Саше пришли подружки и засиделись. Матери и отцу рано на работу. Мать несколько раз заглядывала в комнату, но Саша, увлеченная обсуждением с подругами новостей, на мать внимания не обращала. Наконец зашел отец и сказал: «Милые подружки, не пора ли вам домой?» Девушки собрались и с обиженным видом вышли из квартиры. Саша надулась.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обсуждения этой и других ситуаций формируются правила поведения </w:t>
            </w: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дома. «Знакомство»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 Ребятам предлагается самим придумать сюжеты, обсудить линии поведения и показать, как они будут знакомиться в той или иной ситуации. «Как позвать на помощь»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Прорвало батарею. Что будешь делать, куда позвонишь?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 дворе драка. Кого надо вызвать?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квартире пожар.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нужно сделать, куда позвонить?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 Ребята решают, что нужно вначале сделать самим, обсуждают формулировку заявки, адрес и телефон, которые следует назвать, </w:t>
            </w:r>
            <w:proofErr w:type="gramStart"/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службу</w:t>
            </w:r>
            <w:proofErr w:type="gramEnd"/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которую надо обратиться. Воспитатель принимает заявки, задает вопросы, уточняющие просьбу </w:t>
            </w:r>
            <w:proofErr w:type="gramStart"/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>звонящих</w:t>
            </w:r>
            <w:proofErr w:type="gramEnd"/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адрес. По окончании этого этапа занятия вывешивается плакат: «Запомни! Обращаться по телефонам</w:t>
            </w:r>
            <w:r w:rsidR="00571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полиции </w:t>
            </w: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аварийных служб можно только в случае необходимости». Объясняю, к чему может привести баловство.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 Для определения уровня развития коммуникативных навыков в быту у учащихся моего класса заполняю анкету «Уровень сформирования коммуникативных навыков делового общения» на начало и конец учебного года.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 В анкету входят такие параметры, как: отношения со сверстниками, отношения с взрослыми, соблюдение правил личной гигиены, культура поведения в общественных местах, навык делового общения: в магазине, больнице, по средствам связи, участие в общешкольных мероприятиях и дежурство по столовой.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 Результаты коррекционных занятий, проведенных с учащимися класса, показали, что за прошедший период с начала коррекционной работы в основном у всех ребят повысился уровень сформирования коммуникативных навыков.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 Важнейшим элементом этих занятий является подготовка учащихся данной категории к жизни в современном обществе. Необходимо развивать у молодых людей интерес к тем жизненным ситуациям, с которыми им предстоит столкнуться и которые им придется решать, а это невозможно без оснащения их определенным багажом знаний и умений, необходимых для первоначальной успешной интеграции в социум. Для компенсации и коррекции дефекта психических функций учащихся обучающихся в школе VIII вида очень важно формирование коммуникативных навыков делового общения в быту.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Литература: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1.Бехтерев, В.М. Избранные работы по социальной психологии [текст] / под редакцией Е.А. Будилова, Е.И. Степанова. – М.: Наука, 1994.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254с.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2.Божович, Л.И. Личность и ее формирование в детском возрасте [Текст]: монография / </w:t>
            </w:r>
            <w:proofErr w:type="spellStart"/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>Л.И.Божович</w:t>
            </w:r>
            <w:proofErr w:type="spellEnd"/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- М.: 1998 – С.256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>3.Воронкова</w:t>
            </w:r>
            <w:proofErr w:type="gramStart"/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.В. Социально-бытовая ориентировка [Текст]:монография/ В.В.Воронкова;-М.:2006-С.244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4.Першина, Н.А. Коррекционно-развивающая программа по формированию навыков коммуникативной деятельности [текст] / Н.А.Першина.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Бийск. НИЦ </w:t>
            </w:r>
            <w:proofErr w:type="spellStart"/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>БиГПИ</w:t>
            </w:r>
            <w:proofErr w:type="spellEnd"/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2000.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54с.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>5.Першина, Н.А.Тактильно кинестетические знаки невербального общения: восприятие, понимание и употребление</w:t>
            </w:r>
            <w:proofErr w:type="gramStart"/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монография [Текст] / Н.А.Першина.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Бийск БПГУ им. В.М.Шукшина, 2008.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360 </w:t>
            </w:r>
            <w:proofErr w:type="gramStart"/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FE2E3C" w:rsidRPr="004F1160" w:rsidRDefault="00FE2E3C" w:rsidP="0036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6.Худенко, Е.Д. Организация и планирование воспитательной работы в специальной (коррекционной) школе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интернате, детском доме [Текст]: монография / </w:t>
            </w:r>
            <w:proofErr w:type="spellStart"/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>Е.Д.Худенко</w:t>
            </w:r>
            <w:proofErr w:type="spellEnd"/>
            <w:r w:rsidRPr="004F1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– М., Просвещение, 2005- С.309. </w:t>
            </w:r>
          </w:p>
        </w:tc>
      </w:tr>
    </w:tbl>
    <w:p w:rsidR="00FE2E3C" w:rsidRPr="004F1160" w:rsidRDefault="00FE2E3C" w:rsidP="00FE2E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4F1160" w:rsidRPr="00FE2E3C" w:rsidRDefault="00FE2E3C" w:rsidP="00FE2E3C">
      <w:pPr>
        <w:pStyle w:val="2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 xml:space="preserve">                             </w:t>
      </w:r>
      <w:r w:rsidRPr="00FE2E3C">
        <w:rPr>
          <w:rFonts w:eastAsia="Times New Roman"/>
          <w:sz w:val="40"/>
          <w:szCs w:val="40"/>
        </w:rPr>
        <w:t xml:space="preserve">           </w:t>
      </w:r>
      <w:r>
        <w:rPr>
          <w:rFonts w:eastAsia="Times New Roman"/>
          <w:sz w:val="40"/>
          <w:szCs w:val="40"/>
        </w:rPr>
        <w:t xml:space="preserve">                                                 </w:t>
      </w:r>
      <w:r w:rsidRPr="00FE2E3C">
        <w:rPr>
          <w:rFonts w:eastAsia="Times New Roman"/>
          <w:sz w:val="40"/>
          <w:szCs w:val="40"/>
        </w:rPr>
        <w:t xml:space="preserve">                                        </w:t>
      </w:r>
    </w:p>
    <w:sectPr w:rsidR="004F1160" w:rsidRPr="00FE2E3C" w:rsidSect="00BB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160"/>
    <w:rsid w:val="004F1160"/>
    <w:rsid w:val="005717CA"/>
    <w:rsid w:val="006400FE"/>
    <w:rsid w:val="00BB002C"/>
    <w:rsid w:val="00FE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2C"/>
  </w:style>
  <w:style w:type="paragraph" w:styleId="1">
    <w:name w:val="heading 1"/>
    <w:basedOn w:val="a"/>
    <w:next w:val="a"/>
    <w:link w:val="10"/>
    <w:uiPriority w:val="9"/>
    <w:qFormat/>
    <w:rsid w:val="00FE2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2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2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2013-11-20T14:36:00Z</dcterms:created>
  <dcterms:modified xsi:type="dcterms:W3CDTF">2013-11-25T10:42:00Z</dcterms:modified>
</cp:coreProperties>
</file>