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A3" w:rsidRDefault="00690AA3" w:rsidP="00690AA3">
      <w:pPr>
        <w:jc w:val="center"/>
        <w:rPr>
          <w:rFonts w:ascii="Times New Roman" w:hAnsi="Times New Roman"/>
          <w:sz w:val="24"/>
          <w:szCs w:val="24"/>
        </w:rPr>
      </w:pPr>
    </w:p>
    <w:p w:rsidR="00690AA3" w:rsidRPr="00581505" w:rsidRDefault="00690AA3" w:rsidP="00690AA3">
      <w:pPr>
        <w:jc w:val="center"/>
        <w:rPr>
          <w:rFonts w:ascii="Times New Roman" w:hAnsi="Times New Roman"/>
          <w:i/>
          <w:sz w:val="32"/>
          <w:szCs w:val="32"/>
        </w:rPr>
      </w:pPr>
      <w:r w:rsidRPr="00581505">
        <w:rPr>
          <w:rFonts w:ascii="Times New Roman" w:hAnsi="Times New Roman"/>
          <w:sz w:val="24"/>
          <w:szCs w:val="24"/>
        </w:rPr>
        <w:t xml:space="preserve">Сценарий  внеурочного  мероприятия                                                                                      </w:t>
      </w:r>
      <w:r w:rsidRPr="000A36EF">
        <w:rPr>
          <w:rFonts w:ascii="Times New Roman" w:hAnsi="Times New Roman"/>
          <w:b/>
          <w:i/>
          <w:sz w:val="32"/>
          <w:szCs w:val="32"/>
        </w:rPr>
        <w:t>«Горячий снег Сталинграда»</w:t>
      </w: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   </w:t>
      </w:r>
    </w:p>
    <w:p w:rsidR="00690AA3" w:rsidRDefault="00690AA3" w:rsidP="00690AA3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00363">
        <w:rPr>
          <w:rFonts w:ascii="Times New Roman" w:hAnsi="Times New Roman"/>
          <w:sz w:val="24"/>
          <w:szCs w:val="24"/>
        </w:rPr>
        <w:t xml:space="preserve">Мероприятие   «Горячий снег Сталинграда»  подготовлено и проведено участниками краеведческого кружка  к 70 – летию Сталинградской битвы, </w:t>
      </w:r>
      <w:r>
        <w:rPr>
          <w:rFonts w:ascii="Times New Roman" w:hAnsi="Times New Roman"/>
          <w:sz w:val="24"/>
          <w:szCs w:val="24"/>
        </w:rPr>
        <w:t>как заключительное по итогам проведения  поисковой работы в конце учебного года.  Ц</w:t>
      </w:r>
      <w:r w:rsidRPr="00300363">
        <w:rPr>
          <w:rFonts w:ascii="Times New Roman" w:hAnsi="Times New Roman"/>
          <w:sz w:val="24"/>
          <w:szCs w:val="24"/>
        </w:rPr>
        <w:t xml:space="preserve">елевая аудитория – члены историко – краеведческого объединения «Память», учащиеся 7 – 11 классов.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690AA3" w:rsidRPr="00BC29E1" w:rsidRDefault="00690AA3" w:rsidP="00690AA3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29E1">
        <w:rPr>
          <w:rFonts w:ascii="Times New Roman" w:hAnsi="Times New Roman"/>
          <w:b/>
          <w:sz w:val="24"/>
          <w:szCs w:val="24"/>
        </w:rPr>
        <w:t>Задачи:</w:t>
      </w:r>
    </w:p>
    <w:p w:rsidR="00690AA3" w:rsidRDefault="00690AA3" w:rsidP="00690AA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чувства патриотизма и ответственности за судьбу своей Родины;</w:t>
      </w:r>
    </w:p>
    <w:p w:rsidR="00690AA3" w:rsidRDefault="00690AA3" w:rsidP="00690AA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в творческих условиях знаний об истории Сталинградской битвы, приобретенных на занятиях кружка;</w:t>
      </w:r>
    </w:p>
    <w:p w:rsidR="00690AA3" w:rsidRDefault="00690AA3" w:rsidP="00690AA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поисково – краеведческой работы за учебный год;</w:t>
      </w:r>
    </w:p>
    <w:p w:rsidR="00690AA3" w:rsidRPr="00BC29E1" w:rsidRDefault="00690AA3" w:rsidP="00690AA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творческих и познавательных способностей учащихся, привитие навыков работы со средствами ИКТ.</w:t>
      </w:r>
    </w:p>
    <w:p w:rsidR="00690AA3" w:rsidRPr="00BC29E1" w:rsidRDefault="00690AA3" w:rsidP="00690AA3">
      <w:pPr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источники</w:t>
      </w:r>
    </w:p>
    <w:p w:rsidR="00690AA3" w:rsidRDefault="00690AA3" w:rsidP="00690AA3">
      <w:pPr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Алексей Сурков «Защитник Сталинграда»;</w:t>
      </w:r>
    </w:p>
    <w:p w:rsidR="00690AA3" w:rsidRDefault="00690AA3" w:rsidP="00690AA3">
      <w:pPr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Сергей </w:t>
      </w:r>
      <w:proofErr w:type="spellStart"/>
      <w:r>
        <w:rPr>
          <w:rFonts w:ascii="Times New Roman" w:hAnsi="Times New Roman"/>
          <w:sz w:val="24"/>
          <w:szCs w:val="24"/>
        </w:rPr>
        <w:t>Викулов</w:t>
      </w:r>
      <w:proofErr w:type="spellEnd"/>
      <w:r>
        <w:rPr>
          <w:rFonts w:ascii="Times New Roman" w:hAnsi="Times New Roman"/>
          <w:sz w:val="24"/>
          <w:szCs w:val="24"/>
        </w:rPr>
        <w:t xml:space="preserve"> «Я помню бой в степи под Сталинградом»</w:t>
      </w:r>
    </w:p>
    <w:p w:rsidR="00690AA3" w:rsidRDefault="00690AA3" w:rsidP="00690AA3">
      <w:pPr>
        <w:pStyle w:val="a4"/>
        <w:numPr>
          <w:ilvl w:val="0"/>
          <w:numId w:val="4"/>
        </w:numPr>
        <w:ind w:left="426" w:firstLine="0"/>
        <w:rPr>
          <w:rStyle w:val="a3"/>
          <w:rFonts w:ascii="Times New Roman" w:hAnsi="Times New Roman"/>
          <w:i w:val="0"/>
          <w:sz w:val="24"/>
          <w:szCs w:val="24"/>
        </w:rPr>
      </w:pPr>
      <w:r w:rsidRPr="00300363">
        <w:rPr>
          <w:rStyle w:val="a3"/>
          <w:rFonts w:ascii="Times New Roman" w:hAnsi="Times New Roman"/>
          <w:i w:val="0"/>
          <w:sz w:val="24"/>
          <w:szCs w:val="24"/>
        </w:rPr>
        <w:t xml:space="preserve"> «Обелиск»  музыка  Раисы   Зоновой   слова  Светланы  </w:t>
      </w:r>
      <w:proofErr w:type="spellStart"/>
      <w:r w:rsidRPr="00300363">
        <w:rPr>
          <w:rStyle w:val="a3"/>
          <w:rFonts w:ascii="Times New Roman" w:hAnsi="Times New Roman"/>
          <w:i w:val="0"/>
          <w:sz w:val="24"/>
          <w:szCs w:val="24"/>
        </w:rPr>
        <w:t>Изместьевой</w:t>
      </w:r>
      <w:proofErr w:type="spellEnd"/>
    </w:p>
    <w:p w:rsidR="00690AA3" w:rsidRPr="00300363" w:rsidRDefault="00690AA3" w:rsidP="00690AA3">
      <w:pPr>
        <w:pStyle w:val="a4"/>
        <w:ind w:left="426"/>
        <w:rPr>
          <w:rStyle w:val="a3"/>
          <w:rFonts w:ascii="Times New Roman" w:hAnsi="Times New Roman"/>
          <w:i w:val="0"/>
          <w:sz w:val="24"/>
          <w:szCs w:val="24"/>
        </w:rPr>
      </w:pPr>
    </w:p>
    <w:p w:rsidR="00690AA3" w:rsidRDefault="00690AA3" w:rsidP="00690AA3">
      <w:pPr>
        <w:numPr>
          <w:ilvl w:val="0"/>
          <w:numId w:val="4"/>
        </w:numPr>
        <w:spacing w:after="0" w:line="240" w:lineRule="auto"/>
        <w:ind w:left="426" w:firstLine="0"/>
        <w:rPr>
          <w:rStyle w:val="a3"/>
          <w:rFonts w:ascii="Times New Roman" w:hAnsi="Times New Roman"/>
          <w:i w:val="0"/>
          <w:sz w:val="24"/>
          <w:szCs w:val="24"/>
        </w:rPr>
      </w:pPr>
      <w:r w:rsidRPr="00300363">
        <w:rPr>
          <w:rStyle w:val="a3"/>
          <w:rFonts w:ascii="Times New Roman" w:hAnsi="Times New Roman"/>
          <w:i w:val="0"/>
          <w:sz w:val="24"/>
          <w:szCs w:val="24"/>
        </w:rPr>
        <w:t xml:space="preserve">«Герои»  музыка – Виталия  </w:t>
      </w:r>
      <w:proofErr w:type="spellStart"/>
      <w:r w:rsidRPr="00300363">
        <w:rPr>
          <w:rStyle w:val="a3"/>
          <w:rFonts w:ascii="Times New Roman" w:hAnsi="Times New Roman"/>
          <w:i w:val="0"/>
          <w:sz w:val="24"/>
          <w:szCs w:val="24"/>
        </w:rPr>
        <w:t>Осошника</w:t>
      </w:r>
      <w:proofErr w:type="spellEnd"/>
      <w:r w:rsidRPr="00300363">
        <w:rPr>
          <w:rStyle w:val="a3"/>
          <w:rFonts w:ascii="Times New Roman" w:hAnsi="Times New Roman"/>
          <w:i w:val="0"/>
          <w:sz w:val="24"/>
          <w:szCs w:val="24"/>
        </w:rPr>
        <w:t xml:space="preserve">, слова – Наталии   </w:t>
      </w:r>
      <w:proofErr w:type="spellStart"/>
      <w:r w:rsidRPr="00300363">
        <w:rPr>
          <w:rStyle w:val="a3"/>
          <w:rFonts w:ascii="Times New Roman" w:hAnsi="Times New Roman"/>
          <w:i w:val="0"/>
          <w:sz w:val="24"/>
          <w:szCs w:val="24"/>
        </w:rPr>
        <w:t>Осошник</w:t>
      </w:r>
      <w:proofErr w:type="spellEnd"/>
    </w:p>
    <w:p w:rsidR="00690AA3" w:rsidRPr="00300363" w:rsidRDefault="00690AA3" w:rsidP="00690AA3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</w:rPr>
      </w:pPr>
    </w:p>
    <w:p w:rsidR="00690AA3" w:rsidRDefault="00690AA3" w:rsidP="00690AA3">
      <w:pPr>
        <w:numPr>
          <w:ilvl w:val="0"/>
          <w:numId w:val="4"/>
        </w:numPr>
        <w:spacing w:after="24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300363">
        <w:rPr>
          <w:rFonts w:ascii="Times New Roman" w:hAnsi="Times New Roman"/>
          <w:bCs/>
          <w:color w:val="000000"/>
          <w:sz w:val="24"/>
          <w:szCs w:val="24"/>
        </w:rPr>
        <w:t>Горячий снег</w:t>
      </w:r>
      <w:r>
        <w:rPr>
          <w:rFonts w:ascii="Times New Roman" w:hAnsi="Times New Roman"/>
          <w:color w:val="000000"/>
          <w:sz w:val="24"/>
          <w:szCs w:val="24"/>
        </w:rPr>
        <w:t xml:space="preserve">  музыка: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Пахмутовой</w:t>
      </w:r>
      <w:proofErr w:type="spellEnd"/>
      <w:r w:rsidRPr="005704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с</w:t>
      </w:r>
      <w:r w:rsidRPr="00570406">
        <w:rPr>
          <w:rFonts w:ascii="Times New Roman" w:hAnsi="Times New Roman"/>
          <w:color w:val="000000"/>
          <w:sz w:val="24"/>
          <w:szCs w:val="24"/>
        </w:rPr>
        <w:t>лова: М. Львов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690AA3" w:rsidRDefault="00690AA3" w:rsidP="00690AA3">
      <w:pPr>
        <w:numPr>
          <w:ilvl w:val="0"/>
          <w:numId w:val="4"/>
        </w:numPr>
        <w:spacing w:after="24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 Музея истории Каракулинского района</w:t>
      </w:r>
    </w:p>
    <w:p w:rsidR="00690AA3" w:rsidRPr="009C111A" w:rsidRDefault="00690AA3" w:rsidP="00690AA3">
      <w:pPr>
        <w:numPr>
          <w:ilvl w:val="0"/>
          <w:numId w:val="4"/>
        </w:numPr>
        <w:spacing w:after="240" w:line="240" w:lineRule="auto"/>
        <w:ind w:left="426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 газеты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Прикамская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правда».</w:t>
      </w:r>
    </w:p>
    <w:p w:rsidR="00690AA3" w:rsidRPr="00BC29E1" w:rsidRDefault="00690AA3" w:rsidP="00690AA3">
      <w:pPr>
        <w:ind w:left="426"/>
        <w:rPr>
          <w:rFonts w:ascii="Times New Roman" w:hAnsi="Times New Roman"/>
          <w:b/>
          <w:sz w:val="24"/>
          <w:szCs w:val="24"/>
        </w:rPr>
      </w:pPr>
      <w:r w:rsidRPr="00BC29E1">
        <w:rPr>
          <w:rFonts w:ascii="Times New Roman" w:hAnsi="Times New Roman"/>
          <w:b/>
          <w:sz w:val="24"/>
          <w:szCs w:val="24"/>
        </w:rPr>
        <w:t xml:space="preserve"> Электронные образовательные ресурсы:</w:t>
      </w:r>
    </w:p>
    <w:p w:rsidR="00690AA3" w:rsidRDefault="00690AA3" w:rsidP="00690AA3">
      <w:pPr>
        <w:numPr>
          <w:ilvl w:val="0"/>
          <w:numId w:val="5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Фрагменты фильмов «Оборона Сталинграда», «Битва под Сталинградом» </w:t>
      </w:r>
    </w:p>
    <w:p w:rsidR="00690AA3" w:rsidRDefault="00690AA3" w:rsidP="00690AA3">
      <w:pPr>
        <w:numPr>
          <w:ilvl w:val="0"/>
          <w:numId w:val="5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фильм «Сквер Памяти» (учащиеся Каракулинской СОШ  2012 год)</w:t>
      </w:r>
    </w:p>
    <w:p w:rsidR="00690AA3" w:rsidRDefault="00690AA3" w:rsidP="00690AA3">
      <w:pPr>
        <w:numPr>
          <w:ilvl w:val="0"/>
          <w:numId w:val="5"/>
        </w:numPr>
        <w:ind w:left="426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Мультимедийная презентация «Горячий снег Сталинграда» (</w:t>
      </w:r>
      <w:proofErr w:type="spellStart"/>
      <w:r>
        <w:rPr>
          <w:rStyle w:val="b-serp-urlitem1"/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Style w:val="b-serp-urlitem1"/>
          <w:rFonts w:ascii="Arial" w:hAnsi="Arial" w:cs="Arial"/>
          <w:color w:val="000000"/>
          <w:sz w:val="19"/>
          <w:szCs w:val="19"/>
        </w:rPr>
        <w:instrText xml:space="preserve"> HYPERLINK "http://www.vfilme.ru/" \t "_blank" </w:instrText>
      </w:r>
      <w:r>
        <w:rPr>
          <w:rStyle w:val="b-serp-urlitem1"/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5"/>
          <w:rFonts w:ascii="Arial" w:hAnsi="Arial" w:cs="Arial"/>
          <w:color w:val="006600"/>
          <w:sz w:val="19"/>
          <w:szCs w:val="19"/>
        </w:rPr>
        <w:t>v</w:t>
      </w:r>
      <w:r>
        <w:rPr>
          <w:rStyle w:val="a5"/>
          <w:rFonts w:ascii="Arial" w:hAnsi="Arial" w:cs="Arial"/>
          <w:b/>
          <w:bCs/>
          <w:color w:val="006600"/>
          <w:sz w:val="19"/>
          <w:szCs w:val="19"/>
        </w:rPr>
        <w:t>film</w:t>
      </w:r>
      <w:r>
        <w:rPr>
          <w:rStyle w:val="a5"/>
          <w:rFonts w:ascii="Arial" w:hAnsi="Arial" w:cs="Arial"/>
          <w:color w:val="006600"/>
          <w:sz w:val="19"/>
          <w:szCs w:val="19"/>
        </w:rPr>
        <w:t>e.ru</w:t>
      </w:r>
      <w:r>
        <w:rPr>
          <w:rStyle w:val="b-serp-urlitem1"/>
          <w:rFonts w:ascii="Arial" w:hAnsi="Arial" w:cs="Arial"/>
          <w:color w:val="000000"/>
          <w:sz w:val="19"/>
          <w:szCs w:val="19"/>
        </w:rPr>
        <w:fldChar w:fldCharType="end"/>
      </w:r>
      <w:r>
        <w:rPr>
          <w:rStyle w:val="b-serp-urlmark1"/>
          <w:rFonts w:cs="Arial"/>
          <w:color w:val="000000"/>
          <w:sz w:val="19"/>
          <w:szCs w:val="19"/>
        </w:rPr>
        <w:t>›</w:t>
      </w:r>
      <w:hyperlink r:id="rId6" w:tgtFrame="_blank" w:history="1">
        <w:r>
          <w:rPr>
            <w:rStyle w:val="a5"/>
            <w:rFonts w:ascii="Arial" w:hAnsi="Arial" w:cs="Arial"/>
            <w:color w:val="006600"/>
            <w:sz w:val="19"/>
            <w:szCs w:val="19"/>
          </w:rPr>
          <w:t>watch.php?</w:t>
        </w:r>
        <w:r>
          <w:rPr>
            <w:rStyle w:val="a5"/>
            <w:rFonts w:ascii="Arial" w:hAnsi="Arial" w:cs="Arial"/>
            <w:b/>
            <w:bCs/>
            <w:color w:val="006600"/>
            <w:sz w:val="19"/>
            <w:szCs w:val="19"/>
          </w:rPr>
          <w:t>film</w:t>
        </w:r>
        <w:proofErr w:type="spellEnd"/>
        <w:r>
          <w:rPr>
            <w:rStyle w:val="a5"/>
            <w:rFonts w:ascii="Arial" w:hAnsi="Arial" w:cs="Arial"/>
            <w:color w:val="006600"/>
            <w:sz w:val="19"/>
            <w:szCs w:val="19"/>
          </w:rPr>
          <w:t>=video-1969106_122877992</w:t>
        </w:r>
      </w:hyperlink>
      <w:r>
        <w:rPr>
          <w:rStyle w:val="b-serp-urlitem1"/>
          <w:rFonts w:ascii="Arial" w:hAnsi="Arial" w:cs="Arial"/>
          <w:color w:val="000000"/>
          <w:sz w:val="19"/>
          <w:szCs w:val="19"/>
        </w:rPr>
        <w:t xml:space="preserve">, </w:t>
      </w:r>
      <w:hyperlink r:id="rId7" w:tgtFrame="_blank" w:history="1">
        <w:proofErr w:type="spellStart"/>
        <w:r>
          <w:rPr>
            <w:rStyle w:val="a5"/>
            <w:rFonts w:ascii="Arial" w:hAnsi="Arial" w:cs="Arial"/>
            <w:color w:val="006600"/>
            <w:sz w:val="19"/>
            <w:szCs w:val="19"/>
          </w:rPr>
          <w:t>ru.wikipedia.org</w:t>
        </w:r>
      </w:hyperlink>
      <w:r>
        <w:rPr>
          <w:rStyle w:val="b-serp-urlmark1"/>
          <w:rFonts w:cs="Arial"/>
          <w:color w:val="000000"/>
          <w:sz w:val="19"/>
          <w:szCs w:val="19"/>
        </w:rPr>
        <w:t>›</w:t>
      </w:r>
      <w:hyperlink r:id="rId8" w:tgtFrame="_blank" w:history="1">
        <w:r>
          <w:rPr>
            <w:rStyle w:val="a5"/>
            <w:rFonts w:ascii="Arial" w:hAnsi="Arial" w:cs="Arial"/>
            <w:color w:val="006600"/>
            <w:sz w:val="19"/>
            <w:szCs w:val="19"/>
          </w:rPr>
          <w:t>wiki</w:t>
        </w:r>
        <w:proofErr w:type="spellEnd"/>
        <w:r>
          <w:rPr>
            <w:rStyle w:val="a5"/>
            <w:rFonts w:ascii="Arial" w:hAnsi="Arial" w:cs="Arial"/>
            <w:color w:val="006600"/>
            <w:sz w:val="19"/>
            <w:szCs w:val="19"/>
          </w:rPr>
          <w:t>/</w:t>
        </w:r>
        <w:proofErr w:type="spellStart"/>
        <w:r>
          <w:rPr>
            <w:rStyle w:val="a5"/>
            <w:rFonts w:ascii="Arial" w:hAnsi="Arial" w:cs="Arial"/>
            <w:b/>
            <w:bCs/>
            <w:color w:val="006600"/>
            <w:sz w:val="19"/>
            <w:szCs w:val="19"/>
          </w:rPr>
          <w:t>Сталинградская</w:t>
        </w:r>
        <w:r>
          <w:rPr>
            <w:rStyle w:val="a5"/>
            <w:rFonts w:ascii="Arial" w:hAnsi="Arial" w:cs="Arial"/>
            <w:color w:val="006600"/>
            <w:sz w:val="19"/>
            <w:szCs w:val="19"/>
          </w:rPr>
          <w:t>_</w:t>
        </w:r>
        <w:r>
          <w:rPr>
            <w:rStyle w:val="a5"/>
            <w:rFonts w:ascii="Arial" w:hAnsi="Arial" w:cs="Arial"/>
            <w:b/>
            <w:bCs/>
            <w:color w:val="006600"/>
            <w:sz w:val="19"/>
            <w:szCs w:val="19"/>
          </w:rPr>
          <w:t>битва</w:t>
        </w:r>
        <w:proofErr w:type="spellEnd"/>
        <w:r>
          <w:rPr>
            <w:rStyle w:val="a5"/>
            <w:rFonts w:ascii="Arial" w:hAnsi="Arial" w:cs="Arial"/>
            <w:color w:val="006600"/>
            <w:sz w:val="19"/>
            <w:szCs w:val="19"/>
          </w:rPr>
          <w:t>_(</w:t>
        </w:r>
        <w:r>
          <w:rPr>
            <w:rStyle w:val="a5"/>
            <w:rFonts w:ascii="Arial" w:hAnsi="Arial" w:cs="Arial"/>
            <w:b/>
            <w:bCs/>
            <w:color w:val="006600"/>
            <w:sz w:val="19"/>
            <w:szCs w:val="19"/>
          </w:rPr>
          <w:t>фильм</w:t>
        </w:r>
        <w:r>
          <w:rPr>
            <w:rStyle w:val="a5"/>
            <w:rFonts w:ascii="Arial" w:hAnsi="Arial" w:cs="Arial"/>
            <w:color w:val="006600"/>
            <w:sz w:val="19"/>
            <w:szCs w:val="19"/>
          </w:rPr>
          <w:t>)</w:t>
        </w:r>
      </w:hyperlink>
      <w:proofErr w:type="gramEnd"/>
    </w:p>
    <w:p w:rsidR="00690AA3" w:rsidRPr="00BC29E1" w:rsidRDefault="00690AA3" w:rsidP="00690AA3">
      <w:p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29E1">
        <w:rPr>
          <w:rFonts w:ascii="Times New Roman" w:hAnsi="Times New Roman"/>
          <w:b/>
          <w:sz w:val="24"/>
          <w:szCs w:val="24"/>
        </w:rPr>
        <w:t xml:space="preserve"> Оборудование:</w:t>
      </w:r>
    </w:p>
    <w:p w:rsidR="00690AA3" w:rsidRDefault="00690AA3" w:rsidP="00690AA3">
      <w:pPr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Актовый зал, сцена</w:t>
      </w:r>
    </w:p>
    <w:p w:rsidR="00690AA3" w:rsidRDefault="00690AA3" w:rsidP="00690AA3">
      <w:pPr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проектор, компьютер, экран;</w:t>
      </w:r>
    </w:p>
    <w:p w:rsidR="00690AA3" w:rsidRDefault="00690AA3" w:rsidP="00690AA3">
      <w:pPr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аппаратура, микрофоны;</w:t>
      </w:r>
    </w:p>
    <w:p w:rsidR="00690AA3" w:rsidRDefault="00690AA3" w:rsidP="00690AA3">
      <w:pPr>
        <w:ind w:left="426"/>
        <w:rPr>
          <w:rFonts w:ascii="Times New Roman" w:hAnsi="Times New Roman"/>
          <w:sz w:val="24"/>
          <w:szCs w:val="24"/>
        </w:rPr>
      </w:pPr>
    </w:p>
    <w:p w:rsidR="00690AA3" w:rsidRDefault="00690AA3" w:rsidP="00690AA3">
      <w:pPr>
        <w:rPr>
          <w:rFonts w:ascii="Times New Roman" w:hAnsi="Times New Roman"/>
          <w:sz w:val="24"/>
          <w:szCs w:val="24"/>
        </w:rPr>
      </w:pPr>
    </w:p>
    <w:p w:rsidR="00690AA3" w:rsidRDefault="00690AA3" w:rsidP="00690A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Сценарий.</w:t>
      </w:r>
    </w:p>
    <w:p w:rsidR="00690AA3" w:rsidRPr="001D24BA" w:rsidRDefault="00690AA3" w:rsidP="00690AA3">
      <w:pPr>
        <w:rPr>
          <w:rFonts w:ascii="Times New Roman" w:hAnsi="Times New Roman"/>
          <w:sz w:val="24"/>
          <w:szCs w:val="24"/>
        </w:rPr>
      </w:pPr>
      <w:r w:rsidRPr="00E0616B">
        <w:rPr>
          <w:rFonts w:ascii="Times New Roman" w:hAnsi="Times New Roman"/>
          <w:b/>
          <w:sz w:val="24"/>
          <w:szCs w:val="24"/>
        </w:rPr>
        <w:t xml:space="preserve">Часть </w:t>
      </w:r>
      <w:r w:rsidRPr="00E0616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0616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41AFE">
        <w:rPr>
          <w:rFonts w:ascii="Times New Roman" w:hAnsi="Times New Roman"/>
          <w:b/>
          <w:sz w:val="24"/>
          <w:szCs w:val="24"/>
        </w:rPr>
        <w:t xml:space="preserve">«Оборона Сталинграда»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На фоне слайда презентации «Горячий снег Сталинграда» ведущие читают стихи: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353"/>
        <w:gridCol w:w="5387"/>
      </w:tblGrid>
      <w:tr w:rsidR="00690AA3" w:rsidRPr="00B63885" w:rsidTr="004D55C2">
        <w:tc>
          <w:tcPr>
            <w:tcW w:w="5353" w:type="dxa"/>
          </w:tcPr>
          <w:p w:rsidR="00690AA3" w:rsidRPr="00B63885" w:rsidRDefault="00690AA3" w:rsidP="00690AA3">
            <w:pPr>
              <w:pStyle w:val="c2"/>
              <w:numPr>
                <w:ilvl w:val="0"/>
                <w:numId w:val="1"/>
              </w:numPr>
              <w:shd w:val="clear" w:color="auto" w:fill="FFFFFF"/>
              <w:rPr>
                <w:rStyle w:val="c1"/>
                <w:color w:val="444444"/>
              </w:rPr>
            </w:pPr>
            <w:r w:rsidRPr="001D24BA">
              <w:t>Начинается Родина с памяти,                                                                                                                          С почитанья истоков своих,                                                                                                                                            С герба, гимна, Российского знамени,                                                                                                                       С уваженья заветов святых.</w:t>
            </w:r>
          </w:p>
        </w:tc>
        <w:tc>
          <w:tcPr>
            <w:tcW w:w="5387" w:type="dxa"/>
          </w:tcPr>
          <w:p w:rsidR="00690AA3" w:rsidRPr="00B63885" w:rsidRDefault="00690AA3" w:rsidP="00690A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Начинается Родина с мыслей</w:t>
            </w:r>
            <w:proofErr w:type="gramStart"/>
            <w:r w:rsidRPr="00B638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О</w:t>
            </w:r>
            <w:proofErr w:type="gramEnd"/>
            <w:r w:rsidRPr="00B63885">
              <w:rPr>
                <w:rFonts w:ascii="Times New Roman" w:hAnsi="Times New Roman"/>
                <w:sz w:val="24"/>
                <w:szCs w:val="24"/>
              </w:rPr>
              <w:t>б ушедших героях войны,                                                                                                                                  И о подвигах их бескорыстных                                                                                                                           Помнят вечно России сыны!</w:t>
            </w:r>
          </w:p>
        </w:tc>
      </w:tr>
    </w:tbl>
    <w:p w:rsidR="00690AA3" w:rsidRDefault="00690AA3" w:rsidP="00690AA3">
      <w:pPr>
        <w:rPr>
          <w:rFonts w:ascii="Times New Roman" w:hAnsi="Times New Roman"/>
          <w:sz w:val="24"/>
          <w:szCs w:val="24"/>
        </w:rPr>
      </w:pPr>
      <w:r w:rsidRPr="00E0616B">
        <w:rPr>
          <w:rFonts w:ascii="Times New Roman" w:hAnsi="Times New Roman"/>
          <w:b/>
          <w:sz w:val="24"/>
          <w:szCs w:val="24"/>
        </w:rPr>
        <w:t>Ведущий</w:t>
      </w:r>
      <w:r w:rsidRPr="001D24BA">
        <w:rPr>
          <w:rFonts w:ascii="Times New Roman" w:hAnsi="Times New Roman"/>
          <w:sz w:val="24"/>
          <w:szCs w:val="24"/>
        </w:rPr>
        <w:t>: 2 февраля 2013 года исполнилось</w:t>
      </w:r>
      <w:r>
        <w:rPr>
          <w:rFonts w:ascii="Times New Roman" w:hAnsi="Times New Roman"/>
          <w:sz w:val="24"/>
          <w:szCs w:val="24"/>
        </w:rPr>
        <w:t xml:space="preserve"> 70 лет со дня завершения Сталинградской битвы -  сражения, положившего начало коренному перелому в Великой Отечественной войне. Подвигом защитников Сталинграда  восхищаются до сих пор, и не только в нашей стране, но и во всем мире. Сегодня мы вновь хотим вспомнить о нем. </w:t>
      </w:r>
    </w:p>
    <w:p w:rsidR="00690AA3" w:rsidRDefault="00690AA3" w:rsidP="00690A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фоне </w:t>
      </w:r>
      <w:proofErr w:type="gramStart"/>
      <w:r>
        <w:rPr>
          <w:rFonts w:ascii="Times New Roman" w:hAnsi="Times New Roman"/>
          <w:sz w:val="24"/>
          <w:szCs w:val="24"/>
        </w:rPr>
        <w:t xml:space="preserve">слайда презентации карты Сталинградской битвы </w:t>
      </w:r>
      <w:r w:rsidRPr="00E0616B">
        <w:rPr>
          <w:rFonts w:ascii="Times New Roman" w:hAnsi="Times New Roman"/>
          <w:b/>
          <w:sz w:val="24"/>
          <w:szCs w:val="24"/>
        </w:rPr>
        <w:t>слова ведущего</w:t>
      </w:r>
      <w:proofErr w:type="gramEnd"/>
      <w:r w:rsidRPr="00E0616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«Весной 1942 года Гитлер одобрил план наступления вермахта на текущий год. Основная цель – прорыв к нефтеносным районам Кавказа, границам Ирана и Ирака. Одновременно намечался выход к Волге в районе Сталинграда. К концу лета Сталинградское направление в действиях обеих сторон станет главным. Стратегическая инициатива в руках армий вермахта, Красная Армия в тяжелейших условиях держит оборону». </w:t>
      </w:r>
    </w:p>
    <w:p w:rsidR="00690AA3" w:rsidRPr="001D24BA" w:rsidRDefault="00690AA3" w:rsidP="00690A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D24BA">
        <w:rPr>
          <w:rFonts w:ascii="Times New Roman" w:hAnsi="Times New Roman"/>
          <w:sz w:val="24"/>
          <w:szCs w:val="24"/>
        </w:rPr>
        <w:t xml:space="preserve">рагмент фильма – </w:t>
      </w:r>
      <w:r>
        <w:rPr>
          <w:rFonts w:ascii="Times New Roman" w:hAnsi="Times New Roman"/>
          <w:sz w:val="24"/>
          <w:szCs w:val="24"/>
        </w:rPr>
        <w:t xml:space="preserve">оборонительный период Сталинградской битвы - </w:t>
      </w:r>
      <w:r w:rsidRPr="001D24BA">
        <w:rPr>
          <w:rFonts w:ascii="Times New Roman" w:hAnsi="Times New Roman"/>
          <w:sz w:val="24"/>
          <w:szCs w:val="24"/>
        </w:rPr>
        <w:t xml:space="preserve">3 мин. 30 сек. </w:t>
      </w:r>
      <w:r>
        <w:rPr>
          <w:rFonts w:ascii="Times New Roman" w:hAnsi="Times New Roman"/>
          <w:sz w:val="24"/>
          <w:szCs w:val="24"/>
        </w:rPr>
        <w:t>(прилагается)</w:t>
      </w:r>
    </w:p>
    <w:p w:rsidR="00690AA3" w:rsidRDefault="00690AA3" w:rsidP="00690AA3">
      <w:pPr>
        <w:rPr>
          <w:rFonts w:ascii="Times New Roman" w:hAnsi="Times New Roman"/>
          <w:sz w:val="24"/>
          <w:szCs w:val="24"/>
        </w:rPr>
      </w:pPr>
      <w:r w:rsidRPr="00E0616B">
        <w:rPr>
          <w:rFonts w:ascii="Times New Roman" w:hAnsi="Times New Roman"/>
          <w:b/>
          <w:sz w:val="24"/>
          <w:szCs w:val="24"/>
        </w:rPr>
        <w:t>Ведущий:</w:t>
      </w:r>
      <w:r w:rsidRPr="001D24BA">
        <w:rPr>
          <w:rFonts w:ascii="Times New Roman" w:hAnsi="Times New Roman"/>
          <w:sz w:val="24"/>
          <w:szCs w:val="24"/>
        </w:rPr>
        <w:t xml:space="preserve">  Оборонительный</w:t>
      </w:r>
      <w:r>
        <w:rPr>
          <w:rFonts w:ascii="Times New Roman" w:hAnsi="Times New Roman"/>
          <w:sz w:val="24"/>
          <w:szCs w:val="24"/>
        </w:rPr>
        <w:t xml:space="preserve"> период продолжался до 19 ноября 1942 года. Все это время защитники Сталинграда  оказывали упорное сопротивление врагу, отстаивая каждую улицу,  каждый дом, каждый этаж.                                                                                                                                                                 Ф</w:t>
      </w:r>
      <w:r w:rsidRPr="001D24BA">
        <w:rPr>
          <w:rFonts w:ascii="Times New Roman" w:hAnsi="Times New Roman"/>
          <w:sz w:val="24"/>
          <w:szCs w:val="24"/>
        </w:rPr>
        <w:t>рагмент фильма</w:t>
      </w:r>
      <w:r>
        <w:rPr>
          <w:rFonts w:ascii="Times New Roman" w:hAnsi="Times New Roman"/>
          <w:sz w:val="24"/>
          <w:szCs w:val="24"/>
        </w:rPr>
        <w:t xml:space="preserve"> – лето 1943 года - 1 мин. 35 сек. (прилагается)                                                                         Стихи группы юношей: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4"/>
        <w:gridCol w:w="5280"/>
      </w:tblGrid>
      <w:tr w:rsidR="00690AA3" w:rsidRPr="00B63885" w:rsidTr="004D55C2"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Я помню бой в степи, под Сталинградом.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Хотелось пить – и ржавая вода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для нас была единственной отрадой – 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её мы приносили из пруда. </w:t>
            </w:r>
          </w:p>
        </w:tc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Орде не </w:t>
            </w:r>
            <w:proofErr w:type="gramStart"/>
            <w:r w:rsidRPr="00B63885">
              <w:rPr>
                <w:rFonts w:ascii="Times New Roman" w:hAnsi="Times New Roman"/>
                <w:sz w:val="24"/>
                <w:szCs w:val="24"/>
              </w:rPr>
              <w:t>покорившаяся</w:t>
            </w:r>
            <w:proofErr w:type="gramEnd"/>
            <w:r w:rsidRPr="00B63885">
              <w:rPr>
                <w:rFonts w:ascii="Times New Roman" w:hAnsi="Times New Roman"/>
                <w:sz w:val="24"/>
                <w:szCs w:val="24"/>
              </w:rPr>
              <w:t xml:space="preserve"> вражьей,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она легла преградой смертной ей…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85">
              <w:rPr>
                <w:rFonts w:ascii="Times New Roman" w:hAnsi="Times New Roman"/>
                <w:sz w:val="24"/>
                <w:szCs w:val="24"/>
              </w:rPr>
              <w:t>Измученный</w:t>
            </w:r>
            <w:proofErr w:type="gramEnd"/>
            <w:r w:rsidRPr="00B63885">
              <w:rPr>
                <w:rFonts w:ascii="Times New Roman" w:hAnsi="Times New Roman"/>
                <w:sz w:val="24"/>
                <w:szCs w:val="24"/>
              </w:rPr>
              <w:t xml:space="preserve"> бессонницей и жаждой,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шутил сержант: “ Ребята, веселей!</w:t>
            </w:r>
          </w:p>
        </w:tc>
      </w:tr>
      <w:tr w:rsidR="00690AA3" w:rsidRPr="00B63885" w:rsidTr="004D55C2"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Разрывы мин кругом. Не сделать шагу,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Чтоб не упасть. Но кто-то полз туда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и падал, не успев наполнить флягу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живой водой из мертвого пруда.</w:t>
            </w:r>
          </w:p>
        </w:tc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Дождь будет утром – видно по закату.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Переживем, здесь ночь не так долга.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Мы – русские! А русскому солдату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не занимать терпенья у врага!”</w:t>
            </w:r>
          </w:p>
        </w:tc>
      </w:tr>
      <w:tr w:rsidR="00690AA3" w:rsidRPr="00B63885" w:rsidTr="004D55C2"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Воды, воды!.. Но в небе, словно вата,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пылали кучевые облака.</w:t>
            </w:r>
          </w:p>
        </w:tc>
        <w:tc>
          <w:tcPr>
            <w:tcW w:w="5353" w:type="dxa"/>
          </w:tcPr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И снилась Волга раненым солдатам –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отчизны милой славная река.</w:t>
            </w:r>
          </w:p>
        </w:tc>
      </w:tr>
    </w:tbl>
    <w:p w:rsidR="00690AA3" w:rsidRDefault="00690AA3" w:rsidP="00690AA3">
      <w:pPr>
        <w:rPr>
          <w:rFonts w:ascii="Times New Roman" w:hAnsi="Times New Roman"/>
          <w:sz w:val="24"/>
          <w:szCs w:val="24"/>
        </w:rPr>
      </w:pPr>
      <w:r w:rsidRPr="00F77267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песни «Горячий снег» юношами 11 классов.</w:t>
      </w:r>
    </w:p>
    <w:p w:rsidR="00690AA3" w:rsidRDefault="00690AA3" w:rsidP="00690AA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24200" cy="2124075"/>
            <wp:effectExtent l="0" t="0" r="0" b="9525"/>
            <wp:docPr id="5" name="Рисунок 5" descr="SS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1000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1" r="24690" b="21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A3" w:rsidRDefault="00690AA3" w:rsidP="00690A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1D24BA">
        <w:rPr>
          <w:rFonts w:ascii="Times New Roman" w:hAnsi="Times New Roman"/>
          <w:sz w:val="24"/>
          <w:szCs w:val="24"/>
        </w:rPr>
        <w:t xml:space="preserve">Во время исполнения песни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4BA">
        <w:rPr>
          <w:rFonts w:ascii="Times New Roman" w:hAnsi="Times New Roman"/>
          <w:sz w:val="24"/>
          <w:szCs w:val="24"/>
        </w:rPr>
        <w:t xml:space="preserve">на слайде </w:t>
      </w:r>
      <w:r>
        <w:rPr>
          <w:rFonts w:ascii="Times New Roman" w:hAnsi="Times New Roman"/>
          <w:sz w:val="24"/>
          <w:szCs w:val="24"/>
        </w:rPr>
        <w:t xml:space="preserve"> презентации </w:t>
      </w:r>
      <w:r w:rsidRPr="001D24BA">
        <w:rPr>
          <w:rFonts w:ascii="Times New Roman" w:hAnsi="Times New Roman"/>
          <w:sz w:val="24"/>
          <w:szCs w:val="24"/>
        </w:rPr>
        <w:t xml:space="preserve">– </w:t>
      </w:r>
      <w:r w:rsidRPr="00F41AFE">
        <w:rPr>
          <w:rFonts w:ascii="Times New Roman" w:hAnsi="Times New Roman"/>
          <w:b/>
          <w:sz w:val="24"/>
          <w:szCs w:val="24"/>
        </w:rPr>
        <w:t>информация об участниках Сталинградской битвы</w:t>
      </w:r>
      <w:r>
        <w:rPr>
          <w:rFonts w:ascii="Times New Roman" w:hAnsi="Times New Roman"/>
          <w:sz w:val="24"/>
          <w:szCs w:val="24"/>
        </w:rPr>
        <w:t xml:space="preserve"> – уроженцах Каракулинского района (по материалам Музея истории Каракулинского района)</w:t>
      </w:r>
      <w:r w:rsidRPr="001D24BA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3"/>
        <w:gridCol w:w="5281"/>
      </w:tblGrid>
      <w:tr w:rsidR="00690AA3" w:rsidRPr="00DE7D2C" w:rsidTr="004D55C2">
        <w:tc>
          <w:tcPr>
            <w:tcW w:w="5353" w:type="dxa"/>
          </w:tcPr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Чернов Виктор Николаевич</w:t>
            </w:r>
          </w:p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Мельников Федор Алексеевич</w:t>
            </w:r>
          </w:p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Торхов</w:t>
            </w:r>
            <w:proofErr w:type="spellEnd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Георгий Иванович</w:t>
            </w:r>
          </w:p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Избеков</w:t>
            </w:r>
            <w:proofErr w:type="spellEnd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Николай </w:t>
            </w:r>
            <w:proofErr w:type="spellStart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Избекович</w:t>
            </w:r>
            <w:proofErr w:type="spellEnd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Киселев Петр Васильевич</w:t>
            </w:r>
          </w:p>
          <w:p w:rsidR="00690AA3" w:rsidRPr="00DE7D2C" w:rsidRDefault="00690AA3" w:rsidP="004D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Скоселев</w:t>
            </w:r>
            <w:proofErr w:type="spellEnd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Петр Григорьевич</w:t>
            </w:r>
          </w:p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Ильчибаев</w:t>
            </w:r>
            <w:proofErr w:type="spellEnd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Игнатий Исаевич</w:t>
            </w:r>
          </w:p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Подкин</w:t>
            </w:r>
            <w:proofErr w:type="spellEnd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Петр </w:t>
            </w:r>
            <w:proofErr w:type="spellStart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Никандрович</w:t>
            </w:r>
            <w:proofErr w:type="spellEnd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Фрол Дмитриевич </w:t>
            </w:r>
            <w:proofErr w:type="spellStart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Бывальцев</w:t>
            </w:r>
            <w:proofErr w:type="spellEnd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Александр Борисович Пономарев</w:t>
            </w:r>
          </w:p>
          <w:p w:rsidR="00690AA3" w:rsidRPr="00DE7D2C" w:rsidRDefault="00690AA3" w:rsidP="00690AA3">
            <w:pPr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>Меньков</w:t>
            </w:r>
            <w:proofErr w:type="spellEnd"/>
            <w:r w:rsidRPr="00DE7D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Константин Ильич </w:t>
            </w:r>
          </w:p>
        </w:tc>
      </w:tr>
    </w:tbl>
    <w:p w:rsidR="00690AA3" w:rsidRPr="001D24BA" w:rsidRDefault="00690AA3" w:rsidP="00690AA3">
      <w:pPr>
        <w:rPr>
          <w:rFonts w:ascii="Times New Roman" w:hAnsi="Times New Roman"/>
          <w:sz w:val="24"/>
          <w:szCs w:val="24"/>
        </w:rPr>
      </w:pPr>
      <w:r w:rsidRPr="00E0616B">
        <w:rPr>
          <w:rFonts w:ascii="Times New Roman" w:hAnsi="Times New Roman"/>
          <w:b/>
          <w:sz w:val="24"/>
          <w:szCs w:val="24"/>
        </w:rPr>
        <w:t xml:space="preserve">Часть </w:t>
      </w:r>
      <w:r w:rsidRPr="00E0616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0616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FE">
        <w:rPr>
          <w:rFonts w:ascii="Times New Roman" w:hAnsi="Times New Roman"/>
          <w:b/>
          <w:sz w:val="24"/>
          <w:szCs w:val="24"/>
        </w:rPr>
        <w:t xml:space="preserve">«Защитники Сталинграда».                                                                                                                             </w:t>
      </w:r>
      <w:r w:rsidRPr="001D24BA">
        <w:rPr>
          <w:rFonts w:ascii="Times New Roman" w:hAnsi="Times New Roman"/>
          <w:sz w:val="24"/>
          <w:szCs w:val="24"/>
        </w:rPr>
        <w:t>Тихо играет музыка, слайд презентации «Он защищал Сталинград!»</w:t>
      </w:r>
      <w:r>
        <w:rPr>
          <w:rFonts w:ascii="Times New Roman" w:hAnsi="Times New Roman"/>
          <w:sz w:val="24"/>
          <w:szCs w:val="24"/>
        </w:rPr>
        <w:t>. Группа девочек читают стихи: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690AA3" w:rsidRPr="00B63885" w:rsidTr="004D55C2"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В зное заводы, дома, вокзал.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Пыль на крутом берегу.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Голос Отчизны ему сказал: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“Город не сдай врагу!”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Верный присяге русский солдат,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защищал Сталинград.</w:t>
            </w:r>
          </w:p>
        </w:tc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Сто пикировщиков выли над ним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В небе, как огненный змей,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не покинул окопа, храним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Верностью русской своей.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Меж обгорелых черных громад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защищал Сталинград.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AA3" w:rsidRPr="00B63885" w:rsidTr="004D55C2"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Гулко катился в кровавой мгле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Сотой атаки вал,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Злой и </w:t>
            </w:r>
            <w:proofErr w:type="gramStart"/>
            <w:r w:rsidRPr="00B63885">
              <w:rPr>
                <w:rFonts w:ascii="Times New Roman" w:hAnsi="Times New Roman"/>
                <w:sz w:val="24"/>
                <w:szCs w:val="24"/>
              </w:rPr>
              <w:t>упрямый</w:t>
            </w:r>
            <w:proofErr w:type="gramEnd"/>
            <w:r w:rsidRPr="00B63885">
              <w:rPr>
                <w:rFonts w:ascii="Times New Roman" w:hAnsi="Times New Roman"/>
                <w:sz w:val="24"/>
                <w:szCs w:val="24"/>
              </w:rPr>
              <w:t>, по грудь в земле,</w:t>
            </w:r>
          </w:p>
        </w:tc>
        <w:tc>
          <w:tcPr>
            <w:tcW w:w="5353" w:type="dxa"/>
          </w:tcPr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Насмерть солдат стоял.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Знал он, что нет дороги назад –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защищал Сталинград.</w:t>
            </w:r>
          </w:p>
        </w:tc>
      </w:tr>
      <w:tr w:rsidR="00690AA3" w:rsidRPr="00B63885" w:rsidTr="004D55C2"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Танк на него надвигался, рыча.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Мукой и смертью грозил.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Он, затаившись в канаве, сплеча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Танки гранатой разил.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Пулю – за пулю. Снаряд – за снаряд.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защищал Сталинград.</w:t>
            </w:r>
          </w:p>
        </w:tc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Просто солдат, лейтенант, генерал –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Рос он в страде боевой.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Там, где в огне умирает металл,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проходил живой.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Сто изнурительных дней подряд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защищал Сталинград.</w:t>
            </w:r>
          </w:p>
        </w:tc>
      </w:tr>
      <w:tr w:rsidR="00690AA3" w:rsidRPr="00B63885" w:rsidTr="004D55C2"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Смерть подступала к нему в упор.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Сталью хлестала тьма.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Артиллерист, пехотинец, сапер –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не сошел с ума.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Что ему пламя геенны, ад?..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защищал Сталинград.</w:t>
            </w:r>
          </w:p>
        </w:tc>
        <w:tc>
          <w:tcPr>
            <w:tcW w:w="5353" w:type="dxa"/>
          </w:tcPr>
          <w:p w:rsidR="00690AA3" w:rsidRPr="00B63885" w:rsidRDefault="00690AA3" w:rsidP="00690A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Время придет – рассеется дым.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Смолкнет военный гром.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85">
              <w:rPr>
                <w:rFonts w:ascii="Times New Roman" w:hAnsi="Times New Roman"/>
                <w:sz w:val="24"/>
                <w:szCs w:val="24"/>
              </w:rPr>
              <w:t>Шапку</w:t>
            </w:r>
            <w:proofErr w:type="gramEnd"/>
            <w:r w:rsidRPr="00B63885">
              <w:rPr>
                <w:rFonts w:ascii="Times New Roman" w:hAnsi="Times New Roman"/>
                <w:sz w:val="24"/>
                <w:szCs w:val="24"/>
              </w:rPr>
              <w:t xml:space="preserve"> снимая при встрече с ним,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Скажет народ о нем: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- Это железный русский солдат,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Он защищал Сталинград.</w:t>
            </w:r>
          </w:p>
        </w:tc>
      </w:tr>
    </w:tbl>
    <w:p w:rsidR="00690AA3" w:rsidRDefault="00690AA3" w:rsidP="00690A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0AA3" w:rsidRDefault="00690AA3" w:rsidP="00690A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33775" cy="2371725"/>
            <wp:effectExtent l="0" t="0" r="9525" b="9525"/>
            <wp:docPr id="4" name="Рисунок 4" descr="G:\фотографии\сталингр.0. 04. 13\P103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фотографии\сталингр.0. 04. 13\P10304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4" t="23949" r="14040" b="5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A3" w:rsidRDefault="00690AA3" w:rsidP="00690AA3">
      <w:pPr>
        <w:spacing w:line="240" w:lineRule="auto"/>
        <w:rPr>
          <w:rFonts w:ascii="Times New Roman" w:hAnsi="Times New Roman"/>
          <w:sz w:val="24"/>
          <w:szCs w:val="24"/>
        </w:rPr>
      </w:pPr>
      <w:r w:rsidRPr="00E0616B">
        <w:rPr>
          <w:rFonts w:ascii="Times New Roman" w:hAnsi="Times New Roman"/>
          <w:b/>
          <w:sz w:val="24"/>
          <w:szCs w:val="24"/>
        </w:rPr>
        <w:lastRenderedPageBreak/>
        <w:t>Выступление кружковцев об участниках Сталинградской битвы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24BA">
        <w:rPr>
          <w:rFonts w:ascii="Times New Roman" w:hAnsi="Times New Roman"/>
          <w:sz w:val="24"/>
          <w:szCs w:val="24"/>
        </w:rPr>
        <w:t xml:space="preserve"> рассказ о поиске информации о них на фоне слайдов</w:t>
      </w:r>
      <w:proofErr w:type="gramStart"/>
      <w:r w:rsidRPr="001D24BA">
        <w:rPr>
          <w:rFonts w:ascii="Times New Roman" w:hAnsi="Times New Roman"/>
          <w:sz w:val="24"/>
          <w:szCs w:val="24"/>
        </w:rPr>
        <w:t>.</w:t>
      </w:r>
      <w:proofErr w:type="gramEnd"/>
      <w:r w:rsidRPr="001D2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 материалам Музея истории Каракулинского района)</w:t>
      </w:r>
      <w:r w:rsidRPr="001D24BA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0"/>
        <w:gridCol w:w="6074"/>
      </w:tblGrid>
      <w:tr w:rsidR="00690AA3" w:rsidRPr="00DE7D2C" w:rsidTr="004D55C2">
        <w:tc>
          <w:tcPr>
            <w:tcW w:w="4503" w:type="dxa"/>
          </w:tcPr>
          <w:p w:rsidR="00690AA3" w:rsidRPr="00DE7D2C" w:rsidRDefault="00690AA3" w:rsidP="004D5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D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Подкин</w:t>
            </w:r>
            <w:proofErr w:type="spellEnd"/>
            <w:r w:rsidRPr="00DE7D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Петр </w:t>
            </w:r>
            <w:proofErr w:type="spellStart"/>
            <w:r w:rsidRPr="00DE7D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Никандрович</w:t>
            </w:r>
            <w:proofErr w:type="spellEnd"/>
            <w:r w:rsidRPr="00DE7D2C">
              <w:rPr>
                <w:rFonts w:ascii="Times New Roman" w:hAnsi="Times New Roman"/>
                <w:sz w:val="24"/>
                <w:szCs w:val="24"/>
              </w:rPr>
              <w:t>. Свой боевой путь начал под стенами города на Волге. Это было в то время, когда советские войска окружили группировку Паулюса лютой русской зимой 1942-1943 года</w:t>
            </w:r>
            <w:proofErr w:type="gramStart"/>
            <w:r w:rsidRPr="00DE7D2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E7D2C">
              <w:rPr>
                <w:rFonts w:ascii="Times New Roman" w:hAnsi="Times New Roman"/>
                <w:sz w:val="24"/>
                <w:szCs w:val="24"/>
              </w:rPr>
              <w:t>о прибытии на фронт дивизия вела ожесточенные обои по окружению фашистов. В течения декабря 1932 года и января 1943 года советская армия закончила существование 330-тысячной армии Паулюса, расчленение ее на отдельные части. А в феврале 1943 года группировка была ликвидирована.</w:t>
            </w:r>
          </w:p>
        </w:tc>
        <w:tc>
          <w:tcPr>
            <w:tcW w:w="6095" w:type="dxa"/>
          </w:tcPr>
          <w:p w:rsidR="00690AA3" w:rsidRPr="00DE7D2C" w:rsidRDefault="00690AA3" w:rsidP="004D5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D2C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DE7D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D2C">
              <w:rPr>
                <w:rFonts w:ascii="Times New Roman" w:hAnsi="Times New Roman"/>
                <w:b/>
                <w:sz w:val="24"/>
                <w:szCs w:val="24"/>
              </w:rPr>
              <w:t>Харис</w:t>
            </w:r>
            <w:proofErr w:type="spellEnd"/>
            <w:r w:rsidRPr="00DE7D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D2C">
              <w:rPr>
                <w:rFonts w:ascii="Times New Roman" w:hAnsi="Times New Roman"/>
                <w:b/>
                <w:sz w:val="24"/>
                <w:szCs w:val="24"/>
              </w:rPr>
              <w:t>Сулейманович</w:t>
            </w:r>
            <w:proofErr w:type="spellEnd"/>
            <w:r w:rsidRPr="00DE7D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E7D2C">
              <w:rPr>
                <w:rFonts w:ascii="Times New Roman" w:hAnsi="Times New Roman"/>
                <w:sz w:val="24"/>
                <w:szCs w:val="24"/>
              </w:rPr>
              <w:t xml:space="preserve">  Родился в селе Барановское Каракулинского района. Когда началась Великая Отечественная война, ему исполнилось 17 лет. Отправился добровольцем на войну.</w:t>
            </w:r>
            <w:r w:rsidRPr="00CB14E4">
              <w:t xml:space="preserve">       </w:t>
            </w:r>
            <w:r w:rsidRPr="00DE7D2C">
              <w:rPr>
                <w:rFonts w:ascii="Times New Roman" w:hAnsi="Times New Roman"/>
                <w:sz w:val="24"/>
                <w:szCs w:val="24"/>
              </w:rPr>
              <w:t xml:space="preserve">За время боев дошел до Ленинграда, где одерживал блокаду Ленинграда от немцев. Блокада продолжалась 900 дней. За это </w:t>
            </w:r>
            <w:proofErr w:type="spellStart"/>
            <w:r w:rsidRPr="00DE7D2C">
              <w:rPr>
                <w:rFonts w:ascii="Times New Roman" w:hAnsi="Times New Roman"/>
                <w:sz w:val="24"/>
                <w:szCs w:val="24"/>
              </w:rPr>
              <w:t>Харис</w:t>
            </w:r>
            <w:proofErr w:type="spellEnd"/>
            <w:r w:rsidRPr="00DE7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7D2C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  <w:r w:rsidRPr="00DE7D2C">
              <w:rPr>
                <w:rFonts w:ascii="Times New Roman" w:hAnsi="Times New Roman"/>
                <w:sz w:val="24"/>
                <w:szCs w:val="24"/>
              </w:rPr>
              <w:t xml:space="preserve"> был награжден орденом Красной Звезды, орденом за оборону Ленинграда. Когда наши войска прорвали блокаду, он </w:t>
            </w:r>
            <w:proofErr w:type="spellStart"/>
            <w:r w:rsidRPr="00DE7D2C">
              <w:rPr>
                <w:rFonts w:ascii="Times New Roman" w:hAnsi="Times New Roman"/>
                <w:sz w:val="24"/>
                <w:szCs w:val="24"/>
              </w:rPr>
              <w:t>учавствовал</w:t>
            </w:r>
            <w:proofErr w:type="spellEnd"/>
            <w:r w:rsidRPr="00DE7D2C">
              <w:rPr>
                <w:rFonts w:ascii="Times New Roman" w:hAnsi="Times New Roman"/>
                <w:sz w:val="24"/>
                <w:szCs w:val="24"/>
              </w:rPr>
              <w:t xml:space="preserve"> в дальнейших боевых действиях, сражался во многих боях и дошел до города </w:t>
            </w:r>
            <w:proofErr w:type="spellStart"/>
            <w:r w:rsidRPr="00DE7D2C">
              <w:rPr>
                <w:rFonts w:ascii="Times New Roman" w:hAnsi="Times New Roman"/>
                <w:sz w:val="24"/>
                <w:szCs w:val="24"/>
              </w:rPr>
              <w:t>Риш</w:t>
            </w:r>
            <w:proofErr w:type="spellEnd"/>
            <w:r w:rsidRPr="00DE7D2C">
              <w:rPr>
                <w:rFonts w:ascii="Times New Roman" w:hAnsi="Times New Roman"/>
                <w:sz w:val="24"/>
                <w:szCs w:val="24"/>
              </w:rPr>
              <w:t xml:space="preserve">, где  в боях был тяжело ранен, попал в госпиталь и война для него кончилась. Имеет награду за победу над Фашистской  Германией, за отвагу, за оборону Сталинграда. </w:t>
            </w:r>
          </w:p>
        </w:tc>
      </w:tr>
    </w:tbl>
    <w:p w:rsidR="00690AA3" w:rsidRDefault="00690AA3" w:rsidP="00690A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D24BA">
        <w:rPr>
          <w:rFonts w:ascii="Times New Roman" w:hAnsi="Times New Roman"/>
          <w:sz w:val="24"/>
          <w:szCs w:val="24"/>
        </w:rPr>
        <w:t xml:space="preserve">рагмент фильма – </w:t>
      </w:r>
      <w:r>
        <w:rPr>
          <w:rFonts w:ascii="Times New Roman" w:hAnsi="Times New Roman"/>
          <w:sz w:val="24"/>
          <w:szCs w:val="24"/>
        </w:rPr>
        <w:t xml:space="preserve">наступательный период Сталинградской битвы - </w:t>
      </w:r>
      <w:r w:rsidRPr="001D24BA">
        <w:rPr>
          <w:rFonts w:ascii="Times New Roman" w:hAnsi="Times New Roman"/>
          <w:sz w:val="24"/>
          <w:szCs w:val="24"/>
        </w:rPr>
        <w:t>2 мин</w:t>
      </w:r>
      <w:r>
        <w:rPr>
          <w:rFonts w:ascii="Times New Roman" w:hAnsi="Times New Roman"/>
          <w:sz w:val="24"/>
          <w:szCs w:val="24"/>
        </w:rPr>
        <w:t>. 10</w:t>
      </w:r>
      <w:r w:rsidRPr="00DF7058">
        <w:rPr>
          <w:rFonts w:ascii="Times New Roman" w:hAnsi="Times New Roman"/>
          <w:sz w:val="24"/>
          <w:szCs w:val="24"/>
        </w:rPr>
        <w:t xml:space="preserve"> сек.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90AA3" w:rsidRPr="00BC29E1" w:rsidRDefault="00690AA3" w:rsidP="00690AA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667250" cy="3067050"/>
            <wp:effectExtent l="0" t="0" r="0" b="0"/>
            <wp:docPr id="3" name="Рисунок 3" descr="G:\фотографии\сталингр.0. 04. 13\P103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фотографии\сталингр.0. 04. 13\P10304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3"/>
        <w:gridCol w:w="5281"/>
      </w:tblGrid>
      <w:tr w:rsidR="00690AA3" w:rsidRPr="00B63885" w:rsidTr="004D55C2">
        <w:tc>
          <w:tcPr>
            <w:tcW w:w="5353" w:type="dxa"/>
          </w:tcPr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1.</w:t>
            </w:r>
            <w:r w:rsidRPr="00B63885">
              <w:rPr>
                <w:rFonts w:ascii="Times New Roman" w:hAnsi="Times New Roman"/>
                <w:sz w:val="24"/>
                <w:szCs w:val="24"/>
              </w:rPr>
              <w:tab/>
              <w:t>Арина: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Есть высокие горы на свете,                                                           А Мамаев Курган – невысок. 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На курган поднимаются дети,                                                   И хрустит под ногами песок.</w:t>
            </w:r>
          </w:p>
        </w:tc>
        <w:tc>
          <w:tcPr>
            <w:tcW w:w="5353" w:type="dxa"/>
          </w:tcPr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3. Наташа: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Как он в сердце стучит – гневный ветер,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Дух захватывает эта высь.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Ты поймешь, лишь на раннем рассвете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На Мамаев Курган поднимись!</w:t>
            </w:r>
          </w:p>
        </w:tc>
      </w:tr>
      <w:tr w:rsidR="00690AA3" w:rsidRPr="00B63885" w:rsidTr="004D55C2">
        <w:tc>
          <w:tcPr>
            <w:tcW w:w="5353" w:type="dxa"/>
          </w:tcPr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2. Марина: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Есть высокие горы на свете, 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А Мамаев Курган – невысок.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Только ветер войны, стылый ветер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На вершине его бьет в висок.</w:t>
            </w:r>
          </w:p>
        </w:tc>
        <w:tc>
          <w:tcPr>
            <w:tcW w:w="5353" w:type="dxa"/>
          </w:tcPr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>4. Даша: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Поднимись рядом с теми, что встали 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Здесь на вечный свой пост, </w:t>
            </w:r>
            <w:proofErr w:type="gramStart"/>
            <w:r w:rsidRPr="00B638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63885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Пусть  живым здесь откроются дали, </w:t>
            </w:r>
          </w:p>
          <w:p w:rsidR="00690AA3" w:rsidRPr="00B63885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85">
              <w:rPr>
                <w:rFonts w:ascii="Times New Roman" w:hAnsi="Times New Roman"/>
                <w:sz w:val="24"/>
                <w:szCs w:val="24"/>
              </w:rPr>
              <w:t xml:space="preserve">Чтобы помнили павших всегда. </w:t>
            </w:r>
          </w:p>
        </w:tc>
      </w:tr>
    </w:tbl>
    <w:p w:rsidR="00690AA3" w:rsidRPr="001D24BA" w:rsidRDefault="00690AA3" w:rsidP="00690AA3">
      <w:pPr>
        <w:rPr>
          <w:rFonts w:ascii="Times New Roman" w:hAnsi="Times New Roman"/>
          <w:sz w:val="24"/>
          <w:szCs w:val="24"/>
        </w:rPr>
      </w:pPr>
      <w:r w:rsidRPr="001D24BA">
        <w:rPr>
          <w:rFonts w:ascii="Times New Roman" w:hAnsi="Times New Roman"/>
          <w:sz w:val="24"/>
          <w:szCs w:val="24"/>
        </w:rPr>
        <w:t>Песня</w:t>
      </w:r>
      <w:r>
        <w:rPr>
          <w:rFonts w:ascii="Times New Roman" w:hAnsi="Times New Roman"/>
          <w:sz w:val="24"/>
          <w:szCs w:val="24"/>
        </w:rPr>
        <w:t xml:space="preserve"> «Герои» в исполнении  Халтуриной  Ксении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Хисамутдиновой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Арины, </w:t>
      </w:r>
      <w:proofErr w:type="spellStart"/>
      <w:r>
        <w:rPr>
          <w:rFonts w:ascii="Times New Roman" w:hAnsi="Times New Roman"/>
          <w:sz w:val="24"/>
          <w:szCs w:val="24"/>
        </w:rPr>
        <w:t>Калмаковой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Марины. (прилагается)</w:t>
      </w:r>
    </w:p>
    <w:p w:rsidR="00690AA3" w:rsidRPr="001D24BA" w:rsidRDefault="00690AA3" w:rsidP="00690AA3">
      <w:pPr>
        <w:spacing w:line="240" w:lineRule="auto"/>
        <w:rPr>
          <w:rFonts w:ascii="Times New Roman" w:hAnsi="Times New Roman"/>
          <w:sz w:val="24"/>
          <w:szCs w:val="24"/>
        </w:rPr>
      </w:pPr>
      <w:r w:rsidRPr="001D24BA">
        <w:rPr>
          <w:rFonts w:ascii="Times New Roman" w:hAnsi="Times New Roman"/>
          <w:sz w:val="24"/>
          <w:szCs w:val="24"/>
        </w:rPr>
        <w:t>Слово предоставляется председателю районного Совета ветеранов Още</w:t>
      </w:r>
      <w:r>
        <w:rPr>
          <w:rFonts w:ascii="Times New Roman" w:hAnsi="Times New Roman"/>
          <w:sz w:val="24"/>
          <w:szCs w:val="24"/>
        </w:rPr>
        <w:t xml:space="preserve">пковой Нине Ивановне, которая говорит о необходимости </w:t>
      </w:r>
      <w:proofErr w:type="gramStart"/>
      <w:r>
        <w:rPr>
          <w:rFonts w:ascii="Times New Roman" w:hAnsi="Times New Roman"/>
          <w:sz w:val="24"/>
          <w:szCs w:val="24"/>
        </w:rPr>
        <w:t>помнить</w:t>
      </w:r>
      <w:proofErr w:type="gramEnd"/>
      <w:r>
        <w:rPr>
          <w:rFonts w:ascii="Times New Roman" w:hAnsi="Times New Roman"/>
          <w:sz w:val="24"/>
          <w:szCs w:val="24"/>
        </w:rPr>
        <w:t xml:space="preserve"> о павших героях – защитниках Сталинграда</w:t>
      </w:r>
    </w:p>
    <w:p w:rsidR="00690AA3" w:rsidRPr="00E0616B" w:rsidRDefault="00690AA3" w:rsidP="00690AA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0616B"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 w:rsidRPr="00E0616B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1AFE">
        <w:rPr>
          <w:rFonts w:ascii="Times New Roman" w:hAnsi="Times New Roman"/>
          <w:b/>
          <w:sz w:val="24"/>
          <w:szCs w:val="24"/>
        </w:rPr>
        <w:t xml:space="preserve">«Вечная память!»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Слайды презентации, посвященные работе над проектом «Сквер Памяти». </w:t>
      </w:r>
      <w:r w:rsidRPr="00E0616B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690AA3" w:rsidRPr="009E12D3" w:rsidRDefault="00690AA3" w:rsidP="00690AA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12D3">
        <w:rPr>
          <w:rFonts w:ascii="Times New Roman" w:hAnsi="Times New Roman"/>
          <w:sz w:val="24"/>
          <w:szCs w:val="24"/>
        </w:rPr>
        <w:t>«Тысячи свечей зажглись сегодня в разных уголках нашей страны – у  Мемориалов, обелисков, памятных плит, как дань памяти тех, кто ценой собственной жизни отстоял свободу и независимость нашей Родины в годы Великой Отечественной войны. Одна из этих свечей зажглась и в селе Каракулино в Сквере Памяти у нашей скромной плиты…», - этими словами был открыт Митинг, посвященный памяти жертв  Великой Отечественной войны, традиционно проводящийся сейчас учащимися Каракулинской школы 22 июня у Сквера Памяти.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690AA3" w:rsidRPr="00B63885" w:rsidTr="004D55C2">
        <w:tc>
          <w:tcPr>
            <w:tcW w:w="4786" w:type="dxa"/>
          </w:tcPr>
          <w:p w:rsidR="00690AA3" w:rsidRPr="00B63885" w:rsidRDefault="00690AA3" w:rsidP="004D55C2">
            <w:pPr>
              <w:pStyle w:val="c2"/>
              <w:shd w:val="clear" w:color="auto" w:fill="FFFFFF"/>
              <w:rPr>
                <w:color w:val="444444"/>
              </w:rPr>
            </w:pPr>
            <w:r w:rsidRPr="00B63885">
              <w:rPr>
                <w:rStyle w:val="c1"/>
                <w:color w:val="444444"/>
              </w:rPr>
              <w:t>У памятного камня – тишина,</w:t>
            </w:r>
          </w:p>
          <w:p w:rsidR="00690AA3" w:rsidRPr="00B63885" w:rsidRDefault="00690AA3" w:rsidP="004D55C2">
            <w:pPr>
              <w:pStyle w:val="c2"/>
              <w:shd w:val="clear" w:color="auto" w:fill="FFFFFF"/>
              <w:rPr>
                <w:color w:val="444444"/>
              </w:rPr>
            </w:pPr>
            <w:r w:rsidRPr="00B63885">
              <w:rPr>
                <w:rStyle w:val="c1"/>
                <w:color w:val="444444"/>
              </w:rPr>
              <w:t>И нашу боль не выразить словами.</w:t>
            </w:r>
          </w:p>
          <w:p w:rsidR="00690AA3" w:rsidRPr="00B63885" w:rsidRDefault="00690AA3" w:rsidP="004D55C2">
            <w:pPr>
              <w:pStyle w:val="c2"/>
              <w:shd w:val="clear" w:color="auto" w:fill="FFFFFF"/>
              <w:rPr>
                <w:color w:val="444444"/>
              </w:rPr>
            </w:pPr>
            <w:r w:rsidRPr="00B63885">
              <w:rPr>
                <w:rStyle w:val="c1"/>
                <w:color w:val="444444"/>
              </w:rPr>
              <w:t>На память вновь приходят имена</w:t>
            </w:r>
          </w:p>
          <w:p w:rsidR="00690AA3" w:rsidRDefault="00690AA3" w:rsidP="004D55C2">
            <w:pPr>
              <w:spacing w:after="0" w:line="240" w:lineRule="auto"/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</w:pPr>
            <w:proofErr w:type="gramStart"/>
            <w:r w:rsidRPr="00B63885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Отдавших</w:t>
            </w:r>
            <w:proofErr w:type="gramEnd"/>
            <w:r w:rsidRPr="00B63885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 xml:space="preserve"> жизнь за синь над нами.</w:t>
            </w:r>
          </w:p>
          <w:p w:rsidR="00690AA3" w:rsidRPr="00B63885" w:rsidRDefault="00690AA3" w:rsidP="004D55C2">
            <w:pPr>
              <w:pStyle w:val="c2"/>
              <w:shd w:val="clear" w:color="auto" w:fill="FFFFFF"/>
              <w:rPr>
                <w:color w:val="444444"/>
              </w:rPr>
            </w:pPr>
            <w:r w:rsidRPr="00B63885">
              <w:rPr>
                <w:rStyle w:val="c1"/>
                <w:color w:val="444444"/>
              </w:rPr>
              <w:t>Всё помнится, ничто не позабыто,</w:t>
            </w:r>
          </w:p>
          <w:p w:rsidR="00690AA3" w:rsidRPr="00B63885" w:rsidRDefault="00690AA3" w:rsidP="004D55C2">
            <w:pPr>
              <w:pStyle w:val="c2"/>
              <w:shd w:val="clear" w:color="auto" w:fill="FFFFFF"/>
              <w:rPr>
                <w:color w:val="444444"/>
              </w:rPr>
            </w:pPr>
            <w:r w:rsidRPr="00B63885">
              <w:rPr>
                <w:rStyle w:val="c1"/>
                <w:color w:val="444444"/>
              </w:rPr>
              <w:t>Всё помнится, никто не позабыт,</w:t>
            </w:r>
            <w:r w:rsidRPr="00B63885">
              <w:rPr>
                <w:color w:val="444444"/>
              </w:rPr>
              <w:t xml:space="preserve">                                                                                                          </w:t>
            </w:r>
            <w:r w:rsidRPr="00B63885">
              <w:rPr>
                <w:rStyle w:val="c1"/>
                <w:color w:val="444444"/>
              </w:rPr>
              <w:t>И днем и ночью  надпись на  граните</w:t>
            </w:r>
          </w:p>
          <w:p w:rsidR="00690AA3" w:rsidRPr="00B07678" w:rsidRDefault="00690AA3" w:rsidP="004D55C2">
            <w:pPr>
              <w:spacing w:after="0" w:line="240" w:lineRule="auto"/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</w:pPr>
            <w:r w:rsidRPr="00B63885">
              <w:rPr>
                <w:rStyle w:val="c1"/>
                <w:color w:val="444444"/>
              </w:rPr>
              <w:t> </w:t>
            </w:r>
            <w:r w:rsidRPr="00B07678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Святую память вечную хранит.</w:t>
            </w:r>
          </w:p>
          <w:p w:rsidR="00690AA3" w:rsidRPr="00B63885" w:rsidRDefault="00690AA3" w:rsidP="004D55C2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90AA3" w:rsidRPr="00B63885" w:rsidRDefault="00690AA3" w:rsidP="004D55C2">
            <w:pPr>
              <w:pStyle w:val="c2"/>
              <w:jc w:val="center"/>
              <w:rPr>
                <w:rStyle w:val="c1"/>
                <w:color w:val="444444"/>
              </w:rPr>
            </w:pPr>
            <w:r>
              <w:rPr>
                <w:noProof/>
                <w:color w:val="444444"/>
              </w:rPr>
              <w:drawing>
                <wp:inline distT="0" distB="0" distL="0" distR="0">
                  <wp:extent cx="2514600" cy="1971675"/>
                  <wp:effectExtent l="0" t="0" r="0" b="9525"/>
                  <wp:docPr id="2" name="Рисунок 2" descr="G:\фотографии\профильный отряд фото\летний профильный - 2012\митинг\P619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фотографии\профильный отряд фото\летний профильный - 2012\митинг\P619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8388" r="11436" b="1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AA3" w:rsidRDefault="00690AA3" w:rsidP="00690A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0AA3" w:rsidRPr="00100197" w:rsidRDefault="00690AA3" w:rsidP="00690AA3">
      <w:pPr>
        <w:spacing w:line="240" w:lineRule="auto"/>
        <w:rPr>
          <w:rFonts w:ascii="Times New Roman" w:hAnsi="Times New Roman"/>
          <w:sz w:val="24"/>
          <w:szCs w:val="24"/>
        </w:rPr>
      </w:pPr>
      <w:r w:rsidRPr="001D24BA">
        <w:rPr>
          <w:rFonts w:ascii="Times New Roman" w:hAnsi="Times New Roman"/>
          <w:sz w:val="24"/>
          <w:szCs w:val="24"/>
        </w:rPr>
        <w:t>Фильм «Сквер Памяти»</w:t>
      </w:r>
      <w:r>
        <w:rPr>
          <w:rFonts w:ascii="Times New Roman" w:hAnsi="Times New Roman"/>
          <w:sz w:val="24"/>
          <w:szCs w:val="24"/>
        </w:rPr>
        <w:t xml:space="preserve"> - 4,5 минуты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рилагается)</w:t>
      </w:r>
    </w:p>
    <w:p w:rsidR="00690AA3" w:rsidRPr="000A36EF" w:rsidRDefault="00690AA3" w:rsidP="00690AA3">
      <w:pPr>
        <w:spacing w:line="240" w:lineRule="auto"/>
        <w:rPr>
          <w:rStyle w:val="c1"/>
          <w:rFonts w:ascii="Times New Roman" w:hAnsi="Times New Roman"/>
          <w:sz w:val="24"/>
          <w:szCs w:val="24"/>
        </w:rPr>
      </w:pPr>
      <w:r w:rsidRPr="00A35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фоне слайдов – </w:t>
      </w:r>
      <w:r w:rsidRPr="00E0616B">
        <w:rPr>
          <w:rFonts w:ascii="Times New Roman" w:hAnsi="Times New Roman"/>
          <w:b/>
          <w:sz w:val="24"/>
          <w:szCs w:val="24"/>
        </w:rPr>
        <w:t>слова ведущего</w:t>
      </w:r>
      <w:r>
        <w:rPr>
          <w:rFonts w:ascii="Times New Roman" w:hAnsi="Times New Roman"/>
          <w:sz w:val="24"/>
          <w:szCs w:val="24"/>
        </w:rPr>
        <w:t>: «</w:t>
      </w:r>
      <w:r w:rsidRPr="00A35C58">
        <w:rPr>
          <w:rStyle w:val="c1"/>
          <w:rFonts w:ascii="Times New Roman" w:hAnsi="Times New Roman"/>
          <w:color w:val="444444"/>
          <w:sz w:val="24"/>
          <w:szCs w:val="24"/>
        </w:rPr>
        <w:t xml:space="preserve">Сегодня восстановлено более 300 имен фронтовиков </w:t>
      </w:r>
      <w:proofErr w:type="gramStart"/>
      <w:r w:rsidRPr="00A35C58">
        <w:rPr>
          <w:rStyle w:val="c1"/>
          <w:rFonts w:ascii="Times New Roman" w:hAnsi="Times New Roman"/>
          <w:color w:val="444444"/>
          <w:sz w:val="24"/>
          <w:szCs w:val="24"/>
        </w:rPr>
        <w:t>Великой</w:t>
      </w:r>
      <w:proofErr w:type="gramEnd"/>
      <w:r w:rsidRPr="00A35C58">
        <w:rPr>
          <w:rStyle w:val="c1"/>
          <w:rFonts w:ascii="Times New Roman" w:hAnsi="Times New Roman"/>
          <w:color w:val="444444"/>
          <w:sz w:val="24"/>
          <w:szCs w:val="24"/>
        </w:rPr>
        <w:t xml:space="preserve"> Отечественной, похороненных на кладбище в селе Каракулино. Поиск длится три года и продолжается до сих пор. Большую помощь нам в этом оказывают старожилы нашего села,  ветераны войны и труда. Имена, найденные общими усилиями,  будут высечены  на плитах, установленных в Сквере Памяти</w:t>
      </w:r>
      <w:proofErr w:type="gramStart"/>
      <w:r w:rsidRPr="00A35C58">
        <w:rPr>
          <w:rStyle w:val="c1"/>
          <w:rFonts w:ascii="Times New Roman" w:hAnsi="Times New Roman"/>
          <w:color w:val="444444"/>
          <w:sz w:val="24"/>
          <w:szCs w:val="24"/>
        </w:rPr>
        <w:t>.</w:t>
      </w:r>
      <w:r>
        <w:rPr>
          <w:rStyle w:val="c1"/>
          <w:rFonts w:ascii="Times New Roman" w:hAnsi="Times New Roman"/>
          <w:color w:val="444444"/>
          <w:sz w:val="24"/>
          <w:szCs w:val="24"/>
        </w:rPr>
        <w:t>»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690AA3" w:rsidRPr="00B07678" w:rsidTr="004D55C2">
        <w:tc>
          <w:tcPr>
            <w:tcW w:w="4786" w:type="dxa"/>
          </w:tcPr>
          <w:p w:rsidR="00690AA3" w:rsidRPr="00B07678" w:rsidRDefault="00690AA3" w:rsidP="004D5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678">
              <w:rPr>
                <w:rFonts w:ascii="Times New Roman" w:hAnsi="Times New Roman"/>
                <w:sz w:val="24"/>
                <w:szCs w:val="24"/>
              </w:rPr>
              <w:t xml:space="preserve">Имена ваши </w:t>
            </w:r>
          </w:p>
          <w:p w:rsidR="00690AA3" w:rsidRPr="00B07678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678">
              <w:rPr>
                <w:rFonts w:ascii="Times New Roman" w:hAnsi="Times New Roman"/>
                <w:sz w:val="24"/>
                <w:szCs w:val="24"/>
              </w:rPr>
              <w:t>Мы нанесём на гранитные плиты.</w:t>
            </w:r>
          </w:p>
          <w:p w:rsidR="00690AA3" w:rsidRPr="00B07678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678">
              <w:rPr>
                <w:rFonts w:ascii="Times New Roman" w:hAnsi="Times New Roman"/>
                <w:sz w:val="24"/>
                <w:szCs w:val="24"/>
              </w:rPr>
              <w:t>На бетон и на мрамор.</w:t>
            </w:r>
          </w:p>
          <w:p w:rsidR="00690AA3" w:rsidRPr="00B07678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678">
              <w:rPr>
                <w:rFonts w:ascii="Times New Roman" w:hAnsi="Times New Roman"/>
                <w:sz w:val="24"/>
                <w:szCs w:val="24"/>
              </w:rPr>
              <w:t>И вплавим в металл.</w:t>
            </w:r>
          </w:p>
          <w:p w:rsidR="00690AA3" w:rsidRPr="00B07678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678">
              <w:rPr>
                <w:rFonts w:ascii="Times New Roman" w:hAnsi="Times New Roman"/>
                <w:sz w:val="24"/>
                <w:szCs w:val="24"/>
              </w:rPr>
              <w:t>Повторим нашу  клятву:</w:t>
            </w:r>
          </w:p>
          <w:p w:rsidR="00690AA3" w:rsidRPr="00B07678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678">
              <w:rPr>
                <w:rFonts w:ascii="Times New Roman" w:hAnsi="Times New Roman"/>
                <w:sz w:val="24"/>
                <w:szCs w:val="24"/>
              </w:rPr>
              <w:t>Никто не забыт, и ничто не забыто.</w:t>
            </w:r>
          </w:p>
          <w:p w:rsidR="00690AA3" w:rsidRPr="00B07678" w:rsidRDefault="00690AA3" w:rsidP="004D5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678">
              <w:rPr>
                <w:rFonts w:ascii="Times New Roman" w:hAnsi="Times New Roman"/>
                <w:sz w:val="24"/>
                <w:szCs w:val="24"/>
              </w:rPr>
              <w:t>И добавим:</w:t>
            </w:r>
          </w:p>
          <w:p w:rsidR="00690AA3" w:rsidRPr="00B07678" w:rsidRDefault="00690AA3" w:rsidP="004D55C2">
            <w:pPr>
              <w:rPr>
                <w:rFonts w:ascii="Times New Roman" w:hAnsi="Times New Roman"/>
                <w:sz w:val="24"/>
                <w:szCs w:val="24"/>
              </w:rPr>
            </w:pPr>
            <w:r w:rsidRPr="00B07678">
              <w:rPr>
                <w:rFonts w:ascii="Times New Roman" w:hAnsi="Times New Roman"/>
                <w:sz w:val="24"/>
                <w:szCs w:val="24"/>
              </w:rPr>
              <w:t>Без вести никто не пропал!</w:t>
            </w:r>
          </w:p>
          <w:p w:rsidR="00690AA3" w:rsidRPr="00B07678" w:rsidRDefault="00690AA3" w:rsidP="004D5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0AA3" w:rsidRPr="00B07678" w:rsidRDefault="00690AA3" w:rsidP="004D55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09825" cy="1609725"/>
                  <wp:effectExtent l="0" t="0" r="9525" b="9525"/>
                  <wp:docPr id="1" name="Рисунок 1" descr="G:\фотографии\профильный отряд фото\летний профильный - 2012\митинг\P619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:\фотографии\профильный отряд фото\летний профильный - 2012\митинг\P619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0" t="18637" r="14285" b="13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AA3" w:rsidRDefault="00690AA3" w:rsidP="00690AA3">
      <w:pPr>
        <w:rPr>
          <w:rFonts w:ascii="Times New Roman" w:hAnsi="Times New Roman"/>
          <w:sz w:val="24"/>
          <w:szCs w:val="24"/>
        </w:rPr>
      </w:pPr>
      <w:r w:rsidRPr="001D24BA">
        <w:rPr>
          <w:rFonts w:ascii="Times New Roman" w:hAnsi="Times New Roman"/>
          <w:sz w:val="24"/>
          <w:szCs w:val="24"/>
        </w:rPr>
        <w:t xml:space="preserve">Слово предоставляется </w:t>
      </w:r>
      <w:r w:rsidRPr="00E0616B">
        <w:rPr>
          <w:rFonts w:ascii="Times New Roman" w:hAnsi="Times New Roman"/>
          <w:b/>
          <w:sz w:val="24"/>
          <w:szCs w:val="24"/>
        </w:rPr>
        <w:t xml:space="preserve">ветерану трудового фронта </w:t>
      </w:r>
      <w:proofErr w:type="spellStart"/>
      <w:r w:rsidRPr="00E0616B">
        <w:rPr>
          <w:rFonts w:ascii="Times New Roman" w:hAnsi="Times New Roman"/>
          <w:b/>
          <w:sz w:val="24"/>
          <w:szCs w:val="24"/>
        </w:rPr>
        <w:t>Глезденевой</w:t>
      </w:r>
      <w:proofErr w:type="spellEnd"/>
      <w:r w:rsidRPr="00E0616B">
        <w:rPr>
          <w:rFonts w:ascii="Times New Roman" w:hAnsi="Times New Roman"/>
          <w:b/>
          <w:sz w:val="24"/>
          <w:szCs w:val="24"/>
        </w:rPr>
        <w:t xml:space="preserve"> Анне  </w:t>
      </w:r>
      <w:proofErr w:type="spellStart"/>
      <w:r w:rsidRPr="00E0616B">
        <w:rPr>
          <w:rFonts w:ascii="Times New Roman" w:hAnsi="Times New Roman"/>
          <w:b/>
          <w:sz w:val="24"/>
          <w:szCs w:val="24"/>
        </w:rPr>
        <w:t>Азарьевне</w:t>
      </w:r>
      <w:proofErr w:type="spellEnd"/>
      <w:r>
        <w:rPr>
          <w:rFonts w:ascii="Times New Roman" w:hAnsi="Times New Roman"/>
          <w:sz w:val="24"/>
          <w:szCs w:val="24"/>
        </w:rPr>
        <w:t>, которая рассказала о том, как помогала участникам экспедиции поисково – краеведческого объединения «Память» восстанавливать имена фронтовиков, похороненных на кладбище в селе Каракулино.</w:t>
      </w:r>
      <w:r w:rsidRPr="001D24BA">
        <w:rPr>
          <w:rFonts w:ascii="Times New Roman" w:hAnsi="Times New Roman"/>
          <w:sz w:val="24"/>
          <w:szCs w:val="24"/>
        </w:rPr>
        <w:t xml:space="preserve"> </w:t>
      </w:r>
    </w:p>
    <w:p w:rsidR="00690AA3" w:rsidRPr="00100197" w:rsidRDefault="00690AA3" w:rsidP="00690AA3">
      <w:pPr>
        <w:rPr>
          <w:rStyle w:val="c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песни «Обелиск» в исполнении Кутлементьевой Анны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рилагается)</w:t>
      </w:r>
    </w:p>
    <w:p w:rsidR="00690AA3" w:rsidRDefault="00690AA3" w:rsidP="00690A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– благодарность всем, кто проводит поисковую работу и помогает поисковикам. </w:t>
      </w:r>
    </w:p>
    <w:p w:rsidR="00690AA3" w:rsidRDefault="00690AA3" w:rsidP="00690A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историко – </w:t>
      </w:r>
      <w:proofErr w:type="gramStart"/>
      <w:r>
        <w:rPr>
          <w:rFonts w:ascii="Times New Roman" w:hAnsi="Times New Roman"/>
          <w:sz w:val="24"/>
          <w:szCs w:val="24"/>
        </w:rPr>
        <w:t>краеведческого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90AA3" w:rsidRDefault="00690AA3" w:rsidP="00690A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объединения «Память» </w:t>
      </w:r>
    </w:p>
    <w:p w:rsidR="00690AA3" w:rsidRDefault="00690AA3" w:rsidP="00690A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Корепанова Марина Геннадьевна</w:t>
      </w:r>
    </w:p>
    <w:p w:rsidR="003E5AE3" w:rsidRDefault="00690AA3">
      <w:bookmarkStart w:id="0" w:name="_GoBack"/>
      <w:bookmarkEnd w:id="0"/>
    </w:p>
    <w:sectPr w:rsidR="003E5AE3" w:rsidSect="00F41AFE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DFE"/>
    <w:multiLevelType w:val="hybridMultilevel"/>
    <w:tmpl w:val="99EE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4659"/>
    <w:multiLevelType w:val="hybridMultilevel"/>
    <w:tmpl w:val="1108BA04"/>
    <w:lvl w:ilvl="0" w:tplc="AF4229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0CD4"/>
    <w:multiLevelType w:val="hybridMultilevel"/>
    <w:tmpl w:val="B3FC3C4C"/>
    <w:lvl w:ilvl="0" w:tplc="A2C4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6F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2A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01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CB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6B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87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02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CA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722377"/>
    <w:multiLevelType w:val="hybridMultilevel"/>
    <w:tmpl w:val="5AF2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77A1B"/>
    <w:multiLevelType w:val="hybridMultilevel"/>
    <w:tmpl w:val="9256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273F9"/>
    <w:multiLevelType w:val="hybridMultilevel"/>
    <w:tmpl w:val="FEB28754"/>
    <w:lvl w:ilvl="0" w:tplc="3ACC3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C3303"/>
    <w:multiLevelType w:val="hybridMultilevel"/>
    <w:tmpl w:val="C7E8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51A49"/>
    <w:multiLevelType w:val="hybridMultilevel"/>
    <w:tmpl w:val="0CFEBD66"/>
    <w:lvl w:ilvl="0" w:tplc="0BC60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1A"/>
    <w:rsid w:val="003B40E7"/>
    <w:rsid w:val="0046013E"/>
    <w:rsid w:val="00690AA3"/>
    <w:rsid w:val="00E9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0AA3"/>
    <w:pPr>
      <w:spacing w:before="104" w:after="104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90AA3"/>
  </w:style>
  <w:style w:type="character" w:styleId="a3">
    <w:name w:val="Emphasis"/>
    <w:basedOn w:val="a0"/>
    <w:uiPriority w:val="20"/>
    <w:qFormat/>
    <w:rsid w:val="00690AA3"/>
    <w:rPr>
      <w:i/>
      <w:iCs/>
    </w:rPr>
  </w:style>
  <w:style w:type="paragraph" w:styleId="a4">
    <w:name w:val="No Spacing"/>
    <w:uiPriority w:val="1"/>
    <w:qFormat/>
    <w:rsid w:val="00690A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90AA3"/>
    <w:rPr>
      <w:color w:val="0000CC"/>
      <w:u w:val="single"/>
    </w:rPr>
  </w:style>
  <w:style w:type="character" w:customStyle="1" w:styleId="b-serp-urlitem1">
    <w:name w:val="b-serp-url__item1"/>
    <w:basedOn w:val="a0"/>
    <w:rsid w:val="00690AA3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690AA3"/>
    <w:rPr>
      <w:rFonts w:ascii="Verdana" w:hAnsi="Verdana" w:hint="default"/>
    </w:rPr>
  </w:style>
  <w:style w:type="paragraph" w:styleId="a6">
    <w:name w:val="Balloon Text"/>
    <w:basedOn w:val="a"/>
    <w:link w:val="a7"/>
    <w:uiPriority w:val="99"/>
    <w:semiHidden/>
    <w:unhideWhenUsed/>
    <w:rsid w:val="0069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A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0AA3"/>
    <w:pPr>
      <w:spacing w:before="104" w:after="104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90AA3"/>
  </w:style>
  <w:style w:type="character" w:styleId="a3">
    <w:name w:val="Emphasis"/>
    <w:basedOn w:val="a0"/>
    <w:uiPriority w:val="20"/>
    <w:qFormat/>
    <w:rsid w:val="00690AA3"/>
    <w:rPr>
      <w:i/>
      <w:iCs/>
    </w:rPr>
  </w:style>
  <w:style w:type="paragraph" w:styleId="a4">
    <w:name w:val="No Spacing"/>
    <w:uiPriority w:val="1"/>
    <w:qFormat/>
    <w:rsid w:val="00690A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90AA3"/>
    <w:rPr>
      <w:color w:val="0000CC"/>
      <w:u w:val="single"/>
    </w:rPr>
  </w:style>
  <w:style w:type="character" w:customStyle="1" w:styleId="b-serp-urlitem1">
    <w:name w:val="b-serp-url__item1"/>
    <w:basedOn w:val="a0"/>
    <w:rsid w:val="00690AA3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690AA3"/>
    <w:rPr>
      <w:rFonts w:ascii="Verdana" w:hAnsi="Verdana" w:hint="default"/>
    </w:rPr>
  </w:style>
  <w:style w:type="paragraph" w:styleId="a6">
    <w:name w:val="Balloon Text"/>
    <w:basedOn w:val="a"/>
    <w:link w:val="a7"/>
    <w:uiPriority w:val="99"/>
    <w:semiHidden/>
    <w:unhideWhenUsed/>
    <w:rsid w:val="0069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1%F2%E0%EB%E8%ED%E3%F0%E0%E4%F1%EA%E0%FF_%E1%E8%F2%E2%E0_(%F4%E8%EB%FC%EC)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filme.ru/watch.php?film=video-1969106_122877992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</cp:revision>
  <dcterms:created xsi:type="dcterms:W3CDTF">2014-03-14T04:32:00Z</dcterms:created>
  <dcterms:modified xsi:type="dcterms:W3CDTF">2014-03-14T04:32:00Z</dcterms:modified>
</cp:coreProperties>
</file>