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0" w:rsidRDefault="00B13D30" w:rsidP="00B13D30">
      <w:r>
        <w:t xml:space="preserve">                                      </w:t>
      </w:r>
    </w:p>
    <w:p w:rsidR="000451D8" w:rsidRDefault="00B13D30" w:rsidP="00B13D30">
      <w:r>
        <w:t xml:space="preserve">                                        </w:t>
      </w:r>
      <w:r w:rsidR="000451D8">
        <w:t xml:space="preserve">   </w:t>
      </w:r>
    </w:p>
    <w:p w:rsidR="00B13D30" w:rsidRDefault="00135089" w:rsidP="000451D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Изучение</w:t>
      </w:r>
    </w:p>
    <w:p w:rsidR="000451D8" w:rsidRDefault="00135089" w:rsidP="000451D8">
      <w:pPr>
        <w:jc w:val="center"/>
        <w:rPr>
          <w:sz w:val="40"/>
          <w:szCs w:val="40"/>
        </w:rPr>
      </w:pPr>
      <w:r>
        <w:rPr>
          <w:sz w:val="40"/>
          <w:szCs w:val="40"/>
        </w:rPr>
        <w:t>поэмы Александра Сергеевича Пушкина</w:t>
      </w:r>
    </w:p>
    <w:p w:rsidR="00135089" w:rsidRDefault="00135089" w:rsidP="000451D8">
      <w:pPr>
        <w:jc w:val="center"/>
        <w:rPr>
          <w:sz w:val="40"/>
          <w:szCs w:val="40"/>
        </w:rPr>
      </w:pPr>
      <w:r>
        <w:rPr>
          <w:sz w:val="40"/>
          <w:szCs w:val="40"/>
        </w:rPr>
        <w:t>«Руслан и Людмила»</w:t>
      </w:r>
    </w:p>
    <w:p w:rsidR="00135089" w:rsidRDefault="00EC067B" w:rsidP="000451D8">
      <w:pPr>
        <w:jc w:val="center"/>
        <w:rPr>
          <w:sz w:val="40"/>
          <w:szCs w:val="40"/>
        </w:rPr>
      </w:pPr>
      <w:r>
        <w:rPr>
          <w:sz w:val="40"/>
          <w:szCs w:val="40"/>
        </w:rPr>
        <w:t>в</w:t>
      </w:r>
      <w:r w:rsidR="00135089">
        <w:rPr>
          <w:sz w:val="40"/>
          <w:szCs w:val="40"/>
        </w:rPr>
        <w:t xml:space="preserve"> 5 классе</w:t>
      </w:r>
    </w:p>
    <w:p w:rsidR="000451D8" w:rsidRPr="000451D8" w:rsidRDefault="00135089" w:rsidP="000451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(по программе </w:t>
      </w:r>
      <w:proofErr w:type="spellStart"/>
      <w:r>
        <w:rPr>
          <w:sz w:val="40"/>
          <w:szCs w:val="40"/>
        </w:rPr>
        <w:t>Т.Ф.Курдюмовой</w:t>
      </w:r>
      <w:proofErr w:type="spellEnd"/>
      <w:r w:rsidR="00EC067B">
        <w:rPr>
          <w:sz w:val="40"/>
          <w:szCs w:val="40"/>
        </w:rPr>
        <w:t xml:space="preserve"> – 4 часа</w:t>
      </w:r>
      <w:r>
        <w:rPr>
          <w:sz w:val="40"/>
          <w:szCs w:val="40"/>
        </w:rPr>
        <w:t>).</w:t>
      </w:r>
    </w:p>
    <w:p w:rsidR="00B13D30" w:rsidRPr="00B13D30" w:rsidRDefault="00B13D30" w:rsidP="00B13D30"/>
    <w:p w:rsidR="00B13D30" w:rsidRPr="00B13D30" w:rsidRDefault="00B13D30" w:rsidP="00B13D30"/>
    <w:p w:rsidR="00B13D30" w:rsidRDefault="00B13D30" w:rsidP="00B13D30"/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  <w:r>
        <w:t xml:space="preserve">                            </w:t>
      </w: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B13D30" w:rsidRDefault="00B13D30" w:rsidP="00B13D30">
      <w:pPr>
        <w:jc w:val="center"/>
      </w:pPr>
    </w:p>
    <w:p w:rsidR="00135089" w:rsidRDefault="00135089" w:rsidP="00135089">
      <w:pPr>
        <w:jc w:val="center"/>
      </w:pPr>
      <w:r>
        <w:t xml:space="preserve">               </w:t>
      </w:r>
    </w:p>
    <w:p w:rsidR="00D82971" w:rsidRPr="00F50258" w:rsidRDefault="00B13D30" w:rsidP="00EC067B">
      <w:pPr>
        <w:jc w:val="center"/>
      </w:pPr>
      <w:r>
        <w:t xml:space="preserve">                                                                                         </w:t>
      </w:r>
      <w:r w:rsidR="00135089">
        <w:t xml:space="preserve">             </w:t>
      </w:r>
      <w:r w:rsidR="00F50258">
        <w:t xml:space="preserve">           </w:t>
      </w:r>
    </w:p>
    <w:p w:rsidR="00D82971" w:rsidRPr="00AD1B82" w:rsidRDefault="00D82971" w:rsidP="00EC067B">
      <w:pPr>
        <w:tabs>
          <w:tab w:val="left" w:pos="3885"/>
        </w:tabs>
        <w:jc w:val="both"/>
        <w:rPr>
          <w:sz w:val="24"/>
          <w:szCs w:val="24"/>
        </w:rPr>
      </w:pPr>
      <w:r w:rsidRPr="00AD1B82">
        <w:rPr>
          <w:sz w:val="24"/>
          <w:szCs w:val="24"/>
        </w:rPr>
        <w:lastRenderedPageBreak/>
        <w:tab/>
        <w:t xml:space="preserve">УРОК  1  </w:t>
      </w:r>
    </w:p>
    <w:p w:rsidR="00D82971" w:rsidRPr="00AD1B82" w:rsidRDefault="00D82971" w:rsidP="00EC067B">
      <w:pPr>
        <w:tabs>
          <w:tab w:val="left" w:pos="3885"/>
        </w:tabs>
        <w:jc w:val="both"/>
        <w:rPr>
          <w:sz w:val="24"/>
          <w:szCs w:val="24"/>
        </w:rPr>
      </w:pPr>
      <w:r w:rsidRPr="00AD1B82">
        <w:rPr>
          <w:sz w:val="24"/>
          <w:szCs w:val="24"/>
        </w:rPr>
        <w:t xml:space="preserve">  </w:t>
      </w:r>
      <w:r w:rsidR="00AD1B82" w:rsidRPr="00AD1B82">
        <w:rPr>
          <w:sz w:val="24"/>
          <w:szCs w:val="24"/>
        </w:rPr>
        <w:t xml:space="preserve">  </w:t>
      </w:r>
      <w:r w:rsidR="00DF0151">
        <w:rPr>
          <w:sz w:val="24"/>
          <w:szCs w:val="24"/>
        </w:rPr>
        <w:t xml:space="preserve">  </w:t>
      </w:r>
      <w:r w:rsidR="00AD1B82" w:rsidRPr="00AD1B82">
        <w:rPr>
          <w:sz w:val="24"/>
          <w:szCs w:val="24"/>
        </w:rPr>
        <w:t xml:space="preserve"> </w:t>
      </w:r>
      <w:r w:rsidR="00AD1B82" w:rsidRPr="00AD1B82">
        <w:rPr>
          <w:sz w:val="24"/>
          <w:szCs w:val="24"/>
          <w:u w:val="single"/>
        </w:rPr>
        <w:t>Тема:</w:t>
      </w:r>
      <w:r w:rsidRPr="00AD1B82">
        <w:rPr>
          <w:sz w:val="24"/>
          <w:szCs w:val="24"/>
        </w:rPr>
        <w:t xml:space="preserve"> А.С. Пушкин «Руслан и Людмила». История создания поэмы, близость </w:t>
      </w:r>
      <w:r w:rsidR="00EC067B">
        <w:rPr>
          <w:sz w:val="24"/>
          <w:szCs w:val="24"/>
        </w:rPr>
        <w:t xml:space="preserve">к </w:t>
      </w:r>
      <w:r w:rsidRPr="00AD1B82">
        <w:rPr>
          <w:sz w:val="24"/>
          <w:szCs w:val="24"/>
        </w:rPr>
        <w:t>народной сказке. Предисловие и пролог к поэме.</w:t>
      </w:r>
    </w:p>
    <w:p w:rsidR="00D82971" w:rsidRPr="00AD1B82" w:rsidRDefault="00D82971" w:rsidP="00EC067B">
      <w:pPr>
        <w:tabs>
          <w:tab w:val="left" w:pos="3885"/>
        </w:tabs>
        <w:jc w:val="both"/>
        <w:rPr>
          <w:sz w:val="24"/>
          <w:szCs w:val="24"/>
        </w:rPr>
      </w:pPr>
      <w:r w:rsidRPr="00AD1B82">
        <w:rPr>
          <w:sz w:val="24"/>
          <w:szCs w:val="24"/>
        </w:rPr>
        <w:t xml:space="preserve">  </w:t>
      </w:r>
      <w:r w:rsidR="00DF0151">
        <w:rPr>
          <w:sz w:val="24"/>
          <w:szCs w:val="24"/>
        </w:rPr>
        <w:t xml:space="preserve">  </w:t>
      </w:r>
      <w:r w:rsidRPr="00AD1B82">
        <w:rPr>
          <w:sz w:val="24"/>
          <w:szCs w:val="24"/>
        </w:rPr>
        <w:t xml:space="preserve"> </w:t>
      </w:r>
      <w:r w:rsidRPr="00AD1B82">
        <w:rPr>
          <w:sz w:val="24"/>
          <w:szCs w:val="24"/>
          <w:u w:val="single"/>
        </w:rPr>
        <w:t xml:space="preserve"> Цель урока: </w:t>
      </w:r>
      <w:r w:rsidRPr="00AD1B82">
        <w:rPr>
          <w:sz w:val="24"/>
          <w:szCs w:val="24"/>
        </w:rPr>
        <w:t>познакомить с детством и юностью Пушкина, показать влияние народного творчества на будущего поэта; ввести в мир пушкинской сказки, развивать речь и воображение учащихся.</w:t>
      </w:r>
    </w:p>
    <w:p w:rsidR="00D82971" w:rsidRPr="00AD1B82" w:rsidRDefault="00D82971" w:rsidP="00EC067B">
      <w:pPr>
        <w:tabs>
          <w:tab w:val="left" w:pos="3885"/>
        </w:tabs>
        <w:jc w:val="both"/>
        <w:rPr>
          <w:sz w:val="24"/>
          <w:szCs w:val="24"/>
        </w:rPr>
      </w:pPr>
      <w:r w:rsidRPr="00AD1B82">
        <w:rPr>
          <w:sz w:val="24"/>
          <w:szCs w:val="24"/>
        </w:rPr>
        <w:t xml:space="preserve">  </w:t>
      </w:r>
      <w:r w:rsidR="00DF0151">
        <w:rPr>
          <w:sz w:val="24"/>
          <w:szCs w:val="24"/>
        </w:rPr>
        <w:t xml:space="preserve">  </w:t>
      </w:r>
      <w:r w:rsidRPr="00AD1B82">
        <w:rPr>
          <w:sz w:val="24"/>
          <w:szCs w:val="24"/>
        </w:rPr>
        <w:t xml:space="preserve"> </w:t>
      </w:r>
      <w:r w:rsidRPr="00AD1B82">
        <w:rPr>
          <w:sz w:val="24"/>
          <w:szCs w:val="24"/>
          <w:u w:val="single"/>
        </w:rPr>
        <w:t>Оборудование:</w:t>
      </w:r>
      <w:r w:rsidRPr="00EC067B">
        <w:rPr>
          <w:sz w:val="24"/>
          <w:szCs w:val="24"/>
        </w:rPr>
        <w:t xml:space="preserve"> </w:t>
      </w:r>
      <w:r w:rsidR="00EC067B">
        <w:rPr>
          <w:sz w:val="24"/>
          <w:szCs w:val="24"/>
        </w:rPr>
        <w:t>мультимедийная</w:t>
      </w:r>
      <w:r w:rsidRPr="00AD1B82">
        <w:rPr>
          <w:sz w:val="24"/>
          <w:szCs w:val="24"/>
        </w:rPr>
        <w:t xml:space="preserve"> </w:t>
      </w:r>
      <w:r w:rsidR="00AD1B82" w:rsidRPr="00AD1B82">
        <w:rPr>
          <w:sz w:val="24"/>
          <w:szCs w:val="24"/>
        </w:rPr>
        <w:t xml:space="preserve">презентация к уроку. </w:t>
      </w:r>
    </w:p>
    <w:p w:rsidR="00AD1B82" w:rsidRPr="00AD1B82" w:rsidRDefault="00AD1B82" w:rsidP="00EC067B">
      <w:pPr>
        <w:tabs>
          <w:tab w:val="left" w:pos="3885"/>
        </w:tabs>
        <w:jc w:val="both"/>
        <w:rPr>
          <w:sz w:val="24"/>
          <w:szCs w:val="24"/>
        </w:rPr>
      </w:pPr>
      <w:r w:rsidRPr="00AD1B82">
        <w:rPr>
          <w:sz w:val="24"/>
          <w:szCs w:val="24"/>
        </w:rPr>
        <w:t xml:space="preserve"> </w:t>
      </w:r>
      <w:r w:rsidR="00DF0151">
        <w:rPr>
          <w:sz w:val="24"/>
          <w:szCs w:val="24"/>
        </w:rPr>
        <w:t xml:space="preserve">  </w:t>
      </w:r>
      <w:r w:rsidRPr="00AD1B82">
        <w:rPr>
          <w:sz w:val="24"/>
          <w:szCs w:val="24"/>
        </w:rPr>
        <w:t xml:space="preserve">  </w:t>
      </w:r>
      <w:r w:rsidRPr="00AD1B82">
        <w:rPr>
          <w:sz w:val="24"/>
          <w:szCs w:val="24"/>
          <w:u w:val="single"/>
        </w:rPr>
        <w:t>Словарная работа:</w:t>
      </w:r>
      <w:r w:rsidRPr="00AD1B82">
        <w:rPr>
          <w:sz w:val="24"/>
          <w:szCs w:val="24"/>
        </w:rPr>
        <w:t xml:space="preserve"> поэма, пролог, Лукоморье, витязь, чредой, чахнуть.</w:t>
      </w:r>
    </w:p>
    <w:p w:rsidR="00AD1B82" w:rsidRPr="00F50258" w:rsidRDefault="00AD1B82" w:rsidP="00EC067B">
      <w:pPr>
        <w:tabs>
          <w:tab w:val="left" w:pos="2805"/>
        </w:tabs>
        <w:jc w:val="both"/>
        <w:rPr>
          <w:sz w:val="24"/>
          <w:szCs w:val="24"/>
          <w:u w:val="single"/>
        </w:rPr>
      </w:pPr>
      <w:r w:rsidRPr="00AD1B8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AD1B82">
        <w:rPr>
          <w:sz w:val="24"/>
          <w:szCs w:val="24"/>
        </w:rPr>
        <w:t xml:space="preserve"> </w:t>
      </w:r>
      <w:r w:rsidR="00F50258">
        <w:rPr>
          <w:sz w:val="24"/>
          <w:szCs w:val="24"/>
          <w:u w:val="single"/>
        </w:rPr>
        <w:t>Ход  урока.</w:t>
      </w:r>
      <w:r w:rsidRPr="00F50258">
        <w:rPr>
          <w:sz w:val="24"/>
          <w:szCs w:val="24"/>
        </w:rPr>
        <w:t xml:space="preserve">                                  </w:t>
      </w:r>
      <w:r w:rsidR="00F50258" w:rsidRPr="00F50258">
        <w:rPr>
          <w:sz w:val="24"/>
          <w:szCs w:val="24"/>
        </w:rPr>
        <w:t xml:space="preserve">                    </w:t>
      </w:r>
    </w:p>
    <w:p w:rsidR="00AD1B82" w:rsidRDefault="00AD1B82" w:rsidP="00EC067B">
      <w:pPr>
        <w:tabs>
          <w:tab w:val="left" w:pos="28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F50258">
        <w:rPr>
          <w:sz w:val="24"/>
          <w:szCs w:val="24"/>
          <w:lang w:val="en-US"/>
        </w:rPr>
        <w:t>I</w:t>
      </w:r>
      <w:r w:rsidR="00F50258">
        <w:rPr>
          <w:sz w:val="24"/>
          <w:szCs w:val="24"/>
        </w:rPr>
        <w:t>.</w:t>
      </w:r>
      <w:r w:rsidR="00EC067B">
        <w:rPr>
          <w:sz w:val="24"/>
          <w:szCs w:val="24"/>
        </w:rPr>
        <w:t xml:space="preserve"> </w:t>
      </w:r>
      <w:r w:rsidR="00F50258">
        <w:rPr>
          <w:sz w:val="24"/>
          <w:szCs w:val="24"/>
        </w:rPr>
        <w:t>Организационный момент.</w:t>
      </w:r>
      <w:proofErr w:type="gramEnd"/>
      <w:r w:rsidR="00F50258">
        <w:rPr>
          <w:sz w:val="24"/>
          <w:szCs w:val="24"/>
        </w:rPr>
        <w:t xml:space="preserve">                     </w:t>
      </w:r>
    </w:p>
    <w:p w:rsidR="00AD1B82" w:rsidRPr="00AD1B82" w:rsidRDefault="00AD1B82" w:rsidP="00EC067B">
      <w:pPr>
        <w:tabs>
          <w:tab w:val="left" w:pos="2805"/>
        </w:tabs>
        <w:jc w:val="both"/>
        <w:rPr>
          <w:sz w:val="24"/>
          <w:szCs w:val="24"/>
        </w:rPr>
      </w:pPr>
      <w:r w:rsidRPr="00AD1B82">
        <w:rPr>
          <w:sz w:val="24"/>
          <w:szCs w:val="24"/>
        </w:rPr>
        <w:t xml:space="preserve"> </w:t>
      </w:r>
      <w:r w:rsidR="00DF0151">
        <w:rPr>
          <w:sz w:val="24"/>
          <w:szCs w:val="24"/>
        </w:rPr>
        <w:t xml:space="preserve">  </w:t>
      </w:r>
      <w:r w:rsidRPr="00AD1B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C067B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I. </w:t>
      </w:r>
      <w:r w:rsidRPr="00AD1B82">
        <w:rPr>
          <w:sz w:val="24"/>
          <w:szCs w:val="24"/>
        </w:rPr>
        <w:t>Проверка домашнего задания.</w:t>
      </w:r>
    </w:p>
    <w:p w:rsidR="00AD1B82" w:rsidRDefault="00DF0151" w:rsidP="00EC067B">
      <w:pPr>
        <w:jc w:val="both"/>
      </w:pPr>
      <w:r>
        <w:t xml:space="preserve">  </w:t>
      </w:r>
      <w:r w:rsidR="00AD1B82">
        <w:t xml:space="preserve">   </w:t>
      </w:r>
      <w:r>
        <w:t>Учащиеся называют русские народные сказки, сказки народов мира и литературные сказки, рассказывают, чем отлича</w:t>
      </w:r>
      <w:r w:rsidR="00EC067B">
        <w:t>ю</w:t>
      </w:r>
      <w:r>
        <w:t xml:space="preserve">тся литературные сказки </w:t>
      </w:r>
      <w:proofErr w:type="gramStart"/>
      <w:r>
        <w:t>от</w:t>
      </w:r>
      <w:proofErr w:type="gramEnd"/>
      <w:r>
        <w:t xml:space="preserve"> народных.</w:t>
      </w:r>
    </w:p>
    <w:p w:rsidR="00DF0151" w:rsidRDefault="00DF0151" w:rsidP="00220B08">
      <w:pPr>
        <w:tabs>
          <w:tab w:val="left" w:pos="284"/>
        </w:tabs>
        <w:jc w:val="both"/>
      </w:pPr>
      <w:r>
        <w:t xml:space="preserve">     I</w:t>
      </w:r>
      <w:r w:rsidR="00EC067B">
        <w:rPr>
          <w:lang w:val="en-US"/>
        </w:rPr>
        <w:t>I</w:t>
      </w:r>
      <w:r>
        <w:t>I.</w:t>
      </w:r>
      <w:r w:rsidR="00EC067B">
        <w:t xml:space="preserve"> </w:t>
      </w:r>
      <w:r>
        <w:t xml:space="preserve"> Сообщение темы и цели урока.</w:t>
      </w:r>
      <w:r w:rsidR="00F50258">
        <w:t xml:space="preserve"> Чтение эпиграфа</w:t>
      </w:r>
      <w:r w:rsidR="00EC067B">
        <w:t xml:space="preserve"> </w:t>
      </w:r>
      <w:r w:rsidR="00EB1E2B">
        <w:t>(1 слайд)</w:t>
      </w:r>
      <w:r w:rsidR="00EC067B">
        <w:t>.</w:t>
      </w:r>
    </w:p>
    <w:p w:rsidR="00DF0151" w:rsidRDefault="00DF0151" w:rsidP="00EC067B">
      <w:pPr>
        <w:jc w:val="both"/>
      </w:pPr>
      <w:r>
        <w:t xml:space="preserve">     I</w:t>
      </w:r>
      <w:r w:rsidR="00EC067B">
        <w:rPr>
          <w:lang w:val="en-US"/>
        </w:rPr>
        <w:t>V</w:t>
      </w:r>
      <w:r>
        <w:t xml:space="preserve">. Вступительное слово учителя об А.С. Пушкине, история создания поэмы </w:t>
      </w:r>
      <w:r w:rsidR="00EB1E2B">
        <w:t>(см. презентацию)</w:t>
      </w:r>
      <w:r w:rsidR="00EC067B">
        <w:t>.</w:t>
      </w:r>
    </w:p>
    <w:p w:rsidR="00DF0151" w:rsidRDefault="00DF0151" w:rsidP="00EC067B">
      <w:pPr>
        <w:jc w:val="both"/>
      </w:pPr>
      <w:r>
        <w:t xml:space="preserve">     Александр Сергеевич Пушкин родился в семье отставного майора Сергея Львовича Пушкина, принадлежавшего к старинному, но обедневшему роду. Мать поэта, Надежда Осиповна, была внучкой любимца Петра  I арапа Ганнибала. Родители мало занимались детьми, но уже в детстве Пушкин имел возможность приобщиться к литературе: в московском доме Пушкиных были известные литераторы разны</w:t>
      </w:r>
      <w:r w:rsidR="00EB1E2B">
        <w:t>х поколений (Н.М. Карамзин, В.А.</w:t>
      </w:r>
      <w:r>
        <w:t xml:space="preserve"> Жуковский, К.Н. Батюшков и др.) Восторженным поэтом-любителем был пушкинский дядя</w:t>
      </w:r>
      <w:r w:rsidR="00EB1E2B">
        <w:t xml:space="preserve"> </w:t>
      </w:r>
      <w:r>
        <w:t>- Василий Львович.</w:t>
      </w:r>
    </w:p>
    <w:p w:rsidR="00DF0151" w:rsidRDefault="00DF0151" w:rsidP="00EC067B">
      <w:pPr>
        <w:jc w:val="both"/>
      </w:pPr>
      <w:r>
        <w:t xml:space="preserve">      </w:t>
      </w:r>
      <w:r w:rsidR="00B17704">
        <w:t>Событием, предопределившим весь жизненный путь будущего великого поэта, стало зачисление в только что открывшийся (19 октября 1811г.) Царскосельский Императорский Лицей. Это было привилегированное учебное заведение для мальчиков из развитых дворянских семей. Зде</w:t>
      </w:r>
      <w:r w:rsidR="00945052">
        <w:t xml:space="preserve">сь молодые люди осваивали </w:t>
      </w:r>
      <w:r w:rsidR="00B17704">
        <w:t xml:space="preserve">разнообразные науки, здесь сформировались их свободолюбивые взгляды на жизнь и общественное устройство. В лицее Пушкин встретил своих лучших друзей – А. </w:t>
      </w:r>
      <w:proofErr w:type="spellStart"/>
      <w:r w:rsidR="00B17704">
        <w:t>Дельвига</w:t>
      </w:r>
      <w:proofErr w:type="spellEnd"/>
      <w:r w:rsidR="00B17704">
        <w:t>, И. Пущина, В. Кюхельбекера. С ними вместе переживает тревогу и патриотический подъем 1812 г. Именно здесь</w:t>
      </w:r>
      <w:r w:rsidR="0078143A">
        <w:t>,</w:t>
      </w:r>
      <w:r w:rsidR="00B17704">
        <w:t xml:space="preserve"> в лицее</w:t>
      </w:r>
      <w:r w:rsidR="0078143A">
        <w:t>,</w:t>
      </w:r>
      <w:r w:rsidR="00B17704">
        <w:t xml:space="preserve"> Пушкин впервые обретает известность, заслужи</w:t>
      </w:r>
      <w:r w:rsidR="0078143A">
        <w:t>т</w:t>
      </w:r>
      <w:r w:rsidR="00B17704">
        <w:t xml:space="preserve"> после чтения на выпускном эк</w:t>
      </w:r>
      <w:r w:rsidR="00945052">
        <w:t>замене в 1815 г. «Воспоминания в</w:t>
      </w:r>
      <w:r w:rsidR="00B17704">
        <w:t xml:space="preserve"> Царском селе» державинское восхищение и благословение. </w:t>
      </w:r>
    </w:p>
    <w:p w:rsidR="00B17704" w:rsidRDefault="00945052" w:rsidP="00EC067B">
      <w:pPr>
        <w:jc w:val="both"/>
      </w:pPr>
      <w:r>
        <w:t xml:space="preserve">     Здесь, в Л</w:t>
      </w:r>
      <w:r w:rsidR="00B17704">
        <w:t xml:space="preserve">ицее, возникает замысел «Руслана и Людмилы». </w:t>
      </w:r>
      <w:r w:rsidR="00A919CE">
        <w:t>Поэма-сказка будет закончена и напечатана в Петербурге в 1820г. Поэма имела успех необыкновенный. Первый поэт того времени</w:t>
      </w:r>
      <w:r>
        <w:t xml:space="preserve"> </w:t>
      </w:r>
      <w:r w:rsidR="00A919CE">
        <w:t>- Жуковский, считавшийся учителем Пушкина в поэзии</w:t>
      </w:r>
      <w:r>
        <w:t>,</w:t>
      </w:r>
      <w:r w:rsidR="00A919CE">
        <w:t xml:space="preserve"> подарил ему свой портрет с надписью: «Победителю ученику от побежденного учителя в тот высокоторжественный день, </w:t>
      </w:r>
      <w:r>
        <w:t xml:space="preserve">в </w:t>
      </w:r>
      <w:r w:rsidR="00A919CE">
        <w:t>который он окончил поэму «Руслан и Людмила», 1820, марта 26, великая пятница».</w:t>
      </w:r>
    </w:p>
    <w:p w:rsidR="00A919CE" w:rsidRDefault="00A919CE" w:rsidP="00EC067B">
      <w:pPr>
        <w:jc w:val="both"/>
      </w:pPr>
      <w:r>
        <w:t xml:space="preserve">      Молодежь была в восторге от пушкинской поэмы. За </w:t>
      </w:r>
      <w:r w:rsidR="008956E3">
        <w:t>Пушкиным на</w:t>
      </w:r>
      <w:r>
        <w:t xml:space="preserve">долго установилось прозвание «певца Людмилы и Руслана». </w:t>
      </w:r>
      <w:r w:rsidR="008956E3">
        <w:t xml:space="preserve">В дворянскую литературу влилась вместе с пушкинской </w:t>
      </w:r>
      <w:r w:rsidR="008956E3">
        <w:lastRenderedPageBreak/>
        <w:t>поэмой свежая струя народной поэзии. Пушкин всегда внимательно вслушивался в народную речь, ее особенности, записывал старинные пре</w:t>
      </w:r>
      <w:r w:rsidR="00945052">
        <w:t>дания, песни, заслушивался сказками няни Арины Ро</w:t>
      </w:r>
      <w:r w:rsidR="008956E3">
        <w:t>дионовны.</w:t>
      </w:r>
    </w:p>
    <w:p w:rsidR="008956E3" w:rsidRDefault="00945052" w:rsidP="00EC067B">
      <w:pPr>
        <w:jc w:val="both"/>
      </w:pPr>
      <w:r>
        <w:t xml:space="preserve">     Арина Ро</w:t>
      </w:r>
      <w:r w:rsidR="008956E3">
        <w:t>дионовна была искусной рассказчицей, знала множество сказок, пословиц и поговорок.</w:t>
      </w:r>
    </w:p>
    <w:p w:rsidR="008956E3" w:rsidRPr="008956E3" w:rsidRDefault="008956E3" w:rsidP="00EC067B">
      <w:pPr>
        <w:jc w:val="both"/>
        <w:rPr>
          <w:i/>
        </w:rPr>
      </w:pPr>
      <w:r w:rsidRPr="008956E3">
        <w:rPr>
          <w:i/>
        </w:rPr>
        <w:t xml:space="preserve">     Мастерица ведь была</w:t>
      </w:r>
    </w:p>
    <w:p w:rsidR="008956E3" w:rsidRPr="008956E3" w:rsidRDefault="00945052" w:rsidP="00EC067B">
      <w:pPr>
        <w:jc w:val="both"/>
        <w:rPr>
          <w:i/>
        </w:rPr>
      </w:pPr>
      <w:r>
        <w:rPr>
          <w:i/>
        </w:rPr>
        <w:t xml:space="preserve">     И откуда что </w:t>
      </w:r>
      <w:r w:rsidR="008956E3" w:rsidRPr="008956E3">
        <w:rPr>
          <w:i/>
        </w:rPr>
        <w:t>брала!</w:t>
      </w:r>
    </w:p>
    <w:p w:rsidR="008956E3" w:rsidRPr="008956E3" w:rsidRDefault="008956E3" w:rsidP="00EC067B">
      <w:pPr>
        <w:jc w:val="both"/>
        <w:rPr>
          <w:i/>
        </w:rPr>
      </w:pPr>
      <w:r w:rsidRPr="008956E3">
        <w:rPr>
          <w:i/>
        </w:rPr>
        <w:t xml:space="preserve">     А </w:t>
      </w:r>
      <w:proofErr w:type="spellStart"/>
      <w:r w:rsidRPr="008956E3">
        <w:rPr>
          <w:i/>
        </w:rPr>
        <w:t>куды</w:t>
      </w:r>
      <w:proofErr w:type="spellEnd"/>
      <w:r w:rsidRPr="008956E3">
        <w:rPr>
          <w:i/>
        </w:rPr>
        <w:t xml:space="preserve"> разумны шутки,</w:t>
      </w:r>
    </w:p>
    <w:p w:rsidR="008956E3" w:rsidRPr="008956E3" w:rsidRDefault="008956E3" w:rsidP="00EC067B">
      <w:pPr>
        <w:jc w:val="both"/>
        <w:rPr>
          <w:i/>
        </w:rPr>
      </w:pPr>
      <w:r w:rsidRPr="008956E3">
        <w:rPr>
          <w:i/>
        </w:rPr>
        <w:t xml:space="preserve">     Приговорки, прибаутки,</w:t>
      </w:r>
    </w:p>
    <w:p w:rsidR="008956E3" w:rsidRPr="008956E3" w:rsidRDefault="008956E3" w:rsidP="00EC067B">
      <w:pPr>
        <w:jc w:val="both"/>
        <w:rPr>
          <w:i/>
        </w:rPr>
      </w:pPr>
      <w:r w:rsidRPr="008956E3">
        <w:rPr>
          <w:i/>
        </w:rPr>
        <w:t xml:space="preserve">     Небылицы, былины,</w:t>
      </w:r>
    </w:p>
    <w:p w:rsidR="008956E3" w:rsidRPr="008956E3" w:rsidRDefault="008956E3" w:rsidP="00EC067B">
      <w:pPr>
        <w:jc w:val="both"/>
        <w:rPr>
          <w:i/>
        </w:rPr>
      </w:pPr>
      <w:r w:rsidRPr="008956E3">
        <w:rPr>
          <w:i/>
        </w:rPr>
        <w:t xml:space="preserve">     Православной старины,-</w:t>
      </w:r>
    </w:p>
    <w:p w:rsidR="008956E3" w:rsidRDefault="00945052" w:rsidP="00EC067B">
      <w:pPr>
        <w:jc w:val="both"/>
        <w:rPr>
          <w:i/>
        </w:rPr>
      </w:pPr>
      <w:r>
        <w:rPr>
          <w:i/>
        </w:rPr>
        <w:t xml:space="preserve">     в</w:t>
      </w:r>
      <w:r w:rsidR="008956E3" w:rsidRPr="008956E3">
        <w:rPr>
          <w:i/>
        </w:rPr>
        <w:t>споминал о ней поэт.</w:t>
      </w:r>
    </w:p>
    <w:p w:rsidR="00564670" w:rsidRDefault="008956E3" w:rsidP="00EC067B">
      <w:pPr>
        <w:jc w:val="both"/>
      </w:pPr>
      <w:r>
        <w:t xml:space="preserve">     По</w:t>
      </w:r>
      <w:r w:rsidR="00945052">
        <w:t>эт записал со слов няни Арины Ро</w:t>
      </w:r>
      <w:r>
        <w:t>дионовны несколько народных русских сказок, среди</w:t>
      </w:r>
      <w:r w:rsidR="0027118C">
        <w:t xml:space="preserve"> н</w:t>
      </w:r>
      <w:r>
        <w:t xml:space="preserve">их </w:t>
      </w:r>
      <w:r w:rsidR="0027118C">
        <w:t>была такая: «Что за чудо,</w:t>
      </w:r>
      <w:r w:rsidR="0078143A">
        <w:t xml:space="preserve"> </w:t>
      </w:r>
      <w:r w:rsidR="0027118C">
        <w:t>- говорит мачеха,</w:t>
      </w:r>
      <w:r w:rsidR="0078143A">
        <w:t xml:space="preserve"> </w:t>
      </w:r>
      <w:r w:rsidR="0027118C">
        <w:t>- вот что чудо: у лукоморья дуб, а на том дубу золотые цепи, и по тем цепям ходит кот: вверх идет</w:t>
      </w:r>
      <w:r w:rsidR="0078143A">
        <w:t xml:space="preserve"> </w:t>
      </w:r>
      <w:r w:rsidR="0027118C">
        <w:t>- сказки сказывает, вниз идет</w:t>
      </w:r>
      <w:r w:rsidR="0078143A">
        <w:t xml:space="preserve"> </w:t>
      </w:r>
      <w:r w:rsidR="0027118C">
        <w:t xml:space="preserve">- песни поет. – Царевич прилетел домой и с благословения матери перенес </w:t>
      </w:r>
      <w:proofErr w:type="gramStart"/>
      <w:r w:rsidR="0027118C">
        <w:t>перед</w:t>
      </w:r>
      <w:proofErr w:type="gramEnd"/>
      <w:r w:rsidR="0027118C">
        <w:t xml:space="preserve"> дворец чудный дуб…»</w:t>
      </w:r>
      <w:r w:rsidR="00564670">
        <w:t xml:space="preserve"> </w:t>
      </w:r>
    </w:p>
    <w:p w:rsidR="0027118C" w:rsidRDefault="00564670" w:rsidP="00EC067B">
      <w:pPr>
        <w:jc w:val="both"/>
      </w:pPr>
      <w:r>
        <w:t xml:space="preserve">     </w:t>
      </w:r>
      <w:r w:rsidR="0027118C">
        <w:t xml:space="preserve"> В той же тетради и знакомые нам стихи «У лукоморья дуб зеленый…» </w:t>
      </w:r>
    </w:p>
    <w:p w:rsidR="0027118C" w:rsidRDefault="0027118C" w:rsidP="00220B08">
      <w:pPr>
        <w:tabs>
          <w:tab w:val="left" w:pos="284"/>
        </w:tabs>
        <w:jc w:val="both"/>
      </w:pPr>
      <w:r>
        <w:t xml:space="preserve">     </w:t>
      </w:r>
      <w:r w:rsidR="00564670">
        <w:t xml:space="preserve"> </w:t>
      </w:r>
      <w:r>
        <w:t>V. Знакомство с посвящением и прологом к поэме.</w:t>
      </w:r>
    </w:p>
    <w:p w:rsidR="0027118C" w:rsidRDefault="0027118C" w:rsidP="00EC067B">
      <w:pPr>
        <w:pStyle w:val="a7"/>
        <w:numPr>
          <w:ilvl w:val="0"/>
          <w:numId w:val="10"/>
        </w:numPr>
        <w:jc w:val="both"/>
      </w:pPr>
      <w:r>
        <w:t>Дать определение поэмы (запись в тетради)</w:t>
      </w:r>
      <w:proofErr w:type="gramStart"/>
      <w:r>
        <w:t xml:space="preserve"> .</w:t>
      </w:r>
      <w:proofErr w:type="gramEnd"/>
    </w:p>
    <w:p w:rsidR="0027118C" w:rsidRDefault="00564670" w:rsidP="00EC067B">
      <w:pPr>
        <w:jc w:val="both"/>
      </w:pPr>
      <w:r>
        <w:t xml:space="preserve">     </w:t>
      </w:r>
      <w:r w:rsidR="0027118C">
        <w:t>Поэма – большое по объему произведение, часто стихотворной формы, описывающее многих героев и события.</w:t>
      </w:r>
    </w:p>
    <w:p w:rsidR="0027118C" w:rsidRDefault="0027118C" w:rsidP="00EC067B">
      <w:pPr>
        <w:pStyle w:val="a7"/>
        <w:numPr>
          <w:ilvl w:val="0"/>
          <w:numId w:val="10"/>
        </w:numPr>
        <w:jc w:val="both"/>
      </w:pPr>
      <w:r>
        <w:t>Открывает поэму посвящение. Чтение учителем.</w:t>
      </w:r>
    </w:p>
    <w:p w:rsidR="0027118C" w:rsidRDefault="00564670" w:rsidP="00EC067B">
      <w:pPr>
        <w:ind w:left="240"/>
        <w:jc w:val="both"/>
      </w:pPr>
      <w:r>
        <w:t xml:space="preserve">     </w:t>
      </w:r>
      <w:r w:rsidR="0027118C">
        <w:t xml:space="preserve">- </w:t>
      </w:r>
      <w:r>
        <w:t>Кому посвящена поэма</w:t>
      </w:r>
      <w:r w:rsidR="0027118C">
        <w:t>? ( Молодым, более всего – прекрасным дев</w:t>
      </w:r>
      <w:r>
        <w:t>ушкам, целомуд</w:t>
      </w:r>
      <w:r w:rsidR="00AD1AB3">
        <w:t>ренным красавицам</w:t>
      </w:r>
      <w:r w:rsidR="0078143A">
        <w:t>)</w:t>
      </w:r>
      <w:r w:rsidR="00AD1AB3">
        <w:t>.  А слова-то к</w:t>
      </w:r>
      <w:r>
        <w:t>акие!</w:t>
      </w:r>
    </w:p>
    <w:p w:rsidR="00564670" w:rsidRPr="00564670" w:rsidRDefault="00564670" w:rsidP="00EC067B">
      <w:pPr>
        <w:ind w:left="240"/>
        <w:jc w:val="both"/>
        <w:rPr>
          <w:i/>
        </w:rPr>
      </w:pPr>
      <w:r>
        <w:rPr>
          <w:i/>
        </w:rPr>
        <w:t xml:space="preserve">     </w:t>
      </w:r>
      <w:r w:rsidRPr="00564670">
        <w:rPr>
          <w:i/>
        </w:rPr>
        <w:t>Для вас души моей царицы,</w:t>
      </w:r>
    </w:p>
    <w:p w:rsidR="00564670" w:rsidRDefault="00564670" w:rsidP="00EC067B">
      <w:pPr>
        <w:ind w:left="240"/>
        <w:jc w:val="both"/>
        <w:rPr>
          <w:i/>
        </w:rPr>
      </w:pPr>
      <w:r>
        <w:rPr>
          <w:i/>
        </w:rPr>
        <w:t xml:space="preserve">    </w:t>
      </w:r>
      <w:r w:rsidRPr="00564670">
        <w:rPr>
          <w:i/>
        </w:rPr>
        <w:t>Красавицы, для вас одних…</w:t>
      </w:r>
    </w:p>
    <w:p w:rsidR="00564670" w:rsidRDefault="00564670" w:rsidP="00EC067B">
      <w:pPr>
        <w:ind w:left="240"/>
        <w:jc w:val="both"/>
      </w:pPr>
      <w:r>
        <w:t xml:space="preserve">     </w:t>
      </w:r>
      <w:r w:rsidRPr="00564670">
        <w:t>- Какую надежду выразил в посвящении автор?</w:t>
      </w:r>
    </w:p>
    <w:p w:rsidR="00564670" w:rsidRDefault="00564670" w:rsidP="00EC067B">
      <w:pPr>
        <w:ind w:left="240"/>
        <w:jc w:val="both"/>
      </w:pPr>
      <w:proofErr w:type="gramStart"/>
      <w:r>
        <w:t>( Поэма о любви.</w:t>
      </w:r>
      <w:proofErr w:type="gramEnd"/>
      <w:r>
        <w:t xml:space="preserve"> О верности. </w:t>
      </w:r>
      <w:proofErr w:type="gramStart"/>
      <w:r>
        <w:t>Наверное, говорить</w:t>
      </w:r>
      <w:r w:rsidR="00AD1AB3">
        <w:t xml:space="preserve"> </w:t>
      </w:r>
      <w:r>
        <w:t>-</w:t>
      </w:r>
      <w:r w:rsidR="008B3C5A">
        <w:t xml:space="preserve"> </w:t>
      </w:r>
      <w:r>
        <w:t>то об этом открыто было «грешно» - отсюда и «песни грешные мои»</w:t>
      </w:r>
      <w:r w:rsidR="0078143A">
        <w:t>)</w:t>
      </w:r>
      <w:r>
        <w:t>.</w:t>
      </w:r>
      <w:proofErr w:type="gramEnd"/>
    </w:p>
    <w:p w:rsidR="00564670" w:rsidRDefault="00564670" w:rsidP="00EC067B">
      <w:pPr>
        <w:ind w:left="240"/>
        <w:jc w:val="both"/>
      </w:pPr>
      <w:r>
        <w:t xml:space="preserve">     - Что значит читать «</w:t>
      </w:r>
      <w:proofErr w:type="spellStart"/>
      <w:r>
        <w:t>украдкою</w:t>
      </w:r>
      <w:proofErr w:type="spellEnd"/>
      <w:r>
        <w:t>»?</w:t>
      </w:r>
    </w:p>
    <w:p w:rsidR="00564670" w:rsidRDefault="00564670" w:rsidP="00EC067B">
      <w:pPr>
        <w:ind w:left="240"/>
        <w:jc w:val="both"/>
      </w:pPr>
      <w:r>
        <w:t xml:space="preserve">     </w:t>
      </w:r>
      <w:proofErr w:type="gramStart"/>
      <w:r>
        <w:t>( Никто не видел, не мешал.</w:t>
      </w:r>
      <w:proofErr w:type="gramEnd"/>
      <w:r>
        <w:t xml:space="preserve"> Ведь чтение – таинство</w:t>
      </w:r>
      <w:proofErr w:type="gramStart"/>
      <w:r>
        <w:t xml:space="preserve">… </w:t>
      </w:r>
      <w:r w:rsidR="0078143A">
        <w:t xml:space="preserve"> </w:t>
      </w:r>
      <w:r>
        <w:t>К</w:t>
      </w:r>
      <w:proofErr w:type="gramEnd"/>
      <w:r>
        <w:t>ак и любовь…)</w:t>
      </w:r>
    </w:p>
    <w:p w:rsidR="00564670" w:rsidRDefault="00564670" w:rsidP="00EC067B">
      <w:pPr>
        <w:pStyle w:val="a7"/>
        <w:numPr>
          <w:ilvl w:val="0"/>
          <w:numId w:val="10"/>
        </w:numPr>
        <w:jc w:val="both"/>
      </w:pPr>
      <w:r>
        <w:t>Знакомство с прологом к поэме (</w:t>
      </w:r>
      <w:proofErr w:type="gramStart"/>
      <w:r>
        <w:t>написан</w:t>
      </w:r>
      <w:proofErr w:type="gramEnd"/>
      <w:r>
        <w:t xml:space="preserve"> позже в 1924-25г.)</w:t>
      </w:r>
    </w:p>
    <w:p w:rsidR="00564670" w:rsidRDefault="00564670" w:rsidP="0078143A">
      <w:pPr>
        <w:pStyle w:val="a7"/>
        <w:numPr>
          <w:ilvl w:val="0"/>
          <w:numId w:val="11"/>
        </w:numPr>
        <w:ind w:left="567" w:hanging="283"/>
        <w:jc w:val="both"/>
      </w:pPr>
      <w:r>
        <w:lastRenderedPageBreak/>
        <w:t xml:space="preserve">Пролог – своеобразное вступление к произведению, в котором </w:t>
      </w:r>
      <w:r w:rsidR="00410F65">
        <w:t>повествуется о событиях прошлого; пролог эмоционально настраивает читателя на восприятие (встречается редко)</w:t>
      </w:r>
    </w:p>
    <w:p w:rsidR="00410F65" w:rsidRDefault="00410F65" w:rsidP="0078143A">
      <w:pPr>
        <w:pStyle w:val="a7"/>
        <w:numPr>
          <w:ilvl w:val="0"/>
          <w:numId w:val="11"/>
        </w:numPr>
        <w:ind w:left="567" w:hanging="283"/>
        <w:jc w:val="both"/>
      </w:pPr>
      <w:r>
        <w:t>Чтение учителем пролога « У Лукоморья дуб зеленый».</w:t>
      </w:r>
    </w:p>
    <w:p w:rsidR="00410F65" w:rsidRDefault="00410F65" w:rsidP="0078143A">
      <w:pPr>
        <w:pStyle w:val="a7"/>
        <w:numPr>
          <w:ilvl w:val="0"/>
          <w:numId w:val="11"/>
        </w:numPr>
        <w:ind w:left="567" w:hanging="283"/>
        <w:jc w:val="both"/>
      </w:pPr>
      <w:r>
        <w:t>Беседа, устное словесное рисование, словарная работа</w:t>
      </w:r>
      <w:r w:rsidR="0078143A">
        <w:t>:</w:t>
      </w:r>
    </w:p>
    <w:p w:rsidR="00410F65" w:rsidRDefault="0078143A" w:rsidP="0078143A">
      <w:pPr>
        <w:pStyle w:val="a7"/>
        <w:ind w:left="567" w:hanging="283"/>
        <w:jc w:val="both"/>
      </w:pPr>
      <w:r>
        <w:t xml:space="preserve">      а</w:t>
      </w:r>
      <w:r w:rsidR="00410F65">
        <w:t>) –</w:t>
      </w:r>
      <w:r w:rsidR="00AD1AB3">
        <w:t xml:space="preserve"> </w:t>
      </w:r>
      <w:r w:rsidR="00410F65">
        <w:t>Каких героев мы встретили в прологе? (Леший, русалка, избушка на курьих ножках, волк, который ей служит, Баба</w:t>
      </w:r>
      <w:r w:rsidR="00AD1AB3">
        <w:t xml:space="preserve"> Я</w:t>
      </w:r>
      <w:r w:rsidR="00410F65">
        <w:t>га, царь Кощей)</w:t>
      </w:r>
    </w:p>
    <w:p w:rsidR="00410F65" w:rsidRDefault="0078143A" w:rsidP="0078143A">
      <w:pPr>
        <w:pStyle w:val="a7"/>
        <w:ind w:left="567" w:hanging="283"/>
        <w:jc w:val="both"/>
      </w:pPr>
      <w:r>
        <w:t xml:space="preserve">     б</w:t>
      </w:r>
      <w:r w:rsidR="00410F65">
        <w:t>) Какой картиной начинается пролог? Прочитать. Как вы себе её представляете? Что такое Лукоморье? Почему кот «ученый»?</w:t>
      </w:r>
    </w:p>
    <w:p w:rsidR="00410F65" w:rsidRDefault="0078143A" w:rsidP="0078143A">
      <w:pPr>
        <w:pStyle w:val="a7"/>
        <w:ind w:left="567" w:hanging="283"/>
        <w:jc w:val="both"/>
      </w:pPr>
      <w:r>
        <w:t xml:space="preserve">     в</w:t>
      </w:r>
      <w:r w:rsidR="00410F65">
        <w:t>)</w:t>
      </w:r>
      <w:r>
        <w:t xml:space="preserve"> </w:t>
      </w:r>
      <w:r w:rsidR="00410F65">
        <w:t xml:space="preserve">Чтение второй части пролога. Чем объясняется, что в некоторых строках появляются устаревшие слова: дол, видений, брег, чредой? Какой становится нарисованная поэтом картина? Как прочитаем? </w:t>
      </w:r>
    </w:p>
    <w:p w:rsidR="00410F65" w:rsidRDefault="0078143A" w:rsidP="0078143A">
      <w:pPr>
        <w:pStyle w:val="a7"/>
        <w:ind w:left="567" w:hanging="283"/>
        <w:jc w:val="both"/>
      </w:pPr>
      <w:r>
        <w:t xml:space="preserve">     г</w:t>
      </w:r>
      <w:r w:rsidR="00410F65">
        <w:t>) Как заканчивается п</w:t>
      </w:r>
      <w:r w:rsidR="00C35C8B">
        <w:t>ролог? (Как часто кончается народная сказка). Как</w:t>
      </w:r>
      <w:r w:rsidR="004A14C8">
        <w:t xml:space="preserve"> </w:t>
      </w:r>
      <w:r w:rsidR="00C35C8B">
        <w:t>следует прочитать концовку?</w:t>
      </w:r>
    </w:p>
    <w:p w:rsidR="00C35C8B" w:rsidRDefault="0078143A" w:rsidP="0078143A">
      <w:pPr>
        <w:pStyle w:val="a7"/>
        <w:ind w:left="567" w:hanging="283"/>
        <w:jc w:val="both"/>
      </w:pPr>
      <w:r>
        <w:t xml:space="preserve">     д</w:t>
      </w:r>
      <w:r w:rsidR="00C35C8B">
        <w:t xml:space="preserve">) Если бы вам пришлось изобразить чудесный мир, описанный в пушкинском прологе, на холсте, с чего бы вы начали, как расположили бы героев на картине? </w:t>
      </w:r>
    </w:p>
    <w:p w:rsidR="00C35C8B" w:rsidRDefault="0078143A" w:rsidP="0078143A">
      <w:pPr>
        <w:pStyle w:val="a7"/>
        <w:ind w:left="960" w:hanging="676"/>
        <w:jc w:val="both"/>
      </w:pPr>
      <w:r>
        <w:t xml:space="preserve">     е</w:t>
      </w:r>
      <w:r w:rsidR="00C35C8B">
        <w:t>) Найдется ли место на вашей картине для автора пролога?</w:t>
      </w:r>
    </w:p>
    <w:p w:rsidR="00C35C8B" w:rsidRDefault="00C35C8B" w:rsidP="0078143A">
      <w:pPr>
        <w:tabs>
          <w:tab w:val="left" w:pos="567"/>
        </w:tabs>
        <w:ind w:left="284"/>
        <w:jc w:val="both"/>
      </w:pPr>
      <w:r>
        <w:t xml:space="preserve">4) </w:t>
      </w:r>
      <w:r w:rsidR="00450D07">
        <w:t xml:space="preserve">Сравнить свои впечатления с репродукцией картины Н. Рамазанова «Пушкин у Лукоморья» (1834г.) </w:t>
      </w:r>
    </w:p>
    <w:p w:rsidR="00450D07" w:rsidRPr="00220B08" w:rsidRDefault="00450D07" w:rsidP="00612AC1">
      <w:pPr>
        <w:tabs>
          <w:tab w:val="left" w:pos="284"/>
          <w:tab w:val="left" w:pos="426"/>
        </w:tabs>
        <w:jc w:val="both"/>
      </w:pPr>
      <w:r>
        <w:t xml:space="preserve">             V</w:t>
      </w:r>
      <w:r w:rsidR="00220B08">
        <w:rPr>
          <w:lang w:val="en-US"/>
        </w:rPr>
        <w:t>I</w:t>
      </w:r>
      <w:r>
        <w:t xml:space="preserve">.    </w:t>
      </w:r>
      <w:r w:rsidRPr="00450D07">
        <w:rPr>
          <w:u w:val="single"/>
        </w:rPr>
        <w:t>На дом:</w:t>
      </w:r>
      <w:r w:rsidR="008B3C5A">
        <w:t xml:space="preserve"> 1) </w:t>
      </w:r>
      <w:r w:rsidR="00220B08">
        <w:t>в</w:t>
      </w:r>
      <w:r w:rsidR="008B3C5A">
        <w:t>ыучить «П</w:t>
      </w:r>
      <w:r>
        <w:t>ролог</w:t>
      </w:r>
      <w:r w:rsidR="008B3C5A">
        <w:t>»</w:t>
      </w:r>
      <w:r>
        <w:t xml:space="preserve"> наизусть</w:t>
      </w:r>
      <w:r w:rsidR="00220B08">
        <w:t>;</w:t>
      </w:r>
    </w:p>
    <w:p w:rsidR="00450D07" w:rsidRPr="00EF201C" w:rsidRDefault="00450D07" w:rsidP="00EC067B">
      <w:pPr>
        <w:jc w:val="both"/>
      </w:pPr>
      <w:r>
        <w:t xml:space="preserve">                                 </w:t>
      </w:r>
      <w:r w:rsidR="00220B08" w:rsidRPr="00220B08">
        <w:t xml:space="preserve">  </w:t>
      </w:r>
      <w:r>
        <w:t xml:space="preserve">   2) </w:t>
      </w:r>
      <w:r w:rsidR="00220B08">
        <w:t>п</w:t>
      </w:r>
      <w:r>
        <w:t>рочитать Песнь I</w:t>
      </w:r>
      <w:r w:rsidR="00220B08">
        <w:t>;</w:t>
      </w:r>
    </w:p>
    <w:p w:rsidR="00450D07" w:rsidRPr="00EF201C" w:rsidRDefault="00450D07" w:rsidP="00EC067B">
      <w:pPr>
        <w:jc w:val="both"/>
      </w:pPr>
      <w:r>
        <w:t xml:space="preserve">                                  </w:t>
      </w:r>
      <w:r w:rsidR="00220B08" w:rsidRPr="00220B08">
        <w:t xml:space="preserve">  </w:t>
      </w:r>
      <w:r>
        <w:t xml:space="preserve">  3) </w:t>
      </w:r>
      <w:r w:rsidR="00220B08">
        <w:t>в</w:t>
      </w:r>
      <w:r w:rsidR="00261A29">
        <w:t>ыписать значения устаревших сло</w:t>
      </w:r>
      <w:proofErr w:type="gramStart"/>
      <w:r w:rsidR="00261A29">
        <w:t>в(</w:t>
      </w:r>
      <w:proofErr w:type="gramEnd"/>
      <w:r w:rsidR="00261A29">
        <w:t xml:space="preserve"> раздаточный материал);</w:t>
      </w:r>
      <w:bookmarkStart w:id="0" w:name="_GoBack"/>
      <w:bookmarkEnd w:id="0"/>
    </w:p>
    <w:p w:rsidR="00450D07" w:rsidRPr="00EF201C" w:rsidRDefault="00450D07" w:rsidP="00EC067B">
      <w:pPr>
        <w:jc w:val="both"/>
      </w:pPr>
      <w:r w:rsidRPr="00EF201C">
        <w:t xml:space="preserve">                                 </w:t>
      </w:r>
      <w:r w:rsidR="00220B08" w:rsidRPr="00220B08">
        <w:t xml:space="preserve">  </w:t>
      </w:r>
      <w:r w:rsidRPr="00EF201C">
        <w:t xml:space="preserve">   </w:t>
      </w:r>
      <w:r w:rsidR="00EF201C">
        <w:t xml:space="preserve">4) </w:t>
      </w:r>
      <w:r w:rsidR="00220B08">
        <w:t>и</w:t>
      </w:r>
      <w:r w:rsidR="00EF201C">
        <w:t>ндивидуальное сообщение о Князе Владимире.</w:t>
      </w:r>
    </w:p>
    <w:p w:rsidR="00450D07" w:rsidRPr="00450D07" w:rsidRDefault="00450D07" w:rsidP="00EC067B">
      <w:pPr>
        <w:jc w:val="both"/>
      </w:pPr>
    </w:p>
    <w:p w:rsidR="00564670" w:rsidRPr="00564670" w:rsidRDefault="00564670" w:rsidP="00EC067B">
      <w:pPr>
        <w:ind w:left="240"/>
        <w:jc w:val="both"/>
      </w:pPr>
    </w:p>
    <w:p w:rsidR="0027118C" w:rsidRPr="0027118C" w:rsidRDefault="0027118C" w:rsidP="0027118C">
      <w:pPr>
        <w:pStyle w:val="a7"/>
        <w:ind w:left="600"/>
      </w:pPr>
    </w:p>
    <w:p w:rsidR="008956E3" w:rsidRDefault="008956E3" w:rsidP="00AD1B82">
      <w:r>
        <w:t xml:space="preserve">    </w:t>
      </w:r>
    </w:p>
    <w:p w:rsidR="008956E3" w:rsidRPr="00DF0151" w:rsidRDefault="008956E3" w:rsidP="00AD1B82">
      <w:r>
        <w:t xml:space="preserve">     </w:t>
      </w:r>
    </w:p>
    <w:p w:rsidR="00DF0151" w:rsidRPr="00DF0151" w:rsidRDefault="00DF0151" w:rsidP="00AD1B82">
      <w:r>
        <w:t xml:space="preserve">   </w:t>
      </w:r>
    </w:p>
    <w:p w:rsidR="00AD1B82" w:rsidRPr="00AD1B82" w:rsidRDefault="00AD1B82" w:rsidP="00AD1B82"/>
    <w:p w:rsidR="00AD1B82" w:rsidRPr="00AD1B82" w:rsidRDefault="00AD1B82" w:rsidP="00AD1B82">
      <w:pPr>
        <w:tabs>
          <w:tab w:val="left" w:pos="280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D1B82" w:rsidRPr="00AD1B82" w:rsidRDefault="00AD1B82" w:rsidP="00AD1B82"/>
    <w:p w:rsidR="00AD1B82" w:rsidRPr="00AD1B82" w:rsidRDefault="00AD1B82" w:rsidP="00AD1B82">
      <w:pPr>
        <w:tabs>
          <w:tab w:val="left" w:pos="2805"/>
        </w:tabs>
        <w:ind w:left="142"/>
        <w:rPr>
          <w:sz w:val="24"/>
          <w:szCs w:val="24"/>
        </w:rPr>
      </w:pPr>
    </w:p>
    <w:p w:rsidR="00AD1B82" w:rsidRPr="00AD1B82" w:rsidRDefault="00AD1B82" w:rsidP="00AD1B82">
      <w:pPr>
        <w:tabs>
          <w:tab w:val="left" w:pos="2805"/>
        </w:tabs>
        <w:rPr>
          <w:sz w:val="24"/>
          <w:szCs w:val="24"/>
        </w:rPr>
      </w:pPr>
    </w:p>
    <w:sectPr w:rsidR="00AD1B82" w:rsidRPr="00AD1B82" w:rsidSect="0056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C8" w:rsidRDefault="004A14C8" w:rsidP="00B13D30">
      <w:pPr>
        <w:spacing w:after="0" w:line="240" w:lineRule="auto"/>
      </w:pPr>
      <w:r>
        <w:separator/>
      </w:r>
    </w:p>
  </w:endnote>
  <w:endnote w:type="continuationSeparator" w:id="0">
    <w:p w:rsidR="004A14C8" w:rsidRDefault="004A14C8" w:rsidP="00B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C8" w:rsidRDefault="004A14C8" w:rsidP="00B13D30">
      <w:pPr>
        <w:spacing w:after="0" w:line="240" w:lineRule="auto"/>
      </w:pPr>
      <w:r>
        <w:separator/>
      </w:r>
    </w:p>
  </w:footnote>
  <w:footnote w:type="continuationSeparator" w:id="0">
    <w:p w:rsidR="004A14C8" w:rsidRDefault="004A14C8" w:rsidP="00B1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21B"/>
    <w:multiLevelType w:val="hybridMultilevel"/>
    <w:tmpl w:val="FEE2C5B4"/>
    <w:lvl w:ilvl="0" w:tplc="32FA21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96B7FFE"/>
    <w:multiLevelType w:val="hybridMultilevel"/>
    <w:tmpl w:val="2AB6E33E"/>
    <w:lvl w:ilvl="0" w:tplc="979A8C1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4E46DE"/>
    <w:multiLevelType w:val="hybridMultilevel"/>
    <w:tmpl w:val="27E265D0"/>
    <w:lvl w:ilvl="0" w:tplc="0C927DF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DD77B1F"/>
    <w:multiLevelType w:val="hybridMultilevel"/>
    <w:tmpl w:val="57C0E7C6"/>
    <w:lvl w:ilvl="0" w:tplc="A490D6C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520021C"/>
    <w:multiLevelType w:val="hybridMultilevel"/>
    <w:tmpl w:val="00E006EE"/>
    <w:lvl w:ilvl="0" w:tplc="883260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E841D4B"/>
    <w:multiLevelType w:val="hybridMultilevel"/>
    <w:tmpl w:val="D354D88A"/>
    <w:lvl w:ilvl="0" w:tplc="707EF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7E43DF"/>
    <w:multiLevelType w:val="hybridMultilevel"/>
    <w:tmpl w:val="75F00C50"/>
    <w:lvl w:ilvl="0" w:tplc="B16064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90860E4"/>
    <w:multiLevelType w:val="hybridMultilevel"/>
    <w:tmpl w:val="2BF6D85C"/>
    <w:lvl w:ilvl="0" w:tplc="9CD07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31F3"/>
    <w:multiLevelType w:val="hybridMultilevel"/>
    <w:tmpl w:val="2132D35C"/>
    <w:lvl w:ilvl="0" w:tplc="153AB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1E2F"/>
    <w:multiLevelType w:val="hybridMultilevel"/>
    <w:tmpl w:val="E56A99D0"/>
    <w:lvl w:ilvl="0" w:tplc="0730FB2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E0775B2"/>
    <w:multiLevelType w:val="hybridMultilevel"/>
    <w:tmpl w:val="D4BE015C"/>
    <w:lvl w:ilvl="0" w:tplc="4FE8DE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7666FC4"/>
    <w:multiLevelType w:val="hybridMultilevel"/>
    <w:tmpl w:val="DA4E7D36"/>
    <w:lvl w:ilvl="0" w:tplc="A268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D30"/>
    <w:rsid w:val="000451D8"/>
    <w:rsid w:val="00135089"/>
    <w:rsid w:val="00160B9D"/>
    <w:rsid w:val="00220B08"/>
    <w:rsid w:val="00261A29"/>
    <w:rsid w:val="0027118C"/>
    <w:rsid w:val="00410F65"/>
    <w:rsid w:val="00450D07"/>
    <w:rsid w:val="004A14C8"/>
    <w:rsid w:val="004C007B"/>
    <w:rsid w:val="00564670"/>
    <w:rsid w:val="00565804"/>
    <w:rsid w:val="00612AC1"/>
    <w:rsid w:val="00633144"/>
    <w:rsid w:val="00635D11"/>
    <w:rsid w:val="0078143A"/>
    <w:rsid w:val="008956E3"/>
    <w:rsid w:val="008B3C5A"/>
    <w:rsid w:val="00945052"/>
    <w:rsid w:val="00A919CE"/>
    <w:rsid w:val="00AD1AB3"/>
    <w:rsid w:val="00AD1B82"/>
    <w:rsid w:val="00B13D30"/>
    <w:rsid w:val="00B17704"/>
    <w:rsid w:val="00C35C8B"/>
    <w:rsid w:val="00D3456F"/>
    <w:rsid w:val="00D75068"/>
    <w:rsid w:val="00D82971"/>
    <w:rsid w:val="00DF0151"/>
    <w:rsid w:val="00EB1E2B"/>
    <w:rsid w:val="00EC067B"/>
    <w:rsid w:val="00EF201C"/>
    <w:rsid w:val="00F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D30"/>
  </w:style>
  <w:style w:type="paragraph" w:styleId="a5">
    <w:name w:val="footer"/>
    <w:basedOn w:val="a"/>
    <w:link w:val="a6"/>
    <w:uiPriority w:val="99"/>
    <w:unhideWhenUsed/>
    <w:rsid w:val="00B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D30"/>
  </w:style>
  <w:style w:type="paragraph" w:styleId="a7">
    <w:name w:val="List Paragraph"/>
    <w:basedOn w:val="a"/>
    <w:uiPriority w:val="34"/>
    <w:qFormat/>
    <w:rsid w:val="00AD1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446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Дёмкина</cp:lastModifiedBy>
  <cp:revision>14</cp:revision>
  <dcterms:created xsi:type="dcterms:W3CDTF">2013-06-15T06:07:00Z</dcterms:created>
  <dcterms:modified xsi:type="dcterms:W3CDTF">2013-08-14T20:11:00Z</dcterms:modified>
</cp:coreProperties>
</file>