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A" w:rsidRDefault="0094401A" w:rsidP="0094401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4401A" w:rsidRDefault="0094401A" w:rsidP="0094401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ОТКРЫТОЕ  КОРРЕКЦИОННО-РАЗВИВАЮЩЕЕ  ЗАНЯТИЕ  ПО  РАЗВИТИЮ  ЗРИТЕЛЬНО-ПРОСТРАНСТВЕННЫХ  ПРЕДСТАВЛЕНИЙ</w:t>
      </w:r>
    </w:p>
    <w:p w:rsidR="0094401A" w:rsidRPr="00347780" w:rsidRDefault="0094401A" w:rsidP="0094401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 xml:space="preserve">Тема:  </w:t>
      </w:r>
      <w:r w:rsidRPr="00347780">
        <w:rPr>
          <w:rFonts w:eastAsia="Calibri"/>
          <w:sz w:val="24"/>
          <w:szCs w:val="24"/>
          <w:lang w:eastAsia="en-US"/>
        </w:rPr>
        <w:t xml:space="preserve">Путешествие  в  </w:t>
      </w:r>
      <w:proofErr w:type="spellStart"/>
      <w:r w:rsidRPr="00347780">
        <w:rPr>
          <w:rFonts w:eastAsia="Calibri"/>
          <w:sz w:val="24"/>
          <w:szCs w:val="24"/>
          <w:lang w:eastAsia="en-US"/>
        </w:rPr>
        <w:t>Буквоград</w:t>
      </w:r>
      <w:proofErr w:type="spellEnd"/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Класс</w:t>
      </w:r>
      <w:r w:rsidRPr="00347780">
        <w:rPr>
          <w:rFonts w:eastAsia="Calibri"/>
          <w:sz w:val="24"/>
          <w:szCs w:val="24"/>
          <w:lang w:eastAsia="en-US"/>
        </w:rPr>
        <w:t>:  2  класс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Цели: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ab/>
        <w:t>з</w:t>
      </w:r>
      <w:r w:rsidRPr="00347780">
        <w:rPr>
          <w:rFonts w:eastAsia="Calibri"/>
          <w:sz w:val="24"/>
          <w:szCs w:val="24"/>
          <w:lang w:eastAsia="en-US"/>
        </w:rPr>
        <w:t xml:space="preserve">акрепление  схемы  собственного  тела  и  схемы тела  у  человека,  находящегося  напротив,  пространственных  и  временных  представлений,  зрительного </w:t>
      </w:r>
      <w:r>
        <w:rPr>
          <w:rFonts w:eastAsia="Calibri"/>
          <w:sz w:val="24"/>
          <w:szCs w:val="24"/>
          <w:lang w:eastAsia="en-US"/>
        </w:rPr>
        <w:t xml:space="preserve"> и  кинетического  образа  букв;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ab/>
        <w:t>р</w:t>
      </w:r>
      <w:r w:rsidRPr="00347780">
        <w:rPr>
          <w:rFonts w:eastAsia="Calibri"/>
          <w:sz w:val="24"/>
          <w:szCs w:val="24"/>
          <w:lang w:eastAsia="en-US"/>
        </w:rPr>
        <w:t xml:space="preserve">азвитие  зрительного  </w:t>
      </w:r>
      <w:proofErr w:type="spellStart"/>
      <w:r w:rsidRPr="00347780">
        <w:rPr>
          <w:rFonts w:eastAsia="Calibri"/>
          <w:sz w:val="24"/>
          <w:szCs w:val="24"/>
          <w:lang w:eastAsia="en-US"/>
        </w:rPr>
        <w:t>гнозиса</w:t>
      </w:r>
      <w:proofErr w:type="spellEnd"/>
      <w:r w:rsidRPr="00347780">
        <w:rPr>
          <w:rFonts w:eastAsia="Calibri"/>
          <w:sz w:val="24"/>
          <w:szCs w:val="24"/>
          <w:lang w:eastAsia="en-US"/>
        </w:rPr>
        <w:t>,  анализа,  синт</w:t>
      </w:r>
      <w:r>
        <w:rPr>
          <w:rFonts w:eastAsia="Calibri"/>
          <w:sz w:val="24"/>
          <w:szCs w:val="24"/>
          <w:lang w:eastAsia="en-US"/>
        </w:rPr>
        <w:t>еза,  внимания,  произвольности;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ab/>
        <w:t>п</w:t>
      </w:r>
      <w:r w:rsidRPr="00347780">
        <w:rPr>
          <w:rFonts w:eastAsia="Calibri"/>
          <w:sz w:val="24"/>
          <w:szCs w:val="24"/>
          <w:lang w:eastAsia="en-US"/>
        </w:rPr>
        <w:t xml:space="preserve">рофилактика  </w:t>
      </w:r>
      <w:proofErr w:type="spellStart"/>
      <w:r w:rsidRPr="00347780">
        <w:rPr>
          <w:rFonts w:eastAsia="Calibri"/>
          <w:sz w:val="24"/>
          <w:szCs w:val="24"/>
          <w:lang w:eastAsia="en-US"/>
        </w:rPr>
        <w:t>дисграфии</w:t>
      </w:r>
      <w:proofErr w:type="spellEnd"/>
      <w:r w:rsidRPr="00347780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и  </w:t>
      </w:r>
      <w:proofErr w:type="spellStart"/>
      <w:r>
        <w:rPr>
          <w:rFonts w:eastAsia="Calibri"/>
          <w:sz w:val="24"/>
          <w:szCs w:val="24"/>
          <w:lang w:eastAsia="en-US"/>
        </w:rPr>
        <w:t>дислексии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ab/>
        <w:t>р</w:t>
      </w:r>
      <w:r w:rsidRPr="00347780">
        <w:rPr>
          <w:rFonts w:eastAsia="Calibri"/>
          <w:sz w:val="24"/>
          <w:szCs w:val="24"/>
          <w:lang w:eastAsia="en-US"/>
        </w:rPr>
        <w:t>азвитие  межполушарного  взаимодействия,  мелкой  моторики.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 w:hanging="578"/>
        <w:rPr>
          <w:b/>
          <w:sz w:val="24"/>
          <w:szCs w:val="24"/>
        </w:rPr>
      </w:pPr>
      <w:r w:rsidRPr="002946DA">
        <w:rPr>
          <w:b/>
          <w:sz w:val="24"/>
          <w:szCs w:val="24"/>
        </w:rPr>
        <w:t xml:space="preserve">Планируемый результат формирования универсальных учебных действий: 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proofErr w:type="gramStart"/>
      <w:r w:rsidRPr="002946DA">
        <w:rPr>
          <w:b/>
          <w:i/>
          <w:sz w:val="24"/>
          <w:szCs w:val="24"/>
        </w:rPr>
        <w:t>Личностные</w:t>
      </w:r>
      <w:r w:rsidRPr="002946DA">
        <w:rPr>
          <w:sz w:val="24"/>
          <w:szCs w:val="24"/>
        </w:rPr>
        <w:t xml:space="preserve">: </w:t>
      </w:r>
      <w:proofErr w:type="gramEnd"/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 xml:space="preserve">Готовность и способность  </w:t>
      </w:r>
      <w:proofErr w:type="gramStart"/>
      <w:r w:rsidRPr="002946DA">
        <w:rPr>
          <w:sz w:val="24"/>
          <w:szCs w:val="24"/>
        </w:rPr>
        <w:t>обучающихся</w:t>
      </w:r>
      <w:proofErr w:type="gramEnd"/>
      <w:r w:rsidRPr="002946DA">
        <w:rPr>
          <w:sz w:val="24"/>
          <w:szCs w:val="24"/>
        </w:rPr>
        <w:t xml:space="preserve"> к саморазвитию,  формирование мотивации к обучению и познанию;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proofErr w:type="gramStart"/>
      <w:r w:rsidRPr="002946DA">
        <w:rPr>
          <w:b/>
          <w:i/>
          <w:sz w:val="24"/>
          <w:szCs w:val="24"/>
        </w:rPr>
        <w:t>Познавательные</w:t>
      </w:r>
      <w:r w:rsidRPr="002946DA">
        <w:rPr>
          <w:sz w:val="24"/>
          <w:szCs w:val="24"/>
        </w:rPr>
        <w:t>:</w:t>
      </w:r>
      <w:proofErr w:type="gramEnd"/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>Самостоятельное выделение и формулирование познавательной цели, поиск и выделение необходимой информации;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 xml:space="preserve">Постановка и формирование проблемы, самостоятельное создание алгоритмов действий при </w:t>
      </w:r>
      <w:r>
        <w:rPr>
          <w:sz w:val="24"/>
          <w:szCs w:val="24"/>
        </w:rPr>
        <w:t>поисковых  действиях</w:t>
      </w:r>
      <w:r w:rsidRPr="002946DA">
        <w:rPr>
          <w:sz w:val="24"/>
          <w:szCs w:val="24"/>
        </w:rPr>
        <w:t>;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>Рефлексия способов и условий действий, контроль и оценка процессов и результатов действий.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proofErr w:type="gramStart"/>
      <w:r w:rsidRPr="002946DA">
        <w:rPr>
          <w:b/>
          <w:i/>
          <w:sz w:val="24"/>
          <w:szCs w:val="24"/>
        </w:rPr>
        <w:t>Регулятивные</w:t>
      </w:r>
      <w:r w:rsidRPr="002946DA">
        <w:rPr>
          <w:sz w:val="24"/>
          <w:szCs w:val="24"/>
        </w:rPr>
        <w:t>:</w:t>
      </w:r>
      <w:proofErr w:type="gramEnd"/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>Умение учиться и способность к организации своей деятельности;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>Способность  принимать, сохранят</w:t>
      </w:r>
      <w:r>
        <w:rPr>
          <w:sz w:val="24"/>
          <w:szCs w:val="24"/>
        </w:rPr>
        <w:t xml:space="preserve">ь цели и следовать им в  </w:t>
      </w:r>
      <w:r w:rsidRPr="002946DA">
        <w:rPr>
          <w:sz w:val="24"/>
          <w:szCs w:val="24"/>
        </w:rPr>
        <w:t>деятельности;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 xml:space="preserve"> Умение действовать по плану, умение контролировать и оценивать процесс и результат деятельности.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proofErr w:type="gramStart"/>
      <w:r w:rsidRPr="002946DA">
        <w:rPr>
          <w:b/>
          <w:i/>
          <w:sz w:val="24"/>
          <w:szCs w:val="24"/>
        </w:rPr>
        <w:t>Коммуникативные</w:t>
      </w:r>
      <w:r w:rsidRPr="002946DA">
        <w:rPr>
          <w:sz w:val="24"/>
          <w:szCs w:val="24"/>
        </w:rPr>
        <w:t>:</w:t>
      </w:r>
      <w:proofErr w:type="gramEnd"/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>Умение слушать и вступать в</w:t>
      </w:r>
      <w:r>
        <w:rPr>
          <w:sz w:val="24"/>
          <w:szCs w:val="24"/>
        </w:rPr>
        <w:t xml:space="preserve"> диалог, участвуя в групповой </w:t>
      </w:r>
      <w:r w:rsidRPr="002946DA">
        <w:rPr>
          <w:sz w:val="24"/>
          <w:szCs w:val="24"/>
        </w:rPr>
        <w:t xml:space="preserve"> работе;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t>•</w:t>
      </w:r>
      <w:r w:rsidRPr="002946DA">
        <w:rPr>
          <w:sz w:val="24"/>
          <w:szCs w:val="24"/>
        </w:rPr>
        <w:tab/>
        <w:t>Строить продуктивное взаимодействие и сотрудничество со сверстниками и взрослыми, учитывать позицию других людей,</w:t>
      </w:r>
    </w:p>
    <w:p w:rsidR="0094401A" w:rsidRPr="002946DA" w:rsidRDefault="0094401A" w:rsidP="0094401A">
      <w:pPr>
        <w:widowControl/>
        <w:autoSpaceDE/>
        <w:autoSpaceDN/>
        <w:adjustRightInd/>
        <w:spacing w:line="360" w:lineRule="auto"/>
        <w:ind w:left="720"/>
        <w:rPr>
          <w:sz w:val="24"/>
          <w:szCs w:val="24"/>
        </w:rPr>
      </w:pPr>
      <w:r w:rsidRPr="002946DA">
        <w:rPr>
          <w:sz w:val="24"/>
          <w:szCs w:val="24"/>
        </w:rPr>
        <w:lastRenderedPageBreak/>
        <w:t>•</w:t>
      </w:r>
      <w:r w:rsidRPr="002946DA">
        <w:rPr>
          <w:sz w:val="24"/>
          <w:szCs w:val="24"/>
        </w:rPr>
        <w:tab/>
        <w:t xml:space="preserve">Умение взаимодействовать без конфликтов, уважать мнение других.    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Оборудование</w:t>
      </w:r>
      <w:r w:rsidRPr="00347780">
        <w:rPr>
          <w:rFonts w:eastAsia="Calibri"/>
          <w:sz w:val="24"/>
          <w:szCs w:val="24"/>
          <w:lang w:eastAsia="en-US"/>
        </w:rPr>
        <w:t>:  плакат  «Город  Букв»,  карточки  с  контурными  и  наложенными  изображениями,  карточки  для  корректурной  пробы, лист  картона, наборы  мягких  букв  алфавита,  тетради  в  клетку,  проектор,  ноутбук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Ход  занятия</w:t>
      </w:r>
    </w:p>
    <w:p w:rsidR="0094401A" w:rsidRPr="00347780" w:rsidRDefault="0094401A" w:rsidP="009440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47780">
        <w:rPr>
          <w:rFonts w:eastAsia="Calibri"/>
          <w:b/>
          <w:i/>
          <w:sz w:val="24"/>
          <w:szCs w:val="24"/>
          <w:lang w:eastAsia="en-US"/>
        </w:rPr>
        <w:t>Организационно-подготовительная  часть  занятия</w:t>
      </w:r>
      <w:r w:rsidRPr="00347780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ind w:left="11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Мы  пришли  сюда  учиться,  не  лениться,  а  трудиться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ind w:left="11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Слушаем  внимательно,  работаем  старательно.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Игра  «Снежный  ком»,  ребенок  должен  хлопнуть  своей  правой  ладошкой  по  правой  ладошке  соседа  и  назвать  дни  недели  по  порядку.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Всё  ль  на  месте,  всё  ль  в  порядке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Книжки,  ручки  и  тетрадки.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Каждый  день,  всегда,  везде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На  занятиях,  в  игре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Громко,  чётко  говорим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И  красиво  все  сидим.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Логопед:  -  Ребята,  сядет  только  тот,  кто  назовёт  мне  дикое  животное.</w:t>
      </w:r>
    </w:p>
    <w:p w:rsidR="0094401A" w:rsidRPr="00347780" w:rsidRDefault="0094401A" w:rsidP="0094401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Показ  детьми  карточки  с  настроением  (выбор  1  из  4).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347780">
        <w:rPr>
          <w:rFonts w:eastAsia="Calibri"/>
          <w:b/>
          <w:i/>
          <w:sz w:val="24"/>
          <w:szCs w:val="24"/>
          <w:lang w:eastAsia="en-US"/>
        </w:rPr>
        <w:t>II.</w:t>
      </w:r>
      <w:r w:rsidRPr="00347780">
        <w:rPr>
          <w:rFonts w:eastAsia="Calibri"/>
          <w:b/>
          <w:i/>
          <w:sz w:val="24"/>
          <w:szCs w:val="24"/>
          <w:lang w:eastAsia="en-US"/>
        </w:rPr>
        <w:tab/>
        <w:t>Основная  часть  занятия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1.</w:t>
      </w:r>
      <w:r w:rsidRPr="00347780">
        <w:rPr>
          <w:rFonts w:eastAsia="Calibri"/>
          <w:sz w:val="24"/>
          <w:szCs w:val="24"/>
          <w:lang w:eastAsia="en-US"/>
        </w:rPr>
        <w:tab/>
        <w:t xml:space="preserve"> </w:t>
      </w:r>
      <w:r w:rsidRPr="007876DF">
        <w:rPr>
          <w:rFonts w:eastAsia="Calibri"/>
          <w:b/>
          <w:sz w:val="24"/>
          <w:szCs w:val="24"/>
          <w:lang w:eastAsia="en-US"/>
        </w:rPr>
        <w:t>Вводная  беседа.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Дети!  Сегодня  мы  отправимся в  гости  к буквам,  в  город  </w:t>
      </w:r>
      <w:proofErr w:type="spellStart"/>
      <w:r w:rsidRPr="00347780">
        <w:rPr>
          <w:rFonts w:eastAsia="Calibri"/>
          <w:sz w:val="24"/>
          <w:szCs w:val="24"/>
          <w:lang w:eastAsia="en-US"/>
        </w:rPr>
        <w:t>Буквоград</w:t>
      </w:r>
      <w:proofErr w:type="spellEnd"/>
      <w:r w:rsidRPr="00347780">
        <w:rPr>
          <w:rFonts w:eastAsia="Calibri"/>
          <w:sz w:val="24"/>
          <w:szCs w:val="24"/>
          <w:lang w:eastAsia="en-US"/>
        </w:rPr>
        <w:t xml:space="preserve">.  Посмотрите,  какой  это  красивый  город!  (Демонстрация  плаката).  </w:t>
      </w:r>
      <w:r>
        <w:rPr>
          <w:rFonts w:eastAsia="Calibri"/>
          <w:sz w:val="24"/>
          <w:szCs w:val="24"/>
          <w:lang w:eastAsia="en-US"/>
        </w:rPr>
        <w:t xml:space="preserve">Как  вы  думаете, </w:t>
      </w:r>
      <w:proofErr w:type="gramStart"/>
      <w:r>
        <w:rPr>
          <w:rFonts w:eastAsia="Calibri"/>
          <w:sz w:val="24"/>
          <w:szCs w:val="24"/>
          <w:lang w:eastAsia="en-US"/>
        </w:rPr>
        <w:t>необходимо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что  сделать, чтобы  попасть  в  этот  замечательный  город?</w:t>
      </w:r>
      <w:r w:rsidRPr="0034778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(варианты  детей).  Верно, </w:t>
      </w:r>
      <w:r w:rsidRPr="00347780">
        <w:rPr>
          <w:rFonts w:eastAsia="Calibri"/>
          <w:sz w:val="24"/>
          <w:szCs w:val="24"/>
          <w:lang w:eastAsia="en-US"/>
        </w:rPr>
        <w:t xml:space="preserve"> нужно  перейти  через  мост.  Сделать  это  смогут  только  самые  внимательные  и  старательные  ученики.  Чтобы  узнать,  кто  из  вас  самый  внимательный  и  старательный,  выполним  несколько  заданий.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2.  Игра   на  развитие  зрительного  и  слухового  внимания     </w:t>
      </w:r>
      <w:r w:rsidRPr="00347780">
        <w:rPr>
          <w:rFonts w:eastAsia="Calibri"/>
          <w:b/>
          <w:sz w:val="24"/>
          <w:szCs w:val="24"/>
          <w:lang w:eastAsia="en-US"/>
        </w:rPr>
        <w:t>«Кто  живёт  в</w:t>
      </w:r>
      <w:r w:rsidRPr="00347780">
        <w:rPr>
          <w:rFonts w:eastAsia="Calibri"/>
          <w:sz w:val="24"/>
          <w:szCs w:val="24"/>
          <w:lang w:eastAsia="en-US"/>
        </w:rPr>
        <w:t xml:space="preserve"> </w:t>
      </w:r>
      <w:r w:rsidRPr="00347780">
        <w:rPr>
          <w:rFonts w:eastAsia="Calibri"/>
          <w:b/>
          <w:sz w:val="24"/>
          <w:szCs w:val="24"/>
          <w:lang w:eastAsia="en-US"/>
        </w:rPr>
        <w:t>лесу?»</w:t>
      </w:r>
      <w:r w:rsidRPr="00347780">
        <w:rPr>
          <w:rFonts w:eastAsia="Calibri"/>
          <w:sz w:val="24"/>
          <w:szCs w:val="24"/>
          <w:lang w:eastAsia="en-US"/>
        </w:rPr>
        <w:t xml:space="preserve">  (показ  на  экране,  игра  «Игры  Тигры»).   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ind w:left="-993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Pr="007876DF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.</w:t>
      </w:r>
      <w:r w:rsidRPr="00347780">
        <w:rPr>
          <w:rFonts w:eastAsia="Calibri"/>
          <w:b/>
          <w:sz w:val="24"/>
          <w:szCs w:val="24"/>
          <w:lang w:eastAsia="en-US"/>
        </w:rPr>
        <w:t>«Слушай  внимательно,  выполняй  старательно».</w:t>
      </w:r>
      <w:r w:rsidRPr="00347780">
        <w:rPr>
          <w:rFonts w:eastAsia="Calibri"/>
          <w:sz w:val="24"/>
          <w:szCs w:val="24"/>
          <w:lang w:eastAsia="en-US"/>
        </w:rPr>
        <w:t xml:space="preserve"> 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Выполнение инструкции  из  2-3  пунктов. Предлагается  инструкция  типа:  подними  правую  руку  вверх,  левую  в  сторону;  поставь  правую  руку  на  пояс,  попрыгай  на  </w:t>
      </w:r>
      <w:r w:rsidRPr="00347780">
        <w:rPr>
          <w:rFonts w:eastAsia="Calibri"/>
          <w:sz w:val="24"/>
          <w:szCs w:val="24"/>
          <w:lang w:eastAsia="en-US"/>
        </w:rPr>
        <w:lastRenderedPageBreak/>
        <w:t xml:space="preserve">левой  ноге;  подними  левую  руку  вверх,  правую  в  сторону,  постой  на  правой  ноге  и  т.п.                                   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3.  «Слушай  внимательно,  отвечай  обязательно».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Повторение  частей  суток.  Ответы  на  вопросы:  «Какое  время  суток  изображено  на  картинке?»,  «Как  ты  догадался,  что  наступило  утро?»,  «Как  называется  еда  утром?», аналогично  (вечер,  ночь).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Физкультурная  пауза  «Левая  и  правая»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4</w:t>
      </w:r>
      <w:r w:rsidRPr="00347780">
        <w:rPr>
          <w:rFonts w:eastAsia="Calibri"/>
          <w:sz w:val="24"/>
          <w:szCs w:val="24"/>
          <w:lang w:eastAsia="en-US"/>
        </w:rPr>
        <w:t xml:space="preserve">.  </w:t>
      </w:r>
      <w:r w:rsidRPr="00347780">
        <w:rPr>
          <w:rFonts w:eastAsia="Calibri"/>
          <w:b/>
          <w:sz w:val="24"/>
          <w:szCs w:val="24"/>
          <w:lang w:eastAsia="en-US"/>
        </w:rPr>
        <w:t xml:space="preserve">«Смотри  внимательно,  угадай  обязательно».       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Работа  с  контурными  изображениями  предметов,  наложенными  изображениями,  изображениями  частей  предметов  (задание  на  экране).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5.  Ориентировка  на  плоскости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Дети  выкладывают  буквы  по  заданию  логопеда  на  листе  картона  (  в  центр  листа  положите  букву</w:t>
      </w:r>
      <w:proofErr w:type="gramStart"/>
      <w:r w:rsidRPr="00347780">
        <w:rPr>
          <w:rFonts w:eastAsia="Calibri"/>
          <w:sz w:val="24"/>
          <w:szCs w:val="24"/>
          <w:lang w:eastAsia="en-US"/>
        </w:rPr>
        <w:t xml:space="preserve">  А</w:t>
      </w:r>
      <w:proofErr w:type="gramEnd"/>
      <w:r w:rsidRPr="00347780">
        <w:rPr>
          <w:rFonts w:eastAsia="Calibri"/>
          <w:sz w:val="24"/>
          <w:szCs w:val="24"/>
          <w:lang w:eastAsia="en-US"/>
        </w:rPr>
        <w:t>,  справа  от  неё  букву  О,  слева  от  буквы  А,  выложите  букву  Я,  над  буквой  А,  выложите  И,  под  буквой  А,  Е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6</w:t>
      </w:r>
      <w:r w:rsidRPr="00347780">
        <w:rPr>
          <w:rFonts w:eastAsia="Calibri"/>
          <w:sz w:val="24"/>
          <w:szCs w:val="24"/>
          <w:lang w:eastAsia="en-US"/>
        </w:rPr>
        <w:t xml:space="preserve">. </w:t>
      </w:r>
      <w:r w:rsidRPr="00347780">
        <w:rPr>
          <w:rFonts w:eastAsia="Calibri"/>
          <w:b/>
          <w:sz w:val="24"/>
          <w:szCs w:val="24"/>
          <w:lang w:eastAsia="en-US"/>
        </w:rPr>
        <w:t>Комплекс  упражнений  для  развития  межполушарных  связей  и  мелкой  моторики</w:t>
      </w:r>
      <w:r w:rsidRPr="00347780">
        <w:rPr>
          <w:rFonts w:eastAsia="Calibri"/>
          <w:sz w:val="24"/>
          <w:szCs w:val="24"/>
          <w:lang w:eastAsia="en-US"/>
        </w:rPr>
        <w:t xml:space="preserve">  (из  курса  «</w:t>
      </w:r>
      <w:proofErr w:type="gramStart"/>
      <w:r w:rsidRPr="00347780">
        <w:rPr>
          <w:rFonts w:eastAsia="Calibri"/>
          <w:sz w:val="24"/>
          <w:szCs w:val="24"/>
          <w:lang w:eastAsia="en-US"/>
        </w:rPr>
        <w:t>Образовательная</w:t>
      </w:r>
      <w:proofErr w:type="gramEnd"/>
      <w:r w:rsidRPr="00347780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347780">
        <w:rPr>
          <w:rFonts w:eastAsia="Calibri"/>
          <w:sz w:val="24"/>
          <w:szCs w:val="24"/>
          <w:lang w:eastAsia="en-US"/>
        </w:rPr>
        <w:t>кинезиология</w:t>
      </w:r>
      <w:proofErr w:type="spellEnd"/>
      <w:r w:rsidRPr="00347780">
        <w:rPr>
          <w:rFonts w:eastAsia="Calibri"/>
          <w:sz w:val="24"/>
          <w:szCs w:val="24"/>
          <w:lang w:eastAsia="en-US"/>
        </w:rPr>
        <w:t>»).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Упражнения  «Кулак,  ребро,  ладонь»,  «Колечко»,  точки  сосредоточенности.  </w:t>
      </w:r>
    </w:p>
    <w:p w:rsidR="0094401A" w:rsidRPr="00347780" w:rsidRDefault="0094401A" w:rsidP="0094401A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6</w:t>
      </w:r>
      <w:r w:rsidRPr="00347780">
        <w:rPr>
          <w:rFonts w:eastAsia="Calibri"/>
          <w:sz w:val="24"/>
          <w:szCs w:val="24"/>
          <w:lang w:eastAsia="en-US"/>
        </w:rPr>
        <w:t xml:space="preserve">. </w:t>
      </w:r>
      <w:r w:rsidRPr="00347780">
        <w:rPr>
          <w:rFonts w:eastAsia="Calibri"/>
          <w:b/>
          <w:sz w:val="24"/>
          <w:szCs w:val="24"/>
          <w:lang w:eastAsia="en-US"/>
        </w:rPr>
        <w:t>Закрепление  зрительного  и  кинетического  образа  печатных  и  письменных  букв.</w:t>
      </w:r>
      <w:r w:rsidRPr="00347780">
        <w:rPr>
          <w:rFonts w:eastAsia="Calibri"/>
          <w:sz w:val="24"/>
          <w:szCs w:val="24"/>
          <w:lang w:eastAsia="en-US"/>
        </w:rPr>
        <w:t xml:space="preserve"> 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</w:t>
      </w:r>
      <w:r w:rsidRPr="00347780">
        <w:rPr>
          <w:rFonts w:eastAsia="Calibri"/>
          <w:b/>
          <w:sz w:val="24"/>
          <w:szCs w:val="24"/>
          <w:lang w:eastAsia="en-US"/>
        </w:rPr>
        <w:t>Игра «Запомни  и  назови».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Детям  демонстрируется  6 букв (С, </w:t>
      </w:r>
      <w:proofErr w:type="gramStart"/>
      <w:r w:rsidRPr="00347780">
        <w:rPr>
          <w:rFonts w:eastAsia="Calibri"/>
          <w:sz w:val="24"/>
          <w:szCs w:val="24"/>
          <w:lang w:eastAsia="en-US"/>
        </w:rPr>
        <w:t>З</w:t>
      </w:r>
      <w:proofErr w:type="gramEnd"/>
      <w:r w:rsidRPr="00347780">
        <w:rPr>
          <w:rFonts w:eastAsia="Calibri"/>
          <w:sz w:val="24"/>
          <w:szCs w:val="24"/>
          <w:lang w:eastAsia="en-US"/>
        </w:rPr>
        <w:t>, Т, Д, П, Б)  предлагается  их  назвать  и  запомнить. Затем  убирается  1  буква  (П)  и  дети  выкладывают  её  из  тёмной  фасоли  (звучит  музыка).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Игра  «Лапоть,  лапоть,  лапоток»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Дети  подставляют  указательные  пальцы  правой  руки  под  ладонь  ведущего.  Ведущий  читает  стихи.  На  последних  словах  стихотворения  -  «в  воду  упал»  -  дети  должны  убрать  пальцы,  а  ведущий  -  постараться  схватить  их  за  пальцы.    </w:t>
      </w:r>
    </w:p>
    <w:p w:rsidR="0094401A" w:rsidRPr="00347780" w:rsidRDefault="0094401A" w:rsidP="0094401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  Лапоть,  лапоть,  лапоток,</w:t>
      </w:r>
    </w:p>
    <w:p w:rsidR="0094401A" w:rsidRPr="00347780" w:rsidRDefault="0094401A" w:rsidP="0094401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  Забежал  под  мосток.</w:t>
      </w:r>
    </w:p>
    <w:p w:rsidR="0094401A" w:rsidRPr="00347780" w:rsidRDefault="0094401A" w:rsidP="0094401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  А  мосток  был  мал,</w:t>
      </w:r>
    </w:p>
    <w:p w:rsidR="0094401A" w:rsidRPr="00347780" w:rsidRDefault="0094401A" w:rsidP="0094401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                                    Лапоть   в  воду  упал!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Игру  повторить  с  указательными  пальцами  левых  рук.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7.</w:t>
      </w:r>
      <w:r w:rsidRPr="00347780">
        <w:rPr>
          <w:rFonts w:eastAsia="Calibri"/>
          <w:sz w:val="24"/>
          <w:szCs w:val="24"/>
          <w:lang w:eastAsia="en-US"/>
        </w:rPr>
        <w:t xml:space="preserve">   </w:t>
      </w:r>
      <w:r w:rsidRPr="00347780">
        <w:rPr>
          <w:rFonts w:eastAsia="Calibri"/>
          <w:b/>
          <w:sz w:val="24"/>
          <w:szCs w:val="24"/>
          <w:lang w:eastAsia="en-US"/>
        </w:rPr>
        <w:t>Работа  в  тетради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 xml:space="preserve">   </w:t>
      </w:r>
      <w:r w:rsidRPr="00347780">
        <w:rPr>
          <w:rFonts w:eastAsia="Calibri"/>
          <w:sz w:val="24"/>
          <w:szCs w:val="24"/>
          <w:lang w:eastAsia="en-US"/>
        </w:rPr>
        <w:t>Чтобы  красиво  писать,  сделаем  гимнастику  для  пальцев  и  ладошек.</w:t>
      </w:r>
    </w:p>
    <w:p w:rsidR="0094401A" w:rsidRPr="00347780" w:rsidRDefault="0094401A" w:rsidP="0094401A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lastRenderedPageBreak/>
        <w:t>а)  изображение  флажков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б) упражнение </w:t>
      </w:r>
      <w:r w:rsidRPr="00347780">
        <w:rPr>
          <w:rFonts w:eastAsia="Calibri"/>
          <w:sz w:val="24"/>
          <w:szCs w:val="24"/>
          <w:lang w:eastAsia="en-US"/>
        </w:rPr>
        <w:t>«Флажки»</w:t>
      </w:r>
      <w:r w:rsidRPr="00347780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347780">
        <w:rPr>
          <w:rFonts w:eastAsia="Calibri"/>
          <w:sz w:val="24"/>
          <w:szCs w:val="24"/>
          <w:lang w:eastAsia="en-US"/>
        </w:rPr>
        <w:t xml:space="preserve">                                       Логопед:  -  В  городе  </w:t>
      </w:r>
      <w:proofErr w:type="spellStart"/>
      <w:r w:rsidRPr="00347780">
        <w:rPr>
          <w:rFonts w:eastAsia="Calibri"/>
          <w:sz w:val="24"/>
          <w:szCs w:val="24"/>
          <w:lang w:eastAsia="en-US"/>
        </w:rPr>
        <w:t>Буквограде</w:t>
      </w:r>
      <w:proofErr w:type="spellEnd"/>
      <w:r w:rsidRPr="00347780">
        <w:rPr>
          <w:rFonts w:eastAsia="Calibri"/>
          <w:sz w:val="24"/>
          <w:szCs w:val="24"/>
          <w:lang w:eastAsia="en-US"/>
        </w:rPr>
        <w:t xml:space="preserve">  был  праздник.  Каждая  буква  решила  украсить  свой  домик  флажками.  Налетел  сильный  ветер  и  неправильно  перевернул  некоторые  флажки.  Зачеркните  те флажки,  на  которых  буквы  записаны  неправильно.</w:t>
      </w:r>
    </w:p>
    <w:p w:rsidR="0094401A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7780">
        <w:rPr>
          <w:rFonts w:eastAsia="Calibri"/>
          <w:b/>
          <w:sz w:val="24"/>
          <w:szCs w:val="24"/>
          <w:lang w:eastAsia="en-US"/>
        </w:rPr>
        <w:t>8.  Корректурная  проба  «Догони и  поймай  букву»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Инструкция:  «Букву  С  подчеркнуть,  букву  </w:t>
      </w:r>
      <w:proofErr w:type="gramStart"/>
      <w:r w:rsidRPr="00347780">
        <w:rPr>
          <w:rFonts w:eastAsia="Calibri"/>
          <w:sz w:val="24"/>
          <w:szCs w:val="24"/>
          <w:lang w:eastAsia="en-US"/>
        </w:rPr>
        <w:t>Р</w:t>
      </w:r>
      <w:proofErr w:type="gramEnd"/>
      <w:r w:rsidRPr="00347780">
        <w:rPr>
          <w:rFonts w:eastAsia="Calibri"/>
          <w:sz w:val="24"/>
          <w:szCs w:val="24"/>
          <w:lang w:eastAsia="en-US"/>
        </w:rPr>
        <w:t xml:space="preserve">  зачеркнуть,  букву  Г  обвести  в  кружочек».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347780">
        <w:rPr>
          <w:rFonts w:eastAsia="Calibri"/>
          <w:b/>
          <w:i/>
          <w:sz w:val="24"/>
          <w:szCs w:val="24"/>
          <w:lang w:eastAsia="en-US"/>
        </w:rPr>
        <w:t xml:space="preserve">                                       </w:t>
      </w:r>
      <w:r w:rsidRPr="00347780">
        <w:rPr>
          <w:rFonts w:eastAsia="Calibri"/>
          <w:b/>
          <w:i/>
          <w:sz w:val="24"/>
          <w:szCs w:val="24"/>
          <w:lang w:val="en-US" w:eastAsia="en-US"/>
        </w:rPr>
        <w:t>III</w:t>
      </w:r>
      <w:r w:rsidRPr="00347780">
        <w:rPr>
          <w:rFonts w:eastAsia="Calibri"/>
          <w:b/>
          <w:i/>
          <w:sz w:val="24"/>
          <w:szCs w:val="24"/>
          <w:lang w:eastAsia="en-US"/>
        </w:rPr>
        <w:t xml:space="preserve">. </w:t>
      </w:r>
      <w:proofErr w:type="gramStart"/>
      <w:r w:rsidRPr="00347780">
        <w:rPr>
          <w:rFonts w:eastAsia="Calibri"/>
          <w:b/>
          <w:i/>
          <w:sz w:val="24"/>
          <w:szCs w:val="24"/>
          <w:lang w:eastAsia="en-US"/>
        </w:rPr>
        <w:t>Заключительная  часть</w:t>
      </w:r>
      <w:proofErr w:type="gramEnd"/>
      <w:r w:rsidRPr="00347780">
        <w:rPr>
          <w:rFonts w:eastAsia="Calibri"/>
          <w:b/>
          <w:i/>
          <w:sz w:val="24"/>
          <w:szCs w:val="24"/>
          <w:lang w:eastAsia="en-US"/>
        </w:rPr>
        <w:t xml:space="preserve">  занятия</w:t>
      </w:r>
    </w:p>
    <w:p w:rsidR="0094401A" w:rsidRPr="00347780" w:rsidRDefault="0094401A" w:rsidP="0094401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 xml:space="preserve">Логопед:  - Молодцы!  Я  вижу,  что  вы  уже  все  стали  настоящими,  внимательными  и  старательными  учениками,  все  смогли  перейти  через  мост.                                 </w:t>
      </w:r>
    </w:p>
    <w:p w:rsidR="0094401A" w:rsidRPr="00347780" w:rsidRDefault="0094401A" w:rsidP="0094401A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1.</w:t>
      </w:r>
      <w:r w:rsidRPr="00347780">
        <w:rPr>
          <w:rFonts w:eastAsia="Calibri"/>
          <w:sz w:val="24"/>
          <w:szCs w:val="24"/>
          <w:lang w:eastAsia="en-US"/>
        </w:rPr>
        <w:tab/>
        <w:t xml:space="preserve"> Подведение  итогов  занятия</w:t>
      </w:r>
    </w:p>
    <w:p w:rsidR="0094401A" w:rsidRPr="00347780" w:rsidRDefault="0094401A" w:rsidP="0094401A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7780">
        <w:rPr>
          <w:rFonts w:eastAsia="Calibri"/>
          <w:sz w:val="24"/>
          <w:szCs w:val="24"/>
          <w:lang w:eastAsia="en-US"/>
        </w:rPr>
        <w:t>2.</w:t>
      </w:r>
      <w:r w:rsidRPr="00347780">
        <w:rPr>
          <w:rFonts w:eastAsia="Calibri"/>
          <w:sz w:val="24"/>
          <w:szCs w:val="24"/>
          <w:lang w:eastAsia="en-US"/>
        </w:rPr>
        <w:tab/>
        <w:t xml:space="preserve"> Дети  выполняют самооценку  (выбирают  1  из  карточек).  </w:t>
      </w:r>
    </w:p>
    <w:p w:rsidR="0094401A" w:rsidRPr="00C53BE1" w:rsidRDefault="0094401A" w:rsidP="0094401A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MON_1413930658"/>
      <w:bookmarkEnd w:id="0"/>
      <w:r>
        <w:rPr>
          <w:rFonts w:eastAsia="Calibri"/>
          <w:noProof/>
          <w:sz w:val="28"/>
          <w:szCs w:val="28"/>
        </w:rPr>
        <w:t xml:space="preserve">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571750" cy="2754630"/>
            <wp:effectExtent l="0" t="0" r="0" b="7620"/>
            <wp:docPr id="2" name="Рисунок 2" descr="C:\Users\1D1D~1\AppData\Local\Temp\Rar$DI12.840\Scan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C:\Users\1D1D~1\AppData\Local\Temp\Rar$DI12.840\Scan1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1A" w:rsidRPr="00C53BE1" w:rsidRDefault="0094401A" w:rsidP="0094401A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401A" w:rsidRDefault="0094401A" w:rsidP="0094401A">
      <w:pPr>
        <w:widowControl/>
        <w:autoSpaceDE/>
        <w:autoSpaceDN/>
        <w:adjustRightInd/>
        <w:spacing w:after="200" w:line="360" w:lineRule="auto"/>
        <w:contextualSpacing/>
        <w:rPr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08860" cy="2537460"/>
            <wp:effectExtent l="0" t="0" r="0" b="0"/>
            <wp:docPr id="1" name="Рисунок 1" descr="C:\Users\1D1D~1\AppData\Local\Temp\Rar$DI21.687\Scan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C:\Users\1D1D~1\AppData\Local\Temp\Rar$DI21.687\Scan1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1A" w:rsidRDefault="0094401A" w:rsidP="0094401A">
      <w:pPr>
        <w:widowControl/>
        <w:autoSpaceDE/>
        <w:autoSpaceDN/>
        <w:adjustRightInd/>
        <w:spacing w:after="200" w:line="360" w:lineRule="auto"/>
        <w:contextualSpacing/>
        <w:rPr>
          <w:noProof/>
          <w:sz w:val="28"/>
          <w:szCs w:val="28"/>
        </w:rPr>
      </w:pPr>
    </w:p>
    <w:p w:rsidR="00742C5C" w:rsidRPr="0094401A" w:rsidRDefault="0094401A">
      <w:pPr>
        <w:rPr>
          <w:sz w:val="24"/>
          <w:szCs w:val="24"/>
        </w:rPr>
      </w:pPr>
      <w:bookmarkStart w:id="1" w:name="_GoBack"/>
      <w:bookmarkEnd w:id="1"/>
    </w:p>
    <w:sectPr w:rsidR="00742C5C" w:rsidRPr="0094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F37"/>
    <w:multiLevelType w:val="hybridMultilevel"/>
    <w:tmpl w:val="5F5E28AE"/>
    <w:lvl w:ilvl="0" w:tplc="1FE4BE62">
      <w:start w:val="1"/>
      <w:numFmt w:val="upperRoman"/>
      <w:lvlText w:val="%1."/>
      <w:lvlJc w:val="left"/>
      <w:pPr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1A"/>
    <w:rsid w:val="00064E81"/>
    <w:rsid w:val="0094401A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2013-11-30T04:14:00Z</dcterms:created>
  <dcterms:modified xsi:type="dcterms:W3CDTF">2013-11-30T04:15:00Z</dcterms:modified>
</cp:coreProperties>
</file>