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1"/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5268"/>
        <w:gridCol w:w="992"/>
        <w:gridCol w:w="1276"/>
        <w:gridCol w:w="992"/>
        <w:gridCol w:w="1593"/>
      </w:tblGrid>
      <w:tr w:rsidR="00D147B9" w:rsidTr="00D147B9">
        <w:trPr>
          <w:cantSplit/>
          <w:trHeight w:val="293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47B9" w:rsidRDefault="00D147B9" w:rsidP="00D147B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D147B9" w:rsidRDefault="00D147B9" w:rsidP="00D147B9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147B9" w:rsidRDefault="00D147B9" w:rsidP="00D147B9">
            <w:pPr>
              <w:pStyle w:val="Standard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кал-рю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B9" w:rsidRDefault="00D147B9" w:rsidP="00D147B9">
            <w:pPr>
              <w:pStyle w:val="Standard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B9" w:rsidRDefault="00D147B9" w:rsidP="00D147B9">
            <w:pPr>
              <w:pStyle w:val="Standard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/>
        </w:tc>
        <w:tc>
          <w:tcPr>
            <w:tcW w:w="5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/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–история-судьба. Личностный характер художественного творчества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02.09-07.09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«Слово о полку Игореве»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величайший памятник древнерусской литературы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значение «Слова…»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«Слова…»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09.09-14.09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Классическая литература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А.С.Грибоедов.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писателя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Классицизм как литературное направление. Просветительский реализм. Романтизм. Драма как род литературы. Трагедия. Комедия классицизма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«Горе от ума».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просветительства и черты классицизма. Сюжет и композиция. Двойной конфликт комедии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16.09-21.09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Столкновение «века нынешнего» и «века минувшего»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Чацкий в системе образов комедии. Судьба личности в русском обществе.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 создания характеров.  Анализ ключевых сцен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23.09-28.09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комедии. Сатира в комедии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Комедия в русской критике. Подготовка к написанию эссе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Р/Р  Эссе по комедии «Горе от ума»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30.09-05.10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Вн/чт.  Ю.М.Поляков «Работа над ошибками»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Дж.Г.Н.Байрон.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«Паломничество Чайльд-Гарольда»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скорбь». Байронический тип героя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07.10-</w:t>
            </w:r>
            <w:r>
              <w:lastRenderedPageBreak/>
              <w:t>12.10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11+1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«Евгений Онегин».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создания. Композиция. Сюжет. Жанр. Онегинская строфа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высшего света и поместного дворянства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14.10-19.10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Онегин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 и Лениский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21.10-26.10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писем: Татьяны к Онегину и Онегина к Татьяне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романа и лирический герой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лирических отступлений в романе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28.10-01-11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стиля романа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 об Онегине в русской критике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Р/Р  Творческая работа по роману «Евгений Онегин»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11.11-16.11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«Герой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История создания романа. Своеобразие сюжета и композиции. Сюжет и фабула. Жанр романа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Печорин и другие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18.11-23.11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 жизни Печорина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души» Печорина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Печорин и Онегин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25.11-30.11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и случайность (гл. «Фаталист»)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описание природы Кавказа. Поэтичность языка романа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 вокруг романа М.Ю.Лермонтова в русской критике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02.12-07-12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Печорин и лирический герой Лермонтова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Р/Р  Творческое задание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Вн/чт.  К.Д.Воробьев «Убиты под Москвой»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09.12-14.12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писателя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«Мертвые души».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создания. Замысел и композиция. Жанр.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Чичиков как герой нового времени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16.12-21.12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пошлости в произведении: образы помещиков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портрет чиновников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создания портрета. Особенности стиля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23.12-27.12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отступления в «Мертвых душах»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анализу эпизода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автора в поэме.Смысл названия поэмы и споры о жанре «Мертвых душ»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13.01-18.01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Гоголя в русской критике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Р/Р  Творческое задание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Романтизм и реализм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20.01-25.01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Вечные образы в литературе.                                                         М. де Севантес Сааведра.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биографии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Роман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«Хитроумный идальго Дон Кихот Ламанчский»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Конфликт мечты и реальности в романе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Кихот и Санчо Панса. Роль двойничества в композиции романа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У.Шекспир.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27.01-01.02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Трагедия «Гамлет»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трагедия личности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Напряженная духовная жизнь героя-мыслителя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Одиночество Гамлета. Сравнительный анализ переводов «Гамлета»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03.02-08.02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«Гамлет и Дон Кихот»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«Гамлет Щигровского уезда»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конца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– начала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 А.П.Чехов.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писателя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10.02-15.02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«футлярных людей»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«Крыжовник»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 любви»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17.02-22.02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М.Горький.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босяках.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«Челкаш».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Челкаш и Гаврила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24.02-01.03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Символический образ моря в рассказе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/>
                <w:color w:val="008000"/>
              </w:rPr>
            </w:pPr>
            <w:r>
              <w:rPr>
                <w:rFonts w:ascii="Times New Roman" w:hAnsi="Times New Roman"/>
                <w:color w:val="008000"/>
              </w:rPr>
              <w:t>Р/Р Творческая работа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А.А.Блок.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творчество. Понятие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символизме.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03.03-08.03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«Стихи о Прекрасной Даме».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«Вхожу я в темные храмы…», «Предчувствую тебя. Года проходят мимо…»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«Мы встречались с тобой на закате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«Мне страшно с тобою встречаться…»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«Вечной Женственности»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С.А.Есенин.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10.03-15.03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и мир природы.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«Задымился вечер, дремлет кот на брусе…», «Запели тесаные дроги…», «Зеленая прическа…»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поэтики Сергея Есенина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Вн/чт.  В.М.Маяковский «Сергею Есенину»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17.03-22.03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Р/Р  Эссе-рассуждение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В.В.Маяковский.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«Пощечина общественному вкусу».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Эстетика футуризма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лирического героя толпе обывателей.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«Нате!», «Кофта фата», «Дешевая распродажа», «Хорошее отношение к лошадям»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01.04-05.04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Р/Р Устное сообщение о модернистских течениях в русской литературе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и зарубежной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М.А.Булгаков.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писателя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«Собачье сердце».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Идея переделки человеческой природы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07.04-12.04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 и Швондер. Образ «грядущего хама»                    ( Д.С.Мережковский)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Сатирическое изображение действительности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/>
                <w:color w:val="008000"/>
              </w:rPr>
            </w:pPr>
            <w:r>
              <w:rPr>
                <w:rFonts w:ascii="Times New Roman" w:hAnsi="Times New Roman"/>
                <w:color w:val="008000"/>
              </w:rPr>
              <w:t>Р/Р Аналитическое сочинение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14.04-19.04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Г.Н.Айги.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биографии. Лирика разных жанров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А.И.Солженицын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 биографии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«Матренин двор».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праведничества в рассказе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21.04-26.04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Матрены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рассказчика. Особенности сказа. Язык и стиль рассказа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Р/Р  Эссе «Литературные корни образа Матрены»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А.Камю.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биографии. Цитаты и афоризмы Камю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28.04-03.05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«Посторонний».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проблематика романа. Понятие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экзистенциализме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над Мерсо. Загадка Мерсо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Дж. Оруэл.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биографии. Афоризмы Оруэлла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05.05-10.05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«1984».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о жанре антиутопии.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романа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Океания. Судьбы главных героев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Вн/чт.  Э.Хемингуэй. «По ком звонит колокол»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12.05-17.05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обрбщение изученного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/>
                <w:color w:val="008000"/>
              </w:rPr>
            </w:pPr>
            <w:r>
              <w:rPr>
                <w:rFonts w:ascii="Times New Roman" w:hAnsi="Times New Roman"/>
                <w:color w:val="008000"/>
              </w:rPr>
              <w:t>Р/Р Контрольное сочинение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сочинений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r>
              <w:t>19.05-24.05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D147B9">
        <w:trPr>
          <w:cantSplit/>
          <w:trHeight w:val="293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Задания для летнего чтения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7B9" w:rsidRDefault="00D147B9" w:rsidP="00D147B9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7B9" w:rsidRDefault="00D147B9" w:rsidP="00D147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FB8" w:rsidRDefault="00435545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E7FB8" w:rsidRDefault="009E7FB8">
      <w:pPr>
        <w:pStyle w:val="Standard"/>
        <w:jc w:val="center"/>
      </w:pPr>
    </w:p>
    <w:p w:rsidR="009E7FB8" w:rsidRDefault="009E7FB8">
      <w:pPr>
        <w:pStyle w:val="Standard"/>
        <w:jc w:val="center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D147B9" w:rsidRDefault="00D1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7B9" w:rsidRDefault="00D1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7B9" w:rsidRDefault="00D1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B8" w:rsidRDefault="00435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8760" w:type="dxa"/>
        <w:tblInd w:w="8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7119"/>
        <w:gridCol w:w="993"/>
      </w:tblGrid>
      <w:tr w:rsidR="009E7FB8" w:rsidTr="002F6C61">
        <w:trPr>
          <w:cantSplit/>
          <w:trHeight w:val="174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E7FB8" w:rsidRDefault="0043554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7FB8" w:rsidRDefault="0043554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</w:t>
            </w:r>
          </w:p>
          <w:p w:rsidR="009E7FB8" w:rsidRDefault="009E7F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FB8" w:rsidTr="002F6C61">
        <w:trPr>
          <w:cantSplit/>
          <w:trHeight w:val="27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E7FB8" w:rsidTr="002F6C61">
        <w:trPr>
          <w:trHeight w:val="3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10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7FB8" w:rsidTr="002F6C61">
        <w:trPr>
          <w:trHeight w:val="2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Древнерусская литература.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«Слово о полку Игореве»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Классическая литература  </w:t>
            </w:r>
            <w:r>
              <w:rPr>
                <w:rFonts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</w:rPr>
              <w:t xml:space="preserve"> века.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>А.С.Грибоедов.</w:t>
            </w:r>
            <w:r>
              <w:rPr>
                <w:rFonts w:ascii="Times New Roman" w:hAnsi="Times New Roman" w:cs="Times New Roman"/>
              </w:rPr>
              <w:t xml:space="preserve"> «Горе от ума»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Дж.Г.Н.Байрон. </w:t>
            </w:r>
            <w:r>
              <w:rPr>
                <w:rFonts w:ascii="Times New Roman" w:hAnsi="Times New Roman" w:cs="Times New Roman"/>
              </w:rPr>
              <w:t>«Паломничество Чайльд-Горольда»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А.С.Пушкин.</w:t>
            </w:r>
            <w:r>
              <w:rPr>
                <w:rFonts w:ascii="Times New Roman" w:hAnsi="Times New Roman" w:cs="Times New Roman"/>
              </w:rPr>
              <w:t xml:space="preserve"> «Евгений Онегин»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М.Ю.Лермонтов.</w:t>
            </w:r>
            <w:r>
              <w:rPr>
                <w:rFonts w:ascii="Times New Roman" w:hAnsi="Times New Roman" w:cs="Times New Roman"/>
              </w:rPr>
              <w:t xml:space="preserve"> «Герой нашего времени»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Н.В.Гоголь.</w:t>
            </w:r>
            <w:r>
              <w:rPr>
                <w:rFonts w:ascii="Times New Roman" w:hAnsi="Times New Roman" w:cs="Times New Roman"/>
              </w:rPr>
              <w:t xml:space="preserve"> «Мертвые души»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E7FB8" w:rsidTr="002F6C61">
        <w:trPr>
          <w:trHeight w:val="8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Вечные образы в литературе.  М. де Севантес Сааведра.  </w:t>
            </w:r>
            <w:r>
              <w:rPr>
                <w:rFonts w:ascii="Times New Roman" w:hAnsi="Times New Roman" w:cs="Times New Roman"/>
              </w:rPr>
              <w:t>«Хитроумный идальго Дон Кихот Ламанчский»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У.Шекспир.</w:t>
            </w:r>
            <w:r>
              <w:rPr>
                <w:rFonts w:ascii="Times New Roman" w:hAnsi="Times New Roman" w:cs="Times New Roman"/>
              </w:rPr>
              <w:t xml:space="preserve"> «Гамлет, принц Датский»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И.С.Тургенев.</w:t>
            </w:r>
            <w:r>
              <w:rPr>
                <w:rFonts w:ascii="Times New Roman" w:hAnsi="Times New Roman" w:cs="Times New Roman"/>
              </w:rPr>
              <w:t xml:space="preserve"> «Гамлет и Дон-Кихот», «Гамлет Щигровского уезда»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Литература конца </w:t>
            </w:r>
            <w:r>
              <w:rPr>
                <w:rFonts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</w:rPr>
              <w:t xml:space="preserve"> века – начала 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 xml:space="preserve"> века.          А.П.Чехов.</w:t>
            </w:r>
            <w:r>
              <w:rPr>
                <w:rFonts w:ascii="Times New Roman" w:hAnsi="Times New Roman" w:cs="Times New Roman"/>
              </w:rPr>
              <w:t xml:space="preserve"> «Крыжовник», «О любви»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М.Горький.</w:t>
            </w:r>
            <w:r>
              <w:rPr>
                <w:rFonts w:ascii="Times New Roman" w:hAnsi="Times New Roman" w:cs="Times New Roman"/>
              </w:rPr>
              <w:t xml:space="preserve"> «Челкаш»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А.А.Блок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С.А.Есенин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В.В.Маяковский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Из русской и зарубежной литературы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 xml:space="preserve"> века.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М.А.Булгаков.</w:t>
            </w:r>
            <w:r>
              <w:rPr>
                <w:rFonts w:ascii="Times New Roman" w:hAnsi="Times New Roman" w:cs="Times New Roman"/>
              </w:rPr>
              <w:t xml:space="preserve"> «Собачье сердце»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А.Камю.</w:t>
            </w:r>
            <w:r>
              <w:rPr>
                <w:rFonts w:ascii="Times New Roman" w:hAnsi="Times New Roman" w:cs="Times New Roman"/>
              </w:rPr>
              <w:t xml:space="preserve"> «Посторонний»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Дж. Оруэл.</w:t>
            </w:r>
            <w:r>
              <w:rPr>
                <w:rFonts w:ascii="Times New Roman" w:hAnsi="Times New Roman" w:cs="Times New Roman"/>
              </w:rPr>
              <w:t xml:space="preserve"> «1984»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Г.Н.Айги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А.И.Солженицын</w:t>
            </w:r>
            <w:r>
              <w:rPr>
                <w:rFonts w:ascii="Times New Roman" w:hAnsi="Times New Roman" w:cs="Times New Roman"/>
              </w:rPr>
              <w:t>. «Матренин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 Задания для летнего чтения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внеклассного чтения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7FB8" w:rsidTr="002F6C6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9E7FB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B8" w:rsidRDefault="004355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FB8" w:rsidRDefault="0043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E7FB8" w:rsidRDefault="009E7F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B8" w:rsidRDefault="00435545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E7FB8" w:rsidRDefault="00435545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в 9 классе составлена на основе  </w:t>
      </w:r>
      <w:r w:rsidR="00D50C0F" w:rsidRPr="00D50C0F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(основного  общего образования) по  </w:t>
      </w:r>
      <w:r w:rsidR="001278CE">
        <w:rPr>
          <w:rFonts w:ascii="Times New Roman" w:hAnsi="Times New Roman" w:cs="Times New Roman"/>
          <w:sz w:val="24"/>
          <w:szCs w:val="24"/>
        </w:rPr>
        <w:t>лите</w:t>
      </w:r>
      <w:r w:rsidR="00D50C0F">
        <w:rPr>
          <w:rFonts w:ascii="Times New Roman" w:hAnsi="Times New Roman" w:cs="Times New Roman"/>
          <w:sz w:val="24"/>
          <w:szCs w:val="24"/>
        </w:rPr>
        <w:t>ратуре</w:t>
      </w:r>
      <w:r w:rsidR="00D50C0F" w:rsidRPr="00D50C0F">
        <w:rPr>
          <w:rFonts w:ascii="Times New Roman" w:hAnsi="Times New Roman" w:cs="Times New Roman"/>
          <w:sz w:val="24"/>
          <w:szCs w:val="24"/>
        </w:rPr>
        <w:t>, утвержденного приказом Минобразования России от 5.03.2004 г. №1089., Закона Российской Федерации «Об образовании» (статья 7, 9, 32), учебного плана МОУ «Гимназия № 7» на 2013-2014 учебный год,</w:t>
      </w:r>
      <w:r w:rsidR="00D50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авторской программы Б.А.Ланина, Л.Ю.Устиновой ( М: «Вентана-Граф», 2011) и учебника «Литература: 9 класс»: учебник для учащихся общеобразовательных учреждений: в 2 ч./ Б.А.Ланин, Л.Ю.Устинова; под ред. проф. Б.А.Ланина. -М.: «Вентана-Граф»,  2011.</w:t>
      </w:r>
    </w:p>
    <w:p w:rsidR="009E7FB8" w:rsidRDefault="00435545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 на 102 часа. По учебному плану выделено 102 часа.</w:t>
      </w:r>
    </w:p>
    <w:p w:rsidR="009E7FB8" w:rsidRDefault="00435545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Уроков развития речи </w:t>
      </w:r>
      <w:r w:rsidR="002F6C6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2F6C61">
        <w:rPr>
          <w:rFonts w:ascii="Times New Roman" w:hAnsi="Times New Roman" w:cs="Times New Roman"/>
          <w:sz w:val="24"/>
          <w:szCs w:val="24"/>
        </w:rPr>
        <w:t xml:space="preserve"> (1 контрольное сочинение)</w:t>
      </w:r>
      <w:r>
        <w:rPr>
          <w:rFonts w:ascii="Times New Roman" w:hAnsi="Times New Roman" w:cs="Times New Roman"/>
          <w:sz w:val="24"/>
          <w:szCs w:val="24"/>
        </w:rPr>
        <w:t>, уроков внеклассного чтения - 4</w:t>
      </w:r>
    </w:p>
    <w:p w:rsidR="009E7FB8" w:rsidRDefault="00435545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</w:t>
      </w:r>
      <w:r w:rsidR="002F6C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</w:t>
      </w:r>
      <w:r w:rsidR="002F6C61">
        <w:rPr>
          <w:rFonts w:ascii="Times New Roman" w:hAnsi="Times New Roman" w:cs="Times New Roman"/>
          <w:sz w:val="24"/>
          <w:szCs w:val="24"/>
        </w:rPr>
        <w:t>му внесены небольшие измен</w:t>
      </w:r>
      <w:r>
        <w:rPr>
          <w:rFonts w:ascii="Times New Roman" w:hAnsi="Times New Roman" w:cs="Times New Roman"/>
          <w:sz w:val="24"/>
          <w:szCs w:val="24"/>
        </w:rPr>
        <w:t xml:space="preserve">ения: изучение зарубежной литературы </w:t>
      </w:r>
      <w:r w:rsidR="002F6C61">
        <w:rPr>
          <w:rFonts w:ascii="Times New Roman" w:hAnsi="Times New Roman" w:cs="Times New Roman"/>
          <w:sz w:val="24"/>
          <w:szCs w:val="24"/>
        </w:rPr>
        <w:t>изучается в конце учебного года.</w:t>
      </w:r>
    </w:p>
    <w:p w:rsidR="009E7FB8" w:rsidRDefault="00435545">
      <w:pPr>
        <w:pStyle w:val="Standard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воспитание у учащихся любви и привычки к чтению, приобщение к богатствам отечественной и</w:t>
      </w:r>
      <w:r w:rsidR="002F6C61">
        <w:rPr>
          <w:rFonts w:ascii="Times New Roman" w:hAnsi="Times New Roman" w:cs="Times New Roman"/>
          <w:sz w:val="24"/>
          <w:szCs w:val="24"/>
        </w:rPr>
        <w:t xml:space="preserve"> мировой литературы,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эстетического вкуса, формирование духовно-нравственных качеств.</w:t>
      </w:r>
    </w:p>
    <w:p w:rsidR="009E7FB8" w:rsidRDefault="00435545">
      <w:pPr>
        <w:pStyle w:val="Standard"/>
        <w:widowControl w:val="0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закладывать основы систематического изучения историко-литературного курса, продолжать</w:t>
      </w:r>
      <w:r>
        <w:rPr>
          <w:rFonts w:ascii="Times New Roman" w:hAnsi="Times New Roman" w:cs="Times New Roman"/>
          <w:sz w:val="24"/>
          <w:szCs w:val="24"/>
        </w:rPr>
        <w:t xml:space="preserve"> развивать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способности формулировать и аргументированно отстаивать личностную позицию, связанную с нравственной проблематик</w:t>
      </w:r>
      <w:r>
        <w:rPr>
          <w:rFonts w:ascii="Times New Roman" w:hAnsi="Times New Roman" w:cs="Times New Roman"/>
          <w:sz w:val="24"/>
          <w:szCs w:val="24"/>
        </w:rPr>
        <w:t>ой произведения; совершенствовать умения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анализа и интерпретации художе</w:t>
      </w:r>
      <w:r>
        <w:rPr>
          <w:rFonts w:ascii="Times New Roman" w:hAnsi="Times New Roman" w:cs="Times New Roman"/>
          <w:sz w:val="24"/>
          <w:szCs w:val="24"/>
        </w:rPr>
        <w:t>ственного текста; расширять теоретико-литературные  знания обучающихся.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E7FB8" w:rsidRDefault="00435545">
      <w:pPr>
        <w:pStyle w:val="Textbody"/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ТРЕБОВАНИЯ К УРОВНЮ</w:t>
      </w:r>
      <w:r>
        <w:rPr>
          <w:b/>
          <w:sz w:val="20"/>
        </w:rPr>
        <w:br/>
        <w:t>ПОДГОТОВКИ ВЫПУСКНИКОВ</w:t>
      </w:r>
    </w:p>
    <w:p w:rsidR="009E7FB8" w:rsidRDefault="00435545">
      <w:pPr>
        <w:pStyle w:val="Standard"/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</w:t>
      </w:r>
    </w:p>
    <w:p w:rsidR="009E7FB8" w:rsidRDefault="00435545">
      <w:pPr>
        <w:pStyle w:val="Standard"/>
        <w:widowControl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E7FB8" w:rsidRDefault="00435545">
      <w:pPr>
        <w:pStyle w:val="Standard"/>
        <w:widowControl w:val="0"/>
        <w:numPr>
          <w:ilvl w:val="0"/>
          <w:numId w:val="1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А.С.Грибоедова, А.С.Пушкина, М.Ю.Лермонтова, Н.В.Гоголя;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изученные теоретико-литературные понятия;</w:t>
      </w:r>
    </w:p>
    <w:p w:rsidR="009E7FB8" w:rsidRDefault="00435545">
      <w:pPr>
        <w:pStyle w:val="Standard"/>
        <w:widowControl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героев,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ф"/>
      <w:bookmarkEnd w:id="0"/>
      <w:r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владеть различными видами пересказа;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9E7FB8" w:rsidRDefault="009E7FB8">
      <w:pPr>
        <w:pStyle w:val="Standard"/>
        <w:widowControl w:val="0"/>
        <w:rPr>
          <w:rFonts w:ascii="Times New Roman" w:hAnsi="Times New Roman" w:cs="Times New Roman"/>
          <w:sz w:val="24"/>
          <w:szCs w:val="24"/>
        </w:rPr>
      </w:pPr>
    </w:p>
    <w:p w:rsidR="009E7FB8" w:rsidRDefault="00435545">
      <w:pPr>
        <w:pStyle w:val="Standard"/>
        <w:widowControl w:val="0"/>
        <w:spacing w:before="120"/>
        <w:ind w:left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9E7FB8" w:rsidRDefault="00435545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определения своего круга чтения и оценки литературных произведений;</w:t>
      </w:r>
    </w:p>
    <w:p w:rsidR="009E7FB8" w:rsidRDefault="00435545">
      <w:pPr>
        <w:pStyle w:val="Standard"/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</w:t>
      </w:r>
    </w:p>
    <w:p w:rsidR="009E7FB8" w:rsidRDefault="009E7FB8">
      <w:pPr>
        <w:pStyle w:val="Standard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E7FB8" w:rsidRDefault="009E7FB8">
      <w:pPr>
        <w:pStyle w:val="Standard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E7FB8" w:rsidRDefault="009E7FB8">
      <w:pPr>
        <w:pStyle w:val="Standard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E7FB8" w:rsidRDefault="00435545">
      <w:pPr>
        <w:pStyle w:val="Standard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и календарно-тематическое планирование прилагаются.</w:t>
      </w:r>
    </w:p>
    <w:p w:rsidR="009E7FB8" w:rsidRDefault="009E7FB8">
      <w:pPr>
        <w:pStyle w:val="Standard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E7FB8" w:rsidRDefault="00435545">
      <w:pPr>
        <w:pStyle w:val="Standard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E7FB8" w:rsidRDefault="00435545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Литература: программа: 5-11 классы общеобразовательных учреждений / Б.А.Ланин, Л.Ю.Устинова; под ред. проф. Б.А.Ланина.- 2-е изд., перераб. -М.: «Вентана-Граф»,  2011.</w:t>
      </w:r>
    </w:p>
    <w:p w:rsidR="009E7FB8" w:rsidRDefault="00435545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Литература: 9 класс: учебник для учащихся общеобразовательных учреждений: в 2 ч./ Б.А.Ланин, Л.Ю.Устинова; под ред. проф. Б.А.Ланина. -М.: «Вентана-Граф»,  2011.</w:t>
      </w:r>
    </w:p>
    <w:p w:rsidR="009E7FB8" w:rsidRDefault="009E7FB8">
      <w:pPr>
        <w:pStyle w:val="Standard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p w:rsidR="009E7FB8" w:rsidRDefault="009E7FB8">
      <w:pPr>
        <w:pStyle w:val="Standard"/>
      </w:pPr>
    </w:p>
    <w:sectPr w:rsidR="009E7FB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D3" w:rsidRDefault="003708D3">
      <w:pPr>
        <w:spacing w:after="0" w:line="240" w:lineRule="auto"/>
      </w:pPr>
      <w:r>
        <w:separator/>
      </w:r>
    </w:p>
  </w:endnote>
  <w:endnote w:type="continuationSeparator" w:id="0">
    <w:p w:rsidR="003708D3" w:rsidRDefault="0037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D3" w:rsidRDefault="003708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08D3" w:rsidRDefault="0037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566FE"/>
    <w:multiLevelType w:val="multilevel"/>
    <w:tmpl w:val="C4C4104C"/>
    <w:styleLink w:val="WWNum5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1">
    <w:nsid w:val="2CE637C1"/>
    <w:multiLevelType w:val="multilevel"/>
    <w:tmpl w:val="6504A166"/>
    <w:styleLink w:val="WWNum8"/>
    <w:lvl w:ilvl="0">
      <w:numFmt w:val="bullet"/>
      <w:lvlText w:val=""/>
      <w:lvlJc w:val="left"/>
      <w:pPr>
        <w:ind w:left="567" w:hanging="567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 Narro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 Narro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 Narro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A779E"/>
    <w:multiLevelType w:val="multilevel"/>
    <w:tmpl w:val="962A3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AE3E86"/>
    <w:multiLevelType w:val="multilevel"/>
    <w:tmpl w:val="D9B8FB7E"/>
    <w:styleLink w:val="WWNum3"/>
    <w:lvl w:ilvl="0">
      <w:start w:val="7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35D0248C"/>
    <w:multiLevelType w:val="multilevel"/>
    <w:tmpl w:val="786A046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>
    <w:nsid w:val="39B879A6"/>
    <w:multiLevelType w:val="multilevel"/>
    <w:tmpl w:val="722C7E8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>
    <w:nsid w:val="46450E87"/>
    <w:multiLevelType w:val="multilevel"/>
    <w:tmpl w:val="E4AAD30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>
    <w:nsid w:val="46806A52"/>
    <w:multiLevelType w:val="multilevel"/>
    <w:tmpl w:val="1DC8C52A"/>
    <w:styleLink w:val="WWNum7"/>
    <w:lvl w:ilvl="0">
      <w:numFmt w:val="bullet"/>
      <w:lvlText w:val="-"/>
      <w:lvlJc w:val="left"/>
      <w:pPr>
        <w:ind w:left="0" w:firstLine="567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B327A08"/>
    <w:multiLevelType w:val="multilevel"/>
    <w:tmpl w:val="D28A7134"/>
    <w:styleLink w:val="WWNum4"/>
    <w:lvl w:ilvl="0">
      <w:start w:val="80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B8"/>
    <w:rsid w:val="001278CE"/>
    <w:rsid w:val="002F6C61"/>
    <w:rsid w:val="00315C24"/>
    <w:rsid w:val="003708D3"/>
    <w:rsid w:val="00435545"/>
    <w:rsid w:val="004A486C"/>
    <w:rsid w:val="009E7FB8"/>
    <w:rsid w:val="00D147B9"/>
    <w:rsid w:val="00D50C0F"/>
    <w:rsid w:val="00DC503A"/>
    <w:rsid w:val="00E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A3DF5-5708-4135-ACF4-FA741EF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  <w:rPr>
      <w:rFonts w:cs="Calibri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 Narrow"/>
    </w:rPr>
  </w:style>
  <w:style w:type="paragraph" w:styleId="a7">
    <w:name w:val="Normal (Web)"/>
    <w:basedOn w:val="a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9</cp:revision>
  <cp:lastPrinted>2012-02-15T10:58:00Z</cp:lastPrinted>
  <dcterms:created xsi:type="dcterms:W3CDTF">2013-09-28T09:41:00Z</dcterms:created>
  <dcterms:modified xsi:type="dcterms:W3CDTF">2013-09-28T13:13:00Z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