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00" w:rsidRPr="00181BD1" w:rsidRDefault="00357600" w:rsidP="00181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1BD1">
        <w:rPr>
          <w:rFonts w:ascii="Times New Roman" w:hAnsi="Times New Roman" w:cs="Times New Roman"/>
          <w:sz w:val="18"/>
          <w:szCs w:val="18"/>
        </w:rPr>
        <w:t>Календарно- тематическое планирование 5 класс</w:t>
      </w:r>
      <w:r w:rsidR="004151AB">
        <w:rPr>
          <w:rFonts w:ascii="Times New Roman" w:hAnsi="Times New Roman" w:cs="Times New Roman"/>
          <w:sz w:val="18"/>
          <w:szCs w:val="18"/>
        </w:rPr>
        <w:t xml:space="preserve"> (коррекция)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357600" w:rsidRPr="00181BD1" w:rsidTr="00422F8F">
        <w:tc>
          <w:tcPr>
            <w:tcW w:w="81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357600" w:rsidRPr="00181BD1" w:rsidTr="00422F8F">
        <w:tc>
          <w:tcPr>
            <w:tcW w:w="81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="008D1BE0" w:rsidRPr="00181BD1">
              <w:rPr>
                <w:rFonts w:ascii="Times New Roman" w:hAnsi="Times New Roman" w:cs="Times New Roman"/>
                <w:sz w:val="18"/>
                <w:szCs w:val="18"/>
              </w:rPr>
              <w:t>Понятие основных форм»</w:t>
            </w:r>
          </w:p>
        </w:tc>
        <w:tc>
          <w:tcPr>
            <w:tcW w:w="1035" w:type="dxa"/>
          </w:tcPr>
          <w:p w:rsidR="0035760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357600" w:rsidRPr="00181BD1" w:rsidRDefault="0035760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rPr>
          <w:trHeight w:val="2530"/>
        </w:trPr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в полосе</w:t>
            </w:r>
          </w:p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узора в полосе из повторяющихся (или чередующихся) элементов (стилизованные ягоды, ветки, листья).</w:t>
            </w:r>
          </w:p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Самостоятельное составление в полосе узора из растительных элементов (чередование по форме и цвету).</w:t>
            </w:r>
          </w:p>
        </w:tc>
        <w:tc>
          <w:tcPr>
            <w:tcW w:w="4370" w:type="dxa"/>
            <w:vMerge w:val="restart"/>
          </w:tcPr>
          <w:p w:rsidR="008D1BE0" w:rsidRPr="00181BD1" w:rsidRDefault="008D1BE0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Развитие правильного восприятия формы, конструкции, величины, цвета предметов их положения в пространстве, устанавливать сходство и различие.</w:t>
            </w:r>
          </w:p>
          <w:p w:rsidR="008D1BE0" w:rsidRPr="00181BD1" w:rsidRDefault="008D1BE0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Корректировать искаженные представления о жизни, природе, обществе.</w:t>
            </w:r>
          </w:p>
          <w:p w:rsidR="008D1BE0" w:rsidRPr="00181BD1" w:rsidRDefault="008D1BE0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Формировать мотивы и потребности, побуждающие к трудовой деятельности.</w:t>
            </w:r>
          </w:p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Совершенствовать перенос опыта, умение воспроизводить знания в новых условиях</w:t>
            </w: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02.09-12.09.14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в круге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геометрического орнамента в круге (построение четырех овалов-лепестков на осевых линиях круга; круг – по шаблону).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«Натюрморт»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простого натюрморта (например, яблоко и керамический стакан).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«Бабочка»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симметричного узора по образцу.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Декоративная тарелка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Декоративное рисование – изобразительный узор в круге из стилизованных природных форм (круг – по шаблону диаметром 12 см).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06.10-07.10.14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«Ваза»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предмета симметричной формы (ваза керамическая).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13.10-17.10.14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BE0" w:rsidRPr="00181BD1" w:rsidTr="00422F8F">
        <w:tc>
          <w:tcPr>
            <w:tcW w:w="81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«Декоративно-прикладное искусство» (керамика: посуда, игрушки, малая скульптура).</w:t>
            </w:r>
          </w:p>
        </w:tc>
        <w:tc>
          <w:tcPr>
            <w:tcW w:w="4370" w:type="dxa"/>
            <w:vMerge/>
          </w:tcPr>
          <w:p w:rsidR="008D1BE0" w:rsidRPr="00181BD1" w:rsidRDefault="008D1BE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47" w:type="dxa"/>
          </w:tcPr>
          <w:p w:rsidR="008D1BE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600" w:rsidRPr="00181BD1" w:rsidTr="00422F8F">
        <w:tc>
          <w:tcPr>
            <w:tcW w:w="81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35760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2: «</w:t>
            </w:r>
            <w:r w:rsidR="006D4346" w:rsidRPr="00181BD1">
              <w:rPr>
                <w:rFonts w:ascii="Times New Roman" w:hAnsi="Times New Roman" w:cs="Times New Roman"/>
                <w:sz w:val="18"/>
                <w:szCs w:val="18"/>
              </w:rPr>
              <w:t>Понятие о цвете»</w:t>
            </w:r>
          </w:p>
        </w:tc>
        <w:tc>
          <w:tcPr>
            <w:tcW w:w="1035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357600" w:rsidRPr="00181BD1" w:rsidRDefault="0035760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600" w:rsidRPr="00181BD1" w:rsidTr="00422F8F">
        <w:tc>
          <w:tcPr>
            <w:tcW w:w="817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«Дорожные знаки»</w:t>
            </w:r>
          </w:p>
        </w:tc>
        <w:tc>
          <w:tcPr>
            <w:tcW w:w="1035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57600" w:rsidRPr="00181BD1" w:rsidRDefault="008D1BE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дорожных знаков треугольной формы («Крутой спуск», «Дорожные работы»).</w:t>
            </w:r>
          </w:p>
        </w:tc>
        <w:tc>
          <w:tcPr>
            <w:tcW w:w="4370" w:type="dxa"/>
          </w:tcPr>
          <w:p w:rsidR="00357600" w:rsidRPr="00181BD1" w:rsidRDefault="0035760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Развитие мелкой моторики.</w:t>
            </w:r>
          </w:p>
        </w:tc>
        <w:tc>
          <w:tcPr>
            <w:tcW w:w="1276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«Цвета радуги»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предмета конической формы (детская раскладная пирамидка разных видов).</w:t>
            </w:r>
          </w:p>
        </w:tc>
        <w:tc>
          <w:tcPr>
            <w:tcW w:w="4370" w:type="dxa"/>
            <w:vMerge w:val="restart"/>
          </w:tcPr>
          <w:p w:rsidR="006D4346" w:rsidRPr="00181BD1" w:rsidRDefault="006D4346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Развивать аналитико-синтетическую деятельность: умение обобщать, ориентироваться в задании, планировать работу.</w:t>
            </w:r>
          </w:p>
          <w:p w:rsidR="006D4346" w:rsidRPr="00181BD1" w:rsidRDefault="006D4346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Развитие глазомера, зрительного восприятия и анализа (правильно передавать зрительное соотношение величин предметов).</w:t>
            </w:r>
          </w:p>
          <w:p w:rsidR="006D4346" w:rsidRPr="00181BD1" w:rsidRDefault="006D4346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Совершенствовать зрительно-двигательную координацию.</w:t>
            </w:r>
          </w:p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 xml:space="preserve">Развивать и обогащать словарь, активную речь, художественный вкус, интерес  к изобразительной </w:t>
            </w:r>
            <w:r w:rsidRPr="00181BD1">
              <w:rPr>
                <w:sz w:val="18"/>
                <w:szCs w:val="18"/>
              </w:rPr>
              <w:lastRenderedPageBreak/>
              <w:t>деятельности.</w:t>
            </w: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03.11-07.11.14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на тему:  «Народное декоративно-прикладное искусство» (богородская деревянная игрушка: «Кузнецы», «Клюющие курочки», «Вершки и корешки», «Маша и медведь» и др.)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«Открытка»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Декоративное рисование – оформление новогоднего пригласительного билета </w:t>
            </w: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(формат 7</w:t>
            </w:r>
            <w:r w:rsidRPr="00181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 см).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«Маска»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новогодних карнавальных очков (на полоске плотной бумаги размером 10</w:t>
            </w:r>
            <w:r w:rsidRPr="00181B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 см).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«Новогодняя ёлка»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новогодней елки.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«Домашняя техника»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прямоугольного предмета (телевизор, радиоприемник, часы с прямоугольным циферблатом).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346" w:rsidRPr="00181BD1" w:rsidTr="00422F8F">
        <w:tc>
          <w:tcPr>
            <w:tcW w:w="81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«Лес зимой»</w:t>
            </w:r>
          </w:p>
        </w:tc>
        <w:tc>
          <w:tcPr>
            <w:tcW w:w="1035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Примерное содержание рисунка: на переднем плане пушистая ель и небольшая березка; затем полянка, по которой бежит лыжник, чуть дальше – заснеженный лес с четко выделяющимися верхушками деревьев. Рисунок выполняется на серой или голубой бумаге с использованием белой гуаши.</w:t>
            </w:r>
          </w:p>
        </w:tc>
        <w:tc>
          <w:tcPr>
            <w:tcW w:w="4370" w:type="dxa"/>
            <w:vMerge/>
          </w:tcPr>
          <w:p w:rsidR="006D4346" w:rsidRPr="00181BD1" w:rsidRDefault="006D4346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1047" w:type="dxa"/>
          </w:tcPr>
          <w:p w:rsidR="006D4346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600" w:rsidRPr="00181BD1" w:rsidTr="00422F8F">
        <w:tc>
          <w:tcPr>
            <w:tcW w:w="81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357600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3: «Понятие о форме предмета»</w:t>
            </w:r>
          </w:p>
        </w:tc>
        <w:tc>
          <w:tcPr>
            <w:tcW w:w="1035" w:type="dxa"/>
          </w:tcPr>
          <w:p w:rsidR="00357600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357600" w:rsidRPr="00181BD1" w:rsidRDefault="0035760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600" w:rsidRPr="00181BD1" w:rsidTr="00422F8F">
        <w:tc>
          <w:tcPr>
            <w:tcW w:w="817" w:type="dxa"/>
          </w:tcPr>
          <w:p w:rsidR="00357600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357600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57600" w:rsidRPr="00181BD1" w:rsidRDefault="006D434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Беседы об изобразительном искусстве «Картины художников о школе, товарищах и семье» (Д. Мочальский «Первое сентября»; И. Шевандронова «В сельской библиотеке»; А. Курчанов «У больной подруги»; Ф. Решетнеков «Опять двойка», «Прибыл на каникулы»).</w:t>
            </w:r>
          </w:p>
        </w:tc>
        <w:tc>
          <w:tcPr>
            <w:tcW w:w="4370" w:type="dxa"/>
          </w:tcPr>
          <w:p w:rsidR="00357600" w:rsidRPr="00181BD1" w:rsidRDefault="00357600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Формировать у детей эстетическое отношение к действительности.</w:t>
            </w:r>
          </w:p>
          <w:p w:rsidR="00357600" w:rsidRPr="00181BD1" w:rsidRDefault="00357600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7600" w:rsidRPr="00181BD1" w:rsidRDefault="00357600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7600" w:rsidRPr="00181BD1" w:rsidRDefault="00357600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Развивать активное внимание, наблюдательность, память, воображение, мышление.</w:t>
            </w:r>
          </w:p>
          <w:p w:rsidR="00357600" w:rsidRPr="00181BD1" w:rsidRDefault="0035760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7600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1047" w:type="dxa"/>
          </w:tcPr>
          <w:p w:rsidR="00357600" w:rsidRPr="00181BD1" w:rsidRDefault="0035760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«Игрушка»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игрушки (по выбору учеников).</w:t>
            </w:r>
          </w:p>
        </w:tc>
        <w:tc>
          <w:tcPr>
            <w:tcW w:w="4370" w:type="dxa"/>
            <w:vMerge w:val="restart"/>
          </w:tcPr>
          <w:p w:rsidR="0058019D" w:rsidRPr="00181BD1" w:rsidRDefault="0058019D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Совершенствовать зрительно-двигательную координацию.</w:t>
            </w:r>
          </w:p>
          <w:p w:rsidR="0058019D" w:rsidRPr="00181BD1" w:rsidRDefault="0058019D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Развивать и обогащать словарь, активную речь, художественный вкус, интерес  к изобразительной деятельности.</w:t>
            </w:r>
          </w:p>
          <w:p w:rsidR="0058019D" w:rsidRPr="00181BD1" w:rsidRDefault="0058019D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Формировать навыки коллективной работы и самоконтроля.</w:t>
            </w:r>
          </w:p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Развитие правильного восприятия формы, конструкции, величины, цвета предметов их положения в пространстве, устанавливать сходство и различие.</w:t>
            </w: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на тему «Зимние развлечения» 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 Примерное содержание рисунка: дом и деревья в снегу, дети лепят снеговика, строят крепость, спускаются с горы на лыжах и санках, играют на катке в хоккей, катаются на коньках и т.п.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«Цветочек»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цветочного горшка с растением.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«Узор»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в квадрате узора из растительных форм с применением осевых линий (например, елочка по углам квадрата, веточки – посередине сторон).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об изобразительном искусстве с показом репродукций картин на тему «Мы победители» (В. Пузырьков «Черноморцы»; Ю. Непринцев «Отдых после боя»; П. Кривоногов «Победа»; М. Хмелько «триумф победившей Родины»).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«8 марта»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Декоративное рисование плаката «8 Марта».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rPr>
          <w:trHeight w:val="2783"/>
        </w:trPr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«Бытовые вещи»</w:t>
            </w:r>
          </w:p>
        </w:tc>
        <w:tc>
          <w:tcPr>
            <w:tcW w:w="1035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прямоугольного предмета (чемодан, ящик, коробка).</w:t>
            </w:r>
          </w:p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прямоугольного предмета, повернутого к учащимся углом (коробка с тортом, перевязанная лентой; аквариум с рыбками).</w:t>
            </w:r>
          </w:p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4370" w:type="dxa"/>
            <w:vMerge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02.03-</w:t>
            </w:r>
          </w:p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20.03.15</w:t>
            </w: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19D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4: «</w:t>
            </w:r>
            <w:r w:rsidR="00005E06" w:rsidRPr="00181BD1">
              <w:rPr>
                <w:rFonts w:ascii="Times New Roman" w:hAnsi="Times New Roman" w:cs="Times New Roman"/>
                <w:sz w:val="18"/>
                <w:szCs w:val="18"/>
              </w:rPr>
              <w:t>Понятие о технике живописи»</w:t>
            </w:r>
          </w:p>
        </w:tc>
        <w:tc>
          <w:tcPr>
            <w:tcW w:w="1035" w:type="dxa"/>
          </w:tcPr>
          <w:p w:rsidR="0058019D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«Там чудеса…»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Иллюстрирование отрывка из литературного произведения (по выборы учителя с учетом возможностей учащихся).</w:t>
            </w:r>
          </w:p>
        </w:tc>
        <w:tc>
          <w:tcPr>
            <w:tcW w:w="4370" w:type="dxa"/>
            <w:vMerge w:val="restart"/>
          </w:tcPr>
          <w:p w:rsidR="009541BE" w:rsidRPr="00181BD1" w:rsidRDefault="009541BE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>Корректировать искаженные представления о жизни, природе, обществе.</w:t>
            </w:r>
          </w:p>
          <w:p w:rsidR="009541BE" w:rsidRPr="00181BD1" w:rsidRDefault="009541BE" w:rsidP="00181BD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BD1">
              <w:rPr>
                <w:rFonts w:ascii="Times New Roman" w:hAnsi="Times New Roman"/>
                <w:sz w:val="18"/>
                <w:szCs w:val="18"/>
              </w:rPr>
              <w:t xml:space="preserve">Формировать мотивы и потребности, побуждающие к трудовой деятельности. </w:t>
            </w:r>
          </w:p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«Моя любимая игрушка»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игрушки (грузовик, трактор, бензовоз).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«Золотая рыбка»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Иллюстрирование отрывка из литературного произведения (по выбору учителя с учетом возможностей учащихся).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06.04-10.04.15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«Узор»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Декоративное рисование. 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об изобразительном искусстве с показом репродукции картин на тему о Великой Отечественной войне против немецко-фашистских захватчиков (А. Пластов «Фашист пролетел»; С.Герасимов «Мать партизана»; А. Дейнека «Оборона Севастополя»).</w:t>
            </w:r>
          </w:p>
        </w:tc>
        <w:tc>
          <w:tcPr>
            <w:tcW w:w="4370" w:type="dxa"/>
            <w:vMerge w:val="restart"/>
          </w:tcPr>
          <w:p w:rsidR="009541BE" w:rsidRPr="00181BD1" w:rsidRDefault="009541BE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Развивать и обогащать словарь, активную речь, художественный вкус, интерес  к изобразительной деятельности.</w:t>
            </w:r>
          </w:p>
          <w:p w:rsidR="009541BE" w:rsidRPr="00181BD1" w:rsidRDefault="009541BE" w:rsidP="00181BD1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Совершенствовать перенос опыта, умение воспроизводить знания в новых условиях.</w:t>
            </w: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«Насекомые и цветы»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симметричных форм: насекомые – бабочка, стрекоза, жук – по выбору (натура – раздаточный материал).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05.05-16.05.15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с натуры весенних цветов несложной формы.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1BE" w:rsidRPr="00181BD1" w:rsidTr="00422F8F">
        <w:tc>
          <w:tcPr>
            <w:tcW w:w="81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43" w:type="dxa"/>
          </w:tcPr>
          <w:p w:rsidR="009541BE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«Декоративная тарелка»</w:t>
            </w:r>
          </w:p>
        </w:tc>
        <w:tc>
          <w:tcPr>
            <w:tcW w:w="1035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узора в круге с применением осевых линий и использование декоративно переработанных природных форм </w:t>
            </w: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(например, стрекозы и цветка тюльпана).</w:t>
            </w:r>
          </w:p>
        </w:tc>
        <w:tc>
          <w:tcPr>
            <w:tcW w:w="4370" w:type="dxa"/>
            <w:vMerge/>
          </w:tcPr>
          <w:p w:rsidR="009541BE" w:rsidRPr="00181BD1" w:rsidRDefault="009541B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9541BE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9D" w:rsidRPr="00181BD1" w:rsidTr="00422F8F">
        <w:tc>
          <w:tcPr>
            <w:tcW w:w="81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19D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58019D" w:rsidRPr="00181BD1" w:rsidRDefault="009541B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8019D" w:rsidRPr="00181BD1" w:rsidRDefault="0058019D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8019D" w:rsidRPr="00181BD1" w:rsidRDefault="0058019D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600" w:rsidRPr="00181BD1" w:rsidRDefault="00357600" w:rsidP="00181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1BD1" w:rsidRPr="00181BD1" w:rsidRDefault="00181BD1" w:rsidP="00181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7600" w:rsidRPr="00181BD1" w:rsidRDefault="00357600" w:rsidP="00181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1560" w:rsidRPr="00181BD1" w:rsidRDefault="00971560" w:rsidP="00181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1BD1">
        <w:rPr>
          <w:rFonts w:ascii="Times New Roman" w:hAnsi="Times New Roman" w:cs="Times New Roman"/>
          <w:sz w:val="18"/>
          <w:szCs w:val="18"/>
        </w:rPr>
        <w:t>Календарно- тематическое планирование 6 класс</w:t>
      </w:r>
      <w:r w:rsidR="004151AB">
        <w:rPr>
          <w:rFonts w:ascii="Times New Roman" w:hAnsi="Times New Roman" w:cs="Times New Roman"/>
          <w:sz w:val="18"/>
          <w:szCs w:val="18"/>
        </w:rPr>
        <w:t xml:space="preserve"> (коррекция)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="00005E06" w:rsidRPr="00181BD1">
              <w:rPr>
                <w:rFonts w:ascii="Times New Roman" w:hAnsi="Times New Roman" w:cs="Times New Roman"/>
                <w:sz w:val="18"/>
                <w:szCs w:val="18"/>
              </w:rPr>
              <w:t>Представление о работе с натуры»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об искусстве строить (архитектура).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новым видом искусства – архитектурой (постройками: жилыми, промышленными культовыми)</w:t>
            </w:r>
          </w:p>
        </w:tc>
        <w:tc>
          <w:tcPr>
            <w:tcW w:w="127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«Бытовой натюрморт»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с натуры предметов, из которых  составлен натюрморт (например: кринка, груши, яблоки, кувшин и др.)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Развивать умение воспринимать и изображать форму предметов, пропорции.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Лепим с натуры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 с натуры: «Геометрические тела: шар, куб, цилиндр, конус и усеченный конус».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способам изображения и лепки геометрических тел.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Рисунок «Натюрморт из геометрических тел»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с натуры отдельных  вылепленных геометрических тел: (шар, куб и параллелепипед  во фронтальном изображении; цилиндр, конус, усеченный конус в перспективе, с сокращением круга вверх плоскости)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способам изображения геометрических тел  и объемных предметов.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Лепка «Сказочный город»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Лепка. Коллективные модели - рисование построек из  вылепленных из пластилина геометрических тел</w:t>
            </w:r>
          </w:p>
        </w:tc>
        <w:tc>
          <w:tcPr>
            <w:tcW w:w="437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4"/>
            </w:tblGrid>
            <w:tr w:rsidR="00971560" w:rsidRPr="00181BD1" w:rsidTr="00422F8F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22F8F" w:rsidRPr="00181BD1" w:rsidRDefault="00971560" w:rsidP="0018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81BD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Формирование умения изображать предметы, форма которых  образована сочетанием  геометрических тел.</w:t>
                  </w:r>
                </w:p>
              </w:tc>
            </w:tr>
          </w:tbl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 с дорисовыванием: «Сказочный город»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Вырезание из плотной цветной бумаги геометрических форм квадратов, кругов, треугольников и  прямоугольников и коллективное составление построек из этих элементов с дорисовыванием окон, дверей, лепных украшений, колон и др.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композиционной деятельности.  Вырезание из цветной бумаги геометрических форм, разных по величине и цвету; составление из них построек  с дорисовыванием окон, дверей, колонн.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06.10-07.10.14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«Сбор урожая в осеннем саду».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и воображению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Совершенствовать умения использовать выразительные средства в работе над сюжетной композицией.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13.10-17.10.14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на тему: «Добрая и злая бабочка»</w:t>
            </w:r>
          </w:p>
        </w:tc>
        <w:tc>
          <w:tcPr>
            <w:tcW w:w="1035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Оттенки теплой и холодной цветовой гаммы, оттенки черного цвета</w:t>
            </w: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знаний о цвете и красках. Использование теплой и холодной гаммы. Закрепление приемов работы с акварелью.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D113BC" w:rsidRPr="00181BD1" w:rsidRDefault="00422F8F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2: «Рисуем по представлению и с натуры»</w:t>
            </w:r>
          </w:p>
        </w:tc>
        <w:tc>
          <w:tcPr>
            <w:tcW w:w="1035" w:type="dxa"/>
          </w:tcPr>
          <w:p w:rsidR="00D113BC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971560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на тему: </w:t>
            </w:r>
            <w:r w:rsidR="00422F8F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«Дождь в городе»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Изображение воды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Развитие эмоционального восприятия цвета: мрачный (состояние в природе дождь). Закрепление приемов работы акварелью  «помокрому».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«Василиса прекрасная» и «Баба-яга».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объектов на темы сказок: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 xml:space="preserve">Развитие воображения учащихся. Знакомство с выразительными средствами рисунка: сказочный </w:t>
            </w:r>
            <w:r w:rsidRPr="00181BD1">
              <w:rPr>
                <w:sz w:val="18"/>
                <w:szCs w:val="18"/>
              </w:rPr>
              <w:lastRenderedPageBreak/>
              <w:t>способы изображения человека.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03.11-07.11.14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«Сказочный </w:t>
            </w: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 и избушка на курьих ножках»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и воображению, сюжетная композиция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Формирование умения сочинять сюжетные композиции по мотивам сказок, рассказов.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Лепка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«Сказочный богатырь».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 с натуры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Развитие умений воспринимать и изображать форму предмета, пропорции.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Беседа: «Произведения живописи».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Совершенствования умений учащихся рассматривать произведения изобразительного искусства, рассказывать о содержании картины, высказывать свое отношение к произведениям искусства.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971560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«Веселый Новый год».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Рисование по представлению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приемов работы акварелью «по-сухому».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971560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«Дети пляшут у новогод</w:t>
            </w:r>
            <w:r w:rsidR="00422F8F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 елки»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Цвета блеклые и яркие с помощью учителя подбирается соответствующая палитра цветов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приемов работы акварелью «по-мокрому»; передавать в рисунке через цвет радость и яркость праздника.</w:t>
            </w:r>
          </w:p>
        </w:tc>
        <w:tc>
          <w:tcPr>
            <w:tcW w:w="127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«Кувшин и два яблока разной формы».</w:t>
            </w:r>
          </w:p>
        </w:tc>
        <w:tc>
          <w:tcPr>
            <w:tcW w:w="1035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с натуры натюрморта: (несложные по композиции натюрморты)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Совершенствование работы над композицией натюрморта. Закрепление умения читывать формат и величину бумаги, фон в натюрморте; объемность предметов с помощью светотени.</w:t>
            </w:r>
          </w:p>
        </w:tc>
        <w:tc>
          <w:tcPr>
            <w:tcW w:w="127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3</w:t>
            </w:r>
            <w:r w:rsidR="00422F8F" w:rsidRPr="00181BD1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Воображение и реальность»</w:t>
            </w:r>
          </w:p>
        </w:tc>
        <w:tc>
          <w:tcPr>
            <w:tcW w:w="1035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971560" w:rsidRPr="00181BD1" w:rsidRDefault="00971560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971560" w:rsidRPr="00181BD1" w:rsidRDefault="00422F8F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Беседа: «Известные музеи мира» (Третьяковская галерея, Эрмитаж, Лувр).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знаний учащихся о видах изобразительного искусства.</w:t>
            </w:r>
          </w:p>
        </w:tc>
        <w:tc>
          <w:tcPr>
            <w:tcW w:w="127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«Лыжники».</w:t>
            </w:r>
          </w:p>
        </w:tc>
        <w:tc>
          <w:tcPr>
            <w:tcW w:w="1035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и воображению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композиционной деятельности. Совершенствовать умения передачи глубины пространства.</w:t>
            </w:r>
          </w:p>
        </w:tc>
        <w:tc>
          <w:tcPr>
            <w:tcW w:w="127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«Птицы»</w:t>
            </w:r>
          </w:p>
        </w:tc>
        <w:tc>
          <w:tcPr>
            <w:tcW w:w="1035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с натуры птиц (воробей, синица).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способам изображения птиц с соблюдением формы и пропорций объекта.</w:t>
            </w:r>
          </w:p>
        </w:tc>
        <w:tc>
          <w:tcPr>
            <w:tcW w:w="127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«Воробей»</w:t>
            </w:r>
          </w:p>
        </w:tc>
        <w:tc>
          <w:tcPr>
            <w:tcW w:w="1035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цветом: изображение птиц (воробей, синица).</w:t>
            </w:r>
          </w:p>
        </w:tc>
        <w:tc>
          <w:tcPr>
            <w:tcW w:w="4370" w:type="dxa"/>
          </w:tcPr>
          <w:p w:rsidR="00971560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знаний о цвете и красках, умений использовать приемы работы гуашью при изображении с натуры.</w:t>
            </w:r>
          </w:p>
        </w:tc>
        <w:tc>
          <w:tcPr>
            <w:tcW w:w="1276" w:type="dxa"/>
          </w:tcPr>
          <w:p w:rsidR="00971560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47" w:type="dxa"/>
          </w:tcPr>
          <w:p w:rsidR="00971560" w:rsidRPr="00181BD1" w:rsidRDefault="00971560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«Мои друзья»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портретов с натуры и по памяти после наблюдения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Формирование умения передавать графическими средствами особенности модели (форму головы, прическу, цвет волос).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«Моя семья»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цветом. Портреты, написанные с натуры и по памяти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и умений передавать образ человека живописными средствами (окраска волос, лица, одежды при изображении портрета  человека).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 оленях по снегу».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с использованием наглядных средств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Обучение учащихся рисованию с использованием наглядных средств (трафарет оленя)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«За полярным кругом»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цветом над рисунком, холодная цветовая гамма. Для сосредоточения на работе цветом используются трафареты и шаблоны – силуэты оленей; картины северного ландшафта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приемов работы акварелью «по-мокрому» и по сухой бумаге; использование холодной цветовой  гаммы.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D113BC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«Аленький цве</w:t>
            </w: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точек» 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Теплая цветовая гамма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знаний о цвете и красках, получении оттенков (теплая цветовая гамма).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 «Русалочка»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сказочного изображения из частей реалистических изображений способом аппликации. Верхняя  половина изображения девушки с распущенными волосами с </w:t>
            </w: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хвостом от рыбы и т.п.</w:t>
            </w: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lastRenderedPageBreak/>
              <w:t>Развитие воображения учащихся. Составление из частей сказочного изображения человека в форме аппликации.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16.03-20.03.15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D113BC" w:rsidRPr="00181BD1" w:rsidRDefault="00562C82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Раздел 4</w:t>
            </w:r>
            <w:r w:rsidR="00422F8F" w:rsidRPr="00181BD1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4151AB">
              <w:rPr>
                <w:rFonts w:ascii="Times New Roman" w:hAnsi="Times New Roman" w:cs="Times New Roman"/>
                <w:sz w:val="18"/>
                <w:szCs w:val="18"/>
              </w:rPr>
              <w:t>Монументальное искусство»</w:t>
            </w:r>
          </w:p>
        </w:tc>
        <w:tc>
          <w:tcPr>
            <w:tcW w:w="1035" w:type="dxa"/>
          </w:tcPr>
          <w:p w:rsidR="00D113BC" w:rsidRPr="00181BD1" w:rsidRDefault="00562C82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D113BC" w:rsidRPr="00181BD1" w:rsidRDefault="00D113BC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43" w:type="dxa"/>
          </w:tcPr>
          <w:p w:rsidR="00D113BC" w:rsidRPr="00181BD1" w:rsidRDefault="00422F8F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Беседа по искусству</w:t>
            </w:r>
          </w:p>
        </w:tc>
        <w:tc>
          <w:tcPr>
            <w:tcW w:w="1035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005E06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о скульптуре.</w:t>
            </w:r>
          </w:p>
        </w:tc>
        <w:tc>
          <w:tcPr>
            <w:tcW w:w="4370" w:type="dxa"/>
          </w:tcPr>
          <w:p w:rsidR="00D113BC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Знакомство с новым видом искусства – скульптурой.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43" w:type="dxa"/>
          </w:tcPr>
          <w:p w:rsidR="00D113BC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B0668E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«Весна в деревне. Грачи прилетели».</w:t>
            </w:r>
          </w:p>
        </w:tc>
        <w:tc>
          <w:tcPr>
            <w:tcW w:w="1035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и воображению</w:t>
            </w:r>
          </w:p>
        </w:tc>
        <w:tc>
          <w:tcPr>
            <w:tcW w:w="4370" w:type="dxa"/>
          </w:tcPr>
          <w:p w:rsidR="00D113BC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Формирование умения изображать сюжетные композиции по заданной теме.</w:t>
            </w:r>
          </w:p>
        </w:tc>
        <w:tc>
          <w:tcPr>
            <w:tcW w:w="1276" w:type="dxa"/>
          </w:tcPr>
          <w:p w:rsidR="00D113BC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1047" w:type="dxa"/>
          </w:tcPr>
          <w:p w:rsidR="00D113BC" w:rsidRPr="00181BD1" w:rsidRDefault="00D113BC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43" w:type="dxa"/>
          </w:tcPr>
          <w:p w:rsidR="00B0668E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«Современная одежда»</w:t>
            </w:r>
          </w:p>
        </w:tc>
        <w:tc>
          <w:tcPr>
            <w:tcW w:w="1035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цветом: поиски цветовых сочетаний при окраске нарисованных моделей современной одежды ( модели рисуются по шаблону или трафарету)</w:t>
            </w:r>
          </w:p>
        </w:tc>
        <w:tc>
          <w:tcPr>
            <w:tcW w:w="4370" w:type="dxa"/>
          </w:tcPr>
          <w:p w:rsidR="00B0668E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знаний о цвете и красках, умений использовать приемы работы акварелью  (модели рисуются по трафарету).</w:t>
            </w:r>
          </w:p>
        </w:tc>
        <w:tc>
          <w:tcPr>
            <w:tcW w:w="127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06.04-10.04.15</w:t>
            </w:r>
          </w:p>
        </w:tc>
        <w:tc>
          <w:tcPr>
            <w:tcW w:w="104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43" w:type="dxa"/>
          </w:tcPr>
          <w:p w:rsidR="00B0668E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Аппликация </w:t>
            </w:r>
            <w:r w:rsidR="00B0668E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«Город царя Салтана». </w:t>
            </w:r>
          </w:p>
        </w:tc>
        <w:tc>
          <w:tcPr>
            <w:tcW w:w="1035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Вырезание из цветной бумаги геометрических форм(квадратов, кругов и др.- разных по величине и цвету) и составление  из них построек соответствующего города или городов</w:t>
            </w:r>
          </w:p>
        </w:tc>
        <w:tc>
          <w:tcPr>
            <w:tcW w:w="4370" w:type="dxa"/>
          </w:tcPr>
          <w:p w:rsidR="00B0668E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Совершенствование умения использовать выразительные средства в ра-боте над сюжетной композицией. Использовать способы передачи  глубины пространства (загораживание).</w:t>
            </w:r>
          </w:p>
        </w:tc>
        <w:tc>
          <w:tcPr>
            <w:tcW w:w="127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104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43" w:type="dxa"/>
          </w:tcPr>
          <w:p w:rsidR="00B0668E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B0668E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«Кастрюля и положенные рядом перед ней луковица и морковь».</w:t>
            </w:r>
          </w:p>
        </w:tc>
        <w:tc>
          <w:tcPr>
            <w:tcW w:w="1035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с натуры</w:t>
            </w:r>
          </w:p>
        </w:tc>
        <w:tc>
          <w:tcPr>
            <w:tcW w:w="4370" w:type="dxa"/>
          </w:tcPr>
          <w:p w:rsidR="00B0668E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Совершенствование работы над композицией натюрморта. Закреплять умения передавать глуби-ну пространства, объемность предметов с помощью светотени.</w:t>
            </w:r>
          </w:p>
        </w:tc>
        <w:tc>
          <w:tcPr>
            <w:tcW w:w="127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43" w:type="dxa"/>
          </w:tcPr>
          <w:p w:rsidR="00B0668E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Рисунок </w:t>
            </w:r>
            <w:r w:rsidR="00B0668E"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 верблюдах по пустыне» </w:t>
            </w:r>
          </w:p>
        </w:tc>
        <w:tc>
          <w:tcPr>
            <w:tcW w:w="1035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представлению с использованием наглядных средств, теплая цветовая гамма,  для сосредоточения на работе цветом используются трафареты и шаблоны – силуэты верблюдов; картины пустыни</w:t>
            </w:r>
          </w:p>
        </w:tc>
        <w:tc>
          <w:tcPr>
            <w:tcW w:w="4370" w:type="dxa"/>
          </w:tcPr>
          <w:p w:rsidR="00B0668E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умений у учащихся восприятию цвета предметов и формирование умений передавать его в живописи.</w:t>
            </w:r>
          </w:p>
        </w:tc>
        <w:tc>
          <w:tcPr>
            <w:tcW w:w="1276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04.05-09.05.15</w:t>
            </w:r>
          </w:p>
        </w:tc>
        <w:tc>
          <w:tcPr>
            <w:tcW w:w="104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DB740B">
        <w:trPr>
          <w:trHeight w:val="1265"/>
        </w:trPr>
        <w:tc>
          <w:tcPr>
            <w:tcW w:w="817" w:type="dxa"/>
          </w:tcPr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181BD1" w:rsidRPr="00181BD1" w:rsidRDefault="00181BD1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Плакат  «Берегите лес!»</w:t>
            </w:r>
          </w:p>
        </w:tc>
        <w:tc>
          <w:tcPr>
            <w:tcW w:w="1035" w:type="dxa"/>
          </w:tcPr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плакатной композиции. Используется метод составления формы из кусков цветной бумаги</w:t>
            </w:r>
          </w:p>
        </w:tc>
        <w:tc>
          <w:tcPr>
            <w:tcW w:w="4370" w:type="dxa"/>
          </w:tcPr>
          <w:p w:rsidR="00181BD1" w:rsidRPr="00181BD1" w:rsidRDefault="00181BD1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Развивать умение оформлять плакаты, используя метод составления формы из кусочков цветной бумаги с дорисовыванием.</w:t>
            </w:r>
          </w:p>
          <w:p w:rsidR="00181BD1" w:rsidRPr="00181BD1" w:rsidRDefault="00181BD1" w:rsidP="00181BD1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181BD1">
              <w:rPr>
                <w:sz w:val="18"/>
                <w:szCs w:val="18"/>
              </w:rPr>
              <w:t>Закрепление умений оформлять плакаты</w:t>
            </w:r>
          </w:p>
        </w:tc>
        <w:tc>
          <w:tcPr>
            <w:tcW w:w="1276" w:type="dxa"/>
          </w:tcPr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11.05-</w:t>
            </w:r>
          </w:p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29.05.15</w:t>
            </w:r>
          </w:p>
        </w:tc>
        <w:tc>
          <w:tcPr>
            <w:tcW w:w="1047" w:type="dxa"/>
          </w:tcPr>
          <w:p w:rsidR="00181BD1" w:rsidRPr="00181BD1" w:rsidRDefault="00181BD1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BD1" w:rsidRPr="00181BD1" w:rsidTr="00422F8F">
        <w:tc>
          <w:tcPr>
            <w:tcW w:w="81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B0668E" w:rsidRPr="00181BD1" w:rsidRDefault="00D819DB" w:rsidP="00181B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5" w:type="dxa"/>
          </w:tcPr>
          <w:p w:rsidR="00B0668E" w:rsidRPr="00181BD1" w:rsidRDefault="00D819DB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D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B0668E" w:rsidRPr="00181BD1" w:rsidRDefault="00B0668E" w:rsidP="00181BD1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B0668E" w:rsidRPr="00181BD1" w:rsidRDefault="00B0668E" w:rsidP="00181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F4F" w:rsidRPr="00971560" w:rsidRDefault="00176F4F">
      <w:pPr>
        <w:rPr>
          <w:rFonts w:ascii="Times New Roman" w:hAnsi="Times New Roman" w:cs="Times New Roman"/>
        </w:rPr>
      </w:pPr>
    </w:p>
    <w:sectPr w:rsidR="00176F4F" w:rsidRPr="00971560" w:rsidSect="00971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60"/>
    <w:rsid w:val="00005E06"/>
    <w:rsid w:val="00176F4F"/>
    <w:rsid w:val="00181BD1"/>
    <w:rsid w:val="00187401"/>
    <w:rsid w:val="00357600"/>
    <w:rsid w:val="004151AB"/>
    <w:rsid w:val="00422F8F"/>
    <w:rsid w:val="00562C82"/>
    <w:rsid w:val="0058019D"/>
    <w:rsid w:val="006D4346"/>
    <w:rsid w:val="008D1BE0"/>
    <w:rsid w:val="009541BE"/>
    <w:rsid w:val="00971560"/>
    <w:rsid w:val="00B0668E"/>
    <w:rsid w:val="00D113BC"/>
    <w:rsid w:val="00D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715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76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715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76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2014-10-23T14:21:00Z</dcterms:created>
  <dcterms:modified xsi:type="dcterms:W3CDTF">2014-10-26T10:34:00Z</dcterms:modified>
</cp:coreProperties>
</file>