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5" w:rsidRPr="00941181" w:rsidRDefault="009E4415" w:rsidP="009E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1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 </w:t>
      </w:r>
      <w:proofErr w:type="spellStart"/>
      <w:r w:rsidRPr="00941181">
        <w:rPr>
          <w:rFonts w:ascii="Times New Roman" w:hAnsi="Times New Roman" w:cs="Times New Roman"/>
          <w:b/>
          <w:sz w:val="28"/>
          <w:szCs w:val="28"/>
        </w:rPr>
        <w:t>Минтюшинова</w:t>
      </w:r>
      <w:proofErr w:type="spellEnd"/>
      <w:r w:rsidRPr="00941181">
        <w:rPr>
          <w:rFonts w:ascii="Times New Roman" w:hAnsi="Times New Roman" w:cs="Times New Roman"/>
          <w:b/>
          <w:sz w:val="28"/>
          <w:szCs w:val="28"/>
        </w:rPr>
        <w:t xml:space="preserve"> И.Г.</w:t>
      </w:r>
    </w:p>
    <w:p w:rsidR="009E4415" w:rsidRPr="00941181" w:rsidRDefault="009E4415" w:rsidP="009E4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15" w:rsidRPr="00941181" w:rsidRDefault="009E4415" w:rsidP="009E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81">
        <w:rPr>
          <w:rFonts w:ascii="Times New Roman" w:hAnsi="Times New Roman" w:cs="Times New Roman"/>
          <w:b/>
          <w:sz w:val="28"/>
          <w:szCs w:val="28"/>
        </w:rPr>
        <w:t>Класс:  2-а (</w:t>
      </w:r>
      <w:proofErr w:type="spellStart"/>
      <w:r w:rsidRPr="00941181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9411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1181">
        <w:rPr>
          <w:rFonts w:ascii="Times New Roman" w:hAnsi="Times New Roman" w:cs="Times New Roman"/>
          <w:sz w:val="28"/>
          <w:szCs w:val="28"/>
        </w:rPr>
        <w:t>оррек</w:t>
      </w:r>
      <w:proofErr w:type="spellEnd"/>
      <w:r w:rsidRPr="00941181">
        <w:rPr>
          <w:rFonts w:ascii="Times New Roman" w:hAnsi="Times New Roman" w:cs="Times New Roman"/>
          <w:sz w:val="28"/>
          <w:szCs w:val="28"/>
        </w:rPr>
        <w:t xml:space="preserve">. </w:t>
      </w:r>
      <w:r w:rsidRPr="00941181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941181">
        <w:rPr>
          <w:rFonts w:ascii="Times New Roman" w:hAnsi="Times New Roman" w:cs="Times New Roman"/>
          <w:sz w:val="28"/>
          <w:szCs w:val="28"/>
        </w:rPr>
        <w:t xml:space="preserve"> в)</w:t>
      </w:r>
    </w:p>
    <w:p w:rsidR="009E4415" w:rsidRPr="00941181" w:rsidRDefault="009E4415" w:rsidP="009E4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81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мероприятие:  </w:t>
      </w:r>
      <w:r w:rsidRPr="00941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"4 ноября - День народного единства – государственный праздник России"</w:t>
      </w:r>
    </w:p>
    <w:p w:rsidR="009E4415" w:rsidRDefault="00191143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Приложение – презентация.</w:t>
      </w:r>
    </w:p>
    <w:p w:rsidR="009E4415" w:rsidRPr="00941181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мероприятия: </w:t>
      </w:r>
    </w:p>
    <w:p w:rsidR="009E4415" w:rsidRPr="00A11888" w:rsidRDefault="009E4415" w:rsidP="009E44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духовно-нравственные качества и гражданскую позицию; </w:t>
      </w:r>
    </w:p>
    <w:p w:rsidR="009E4415" w:rsidRPr="00A11888" w:rsidRDefault="009E4415" w:rsidP="009E44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родной стране, </w:t>
      </w:r>
    </w:p>
    <w:p w:rsidR="009E4415" w:rsidRPr="00A11888" w:rsidRDefault="009E4415" w:rsidP="009E44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патриотические чувства, любовь, гордость и уважение к Родине; </w:t>
      </w:r>
    </w:p>
    <w:p w:rsidR="009E4415" w:rsidRPr="00A11888" w:rsidRDefault="009E4415" w:rsidP="009E44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коррекция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познавательного интереса</w:t>
      </w:r>
      <w:r w:rsidRPr="00A11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речи;</w:t>
      </w:r>
    </w:p>
    <w:p w:rsidR="009E4415" w:rsidRPr="00A11888" w:rsidRDefault="009E4415" w:rsidP="009E44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словарного запаса  школьника.</w:t>
      </w:r>
    </w:p>
    <w:p w:rsidR="009E4415" w:rsidRPr="002E0BA7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Pr="00576587" w:rsidRDefault="009E4415" w:rsidP="009E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65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9E4415" w:rsidRPr="00A11888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ребята, уважаемые учителя, родители и гости!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рады приветствовать вас на уроке, посвящённом Дню народного единства.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государственный праздник, праздник нашей страны.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он будет отмечаться?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(</w:t>
      </w:r>
      <w:r w:rsidRPr="002A4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мы можем узнать из календаря. Листая его, мы видим даты, отмеченные красным цветом. Это не только выходные, но и праздники.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НОЯБРЯ один из таких дней.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НОЯБРЯ  вся страна будет отмечать ДЕНЬ НАРОДНОГО ЕДИНСТВА.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назвали так праздник?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(</w:t>
      </w:r>
      <w:r w:rsidRPr="002A4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он празднуется именно в этот день?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(</w:t>
      </w:r>
      <w:r w:rsidRPr="002A4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сегодняшнем уроке мы с вами заполним страницу календаря.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**Оформляем заголовок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Как называется праздник? –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  - ДЕНЬ НАРОДНОГО ЕДИНСТВА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(Стенд + листы у детей)</w:t>
      </w: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отмечается в нашей стране – А как называется наша страна?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415" w:rsidRPr="004A576D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A4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C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Стихи и музыка Светланы Красновой.mp4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**РОССИЯ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(Стенд + листы у детей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велика моя земля,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Как широки просторы!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Озёра, реки и поля, 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Леса и степь, и горы!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Раскинулась моя страна</w:t>
      </w:r>
      <w:proofErr w:type="gramStart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</w:t>
      </w:r>
      <w:proofErr w:type="gramEnd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севера до юга.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Когда в одном краю весна,</w:t>
      </w:r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другом– </w:t>
      </w:r>
      <w:proofErr w:type="gramStart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</w:t>
      </w:r>
      <w:proofErr w:type="gramEnd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ега и вьюга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это на карте.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Картинки природы, животных, птиц, людей).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4A7F18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-С чего начинается Родина? Как вы, ребята, можете ответить на этот вопрос?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(Дети.</w:t>
      </w:r>
      <w:proofErr w:type="gramEnd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Родина начинается с родного дома, где живёт моя семья. Можно говорить о любимом уголке природы, где мы отдыхаем, это тоже Родина. О своём дворе, улице, где мы играем с друзьями, о своём городе, посёлке, о Москве. </w:t>
      </w:r>
      <w:proofErr w:type="gramStart"/>
      <w:r w:rsidRPr="00832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Всё это - Родина.)</w:t>
      </w:r>
      <w:proofErr w:type="gramEnd"/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Родина – это Отечество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отчизна. К. Д. Ушинский писал: “Наше Отечество, наша Родина – матушка Россия».</w:t>
      </w:r>
    </w:p>
    <w:p w:rsidR="009E4415" w:rsidRPr="00832945" w:rsidRDefault="009E4415" w:rsidP="009E4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945">
        <w:rPr>
          <w:rFonts w:ascii="Times New Roman" w:eastAsia="Calibri" w:hAnsi="Times New Roman" w:cs="Times New Roman"/>
          <w:b/>
          <w:sz w:val="28"/>
          <w:szCs w:val="28"/>
        </w:rPr>
        <w:t>**Мы любим Россию</w:t>
      </w: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, потому что мы здесь родились. Все здесь для нас знакомое, родное.  Главный город России, столица нашей Родины – Москва.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Наше государство имеет свои символы: это наш </w:t>
      </w:r>
      <w:r w:rsidRPr="00832945">
        <w:rPr>
          <w:rFonts w:ascii="Times New Roman" w:eastAsia="Calibri" w:hAnsi="Times New Roman" w:cs="Times New Roman"/>
          <w:b/>
          <w:sz w:val="28"/>
          <w:szCs w:val="28"/>
        </w:rPr>
        <w:t>герб</w:t>
      </w: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 – двуглавый орел</w:t>
      </w:r>
      <w:r w:rsidRPr="00832945">
        <w:rPr>
          <w:rFonts w:ascii="Times New Roman" w:hAnsi="Times New Roman" w:cs="Times New Roman"/>
          <w:sz w:val="28"/>
          <w:szCs w:val="28"/>
        </w:rPr>
        <w:t xml:space="preserve">, бело-сине-красный </w:t>
      </w:r>
      <w:r w:rsidRPr="00832945">
        <w:rPr>
          <w:rFonts w:ascii="Times New Roman" w:hAnsi="Times New Roman" w:cs="Times New Roman"/>
          <w:b/>
          <w:sz w:val="28"/>
          <w:szCs w:val="28"/>
        </w:rPr>
        <w:t xml:space="preserve">флаг и гимн.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(Стенд + листы у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«Славься Отечество наше свободное,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Братских народов союз вековой</w:t>
      </w:r>
      <w:proofErr w:type="gramStart"/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Предками данная мудрость народная!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Славься, страна! Мы гордимся тобой!»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2945">
        <w:rPr>
          <w:rFonts w:ascii="Times New Roman" w:eastAsia="Calibri" w:hAnsi="Times New Roman" w:cs="Times New Roman"/>
          <w:b/>
          <w:sz w:val="28"/>
          <w:szCs w:val="28"/>
        </w:rPr>
        <w:t>Слайд 4,5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«Братских народов союз вековой» - слова из российского гимна.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Россияне – это  русские люди  и люди других национальностей, которые живут в России и называют её Родиной.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 призван напоминать о том, что мы россияне –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народ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общей исторической судьбой и общим будущим.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мы обратимся к школьному Толковому Словарю русского языка, то прочитаем что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 единство – это общность, цельность, сплочённость, неразрывность связи”. (Стенд + листы у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“Родина – мать, умей за неё постоять”, “Жить – Родине служить”,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единства, проникнут идеями национального согласия, сплочения общества, упрочнения российской государственности, взаимопонимания, милосердия, заботы о людях.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нашего государства стоит президент России – Путин В.В. Он решает  вместе с правительством  все вопросы жизни и деятельности государства.</w:t>
      </w: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перенесёмся в прошлое…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1612 год </w:t>
      </w: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(Стенд + листы у детей)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 далёком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1612 году во главе государства был царь. Один царь сменял другого. После смерти Ивана Грозного в стране начались беспорядки. Его дети: старший сын был слабым, болезненным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 процарствовал, а с младшим Дмитрием народ не 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произошло, то ли умер из-за болезни, то ли убили.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Борис Годунов был избран царём, но народ относился к нему с недоверием, т</w:t>
      </w:r>
      <w:proofErr w:type="gramStart"/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 виновным в гибели Дмитрия. Называли его – царь–убийца. И началось в Русском государстве  страшное время, которое назвали Смутой.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в Литве объявился человек, назвавший себя Царевичем Дмитрием, чудеснейшим образом спасшимся. Польский король его признал и дал войско отвоевать трон российский. Борис Годунов не успел собрать войска и дать отпор врагу, сердце подвело, а местные бояре отдали Москву и власть Лжедмитрию.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стали враги грабить, разорять нашу матушку Русь.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народ стал понимать свою ошибку – родина погибает, целая страна исчезает.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Вся Русская земля встала против захватчиков и предателей. Начались бои за Москву.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10, 11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945">
        <w:rPr>
          <w:rFonts w:ascii="Times New Roman" w:eastAsia="Calibri" w:hAnsi="Times New Roman" w:cs="Times New Roman"/>
          <w:b/>
          <w:sz w:val="28"/>
          <w:szCs w:val="28"/>
        </w:rPr>
        <w:t xml:space="preserve">Князь </w:t>
      </w:r>
      <w:r w:rsidRPr="00832945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Pr="00832945">
        <w:rPr>
          <w:rFonts w:ascii="Times New Roman" w:eastAsia="Calibri" w:hAnsi="Times New Roman" w:cs="Times New Roman"/>
          <w:b/>
          <w:sz w:val="28"/>
          <w:szCs w:val="28"/>
        </w:rPr>
        <w:t>Пожарский</w:t>
      </w:r>
      <w:r w:rsidRPr="00832945">
        <w:rPr>
          <w:rFonts w:ascii="Times New Roman" w:hAnsi="Times New Roman" w:cs="Times New Roman"/>
          <w:b/>
          <w:sz w:val="28"/>
          <w:szCs w:val="28"/>
        </w:rPr>
        <w:t xml:space="preserve"> и купец </w:t>
      </w:r>
      <w:r w:rsidRPr="00832945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32945">
        <w:rPr>
          <w:rFonts w:ascii="Times New Roman" w:hAnsi="Times New Roman" w:cs="Times New Roman"/>
          <w:b/>
          <w:sz w:val="28"/>
          <w:szCs w:val="28"/>
        </w:rPr>
        <w:t>у</w:t>
      </w:r>
      <w:r w:rsidRPr="00832945">
        <w:rPr>
          <w:rFonts w:ascii="Times New Roman" w:eastAsia="Calibri" w:hAnsi="Times New Roman" w:cs="Times New Roman"/>
          <w:b/>
          <w:sz w:val="28"/>
          <w:szCs w:val="28"/>
        </w:rPr>
        <w:t>зьма Минин</w:t>
      </w:r>
      <w:r w:rsidRPr="00832945">
        <w:rPr>
          <w:rFonts w:ascii="Times New Roman" w:hAnsi="Times New Roman" w:cs="Times New Roman"/>
          <w:sz w:val="28"/>
          <w:szCs w:val="28"/>
        </w:rPr>
        <w:t xml:space="preserve"> собрали народное ополчение и штурмом взяли город, освободив Москву от польских захватчиков и продемонстрировав образец героизма и сплочённости всего народа. И шли они в бой с верой в себя и с молитвой к Господу и Его Пречистой Матери о небесной помощи.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hAnsi="Times New Roman" w:cs="Times New Roman"/>
          <w:b/>
          <w:i/>
          <w:sz w:val="28"/>
          <w:szCs w:val="28"/>
        </w:rPr>
        <w:t>4 ноября – это день Казанской иконы Божьей Матери.</w:t>
      </w:r>
      <w:r w:rsidRPr="00832945">
        <w:rPr>
          <w:rFonts w:ascii="Times New Roman" w:hAnsi="Times New Roman" w:cs="Times New Roman"/>
          <w:sz w:val="28"/>
          <w:szCs w:val="28"/>
        </w:rPr>
        <w:t xml:space="preserve"> Празднование установлено в этот день в благодарность за Избавление Москвы и всей России от нашествия поляков в 1612 году. 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 наших дней эта икона особо почитается русским православным народом.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Когда настали мирные времена, новый царь щедро наградил Минина и Пожарского. 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2945">
        <w:rPr>
          <w:rFonts w:ascii="Times New Roman" w:eastAsia="Calibri" w:hAnsi="Times New Roman" w:cs="Times New Roman"/>
          <w:sz w:val="28"/>
          <w:szCs w:val="28"/>
        </w:rPr>
        <w:t xml:space="preserve">Но лучшей наградой стала память народная. Недаром </w:t>
      </w:r>
      <w:r w:rsidRPr="00832945">
        <w:rPr>
          <w:rFonts w:ascii="Times New Roman" w:eastAsia="Calibri" w:hAnsi="Times New Roman" w:cs="Times New Roman"/>
          <w:b/>
          <w:i/>
          <w:sz w:val="28"/>
          <w:szCs w:val="28"/>
        </w:rPr>
        <w:t>на Красной площади стоит им памятник – в самом сердце России.</w:t>
      </w:r>
      <w:r w:rsidRPr="008329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(Стенд + листы у детей)</w:t>
      </w:r>
    </w:p>
    <w:p w:rsidR="009E4415" w:rsidRPr="00832945" w:rsidRDefault="009E4415" w:rsidP="009E44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 заполнили страницу календаря.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День народного единства – день глубокого уважения к тем знаменитым страницам истории отечественной истории, когда патриотизм и гражданственность помогли нашему народу объединиться и защитить страну от захватчиков.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день единства всех российских народов;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день спасения России от самой большой опасности, которая когда-либо ей грозила;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83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возрождённый праздник со своей историей;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17</w:t>
      </w:r>
    </w:p>
    <w:p w:rsidR="009E4415" w:rsidRPr="00832945" w:rsidRDefault="009E4415" w:rsidP="009E4415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 лозунг победителей: держаться вместе, любить и помогать друг другу, уметь искренне прощать обидчика.</w:t>
      </w:r>
    </w:p>
    <w:p w:rsidR="009E4415" w:rsidRPr="00832945" w:rsidRDefault="009E4415" w:rsidP="009E4415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возьмемся за руки и все вместе произнесем эти слова</w:t>
      </w:r>
    </w:p>
    <w:p w:rsidR="009E4415" w:rsidRPr="00832945" w:rsidRDefault="009E4415" w:rsidP="009E4415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Главное — вместе!</w:t>
      </w:r>
      <w:r w:rsidRPr="00832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Главное — дружно!</w:t>
      </w:r>
      <w:r w:rsidRPr="00832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Главное — с сердцем, горящим в груди!</w:t>
      </w:r>
      <w:r w:rsidRPr="00832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Нам равнодушие не нужно!</w:t>
      </w:r>
      <w:r w:rsidRPr="00832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Злобу, обиду прочь гони!</w:t>
      </w: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15" w:rsidRPr="0083294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9E4415" w:rsidRPr="00832945" w:rsidRDefault="009E4415" w:rsidP="009E4415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это чувство единения и удивительной приподнятости и сохраните его на всю жизнь. Будьте достойны своих славных предков.</w:t>
      </w:r>
    </w:p>
    <w:p w:rsidR="009E4415" w:rsidRPr="00105A60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9E4415" w:rsidRPr="004103FB" w:rsidRDefault="009E4415" w:rsidP="009E44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Default="009E4415" w:rsidP="009E4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415" w:rsidRPr="008B72CE" w:rsidRDefault="009E4415" w:rsidP="009E4415">
      <w:pPr>
        <w:spacing w:after="0" w:line="240" w:lineRule="auto"/>
        <w:jc w:val="center"/>
        <w:rPr>
          <w:rFonts w:ascii="Impact" w:hAnsi="Impact"/>
          <w:b/>
          <w:color w:val="FF0000"/>
          <w:sz w:val="72"/>
          <w:szCs w:val="72"/>
        </w:rPr>
      </w:pPr>
      <w:r w:rsidRPr="008B72CE">
        <w:rPr>
          <w:rFonts w:ascii="Impact" w:hAnsi="Impact"/>
          <w:b/>
          <w:color w:val="FF0000"/>
          <w:sz w:val="72"/>
          <w:szCs w:val="72"/>
        </w:rPr>
        <w:lastRenderedPageBreak/>
        <w:t>4 НОЯБРЯ – ДЕНЬ  НАРОДНОГО   ЕДИНСТВА</w:t>
      </w:r>
    </w:p>
    <w:p w:rsidR="009E4415" w:rsidRDefault="00816362" w:rsidP="009E4415">
      <w:pPr>
        <w:tabs>
          <w:tab w:val="left" w:pos="9231"/>
        </w:tabs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816362">
        <w:rPr>
          <w:rFonts w:ascii="Times New Roman" w:hAnsi="Times New Roman" w:cs="Times New Roman"/>
          <w:noProof/>
          <w:sz w:val="24"/>
          <w:szCs w:val="32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-13.55pt;margin-top:8.05pt;width:253.9pt;height:137pt;z-index:-251649024" fillcolor="#c6d9f1"/>
        </w:pict>
      </w:r>
      <w:r w:rsidR="009E4415"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173355</wp:posOffset>
            </wp:positionV>
            <wp:extent cx="2924810" cy="1783715"/>
            <wp:effectExtent l="19050" t="0" r="8890" b="0"/>
            <wp:wrapNone/>
            <wp:docPr id="1" name="Рисунок 150" descr="http://www.amic.ru/images/gallery_08-2011/640.567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://www.amic.ru/images/gallery_08-2011/640.567_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415" w:rsidRPr="008E2C3D" w:rsidRDefault="009E4415" w:rsidP="009E4415">
      <w:pPr>
        <w:tabs>
          <w:tab w:val="left" w:pos="9231"/>
        </w:tabs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8E2C3D">
        <w:rPr>
          <w:rFonts w:ascii="Times New Roman" w:hAnsi="Times New Roman"/>
          <w:b/>
          <w:bCs/>
          <w:i/>
          <w:color w:val="FF0000"/>
          <w:sz w:val="28"/>
          <w:szCs w:val="28"/>
        </w:rPr>
        <w:t>ЕДИНСТВО</w:t>
      </w:r>
      <w:r w:rsidRPr="008E2C3D">
        <w:rPr>
          <w:rFonts w:ascii="Times New Roman" w:hAnsi="Times New Roman"/>
          <w:b/>
          <w:bCs/>
          <w:i/>
          <w:color w:val="FF0000"/>
          <w:sz w:val="28"/>
          <w:szCs w:val="28"/>
        </w:rPr>
        <w:tab/>
      </w:r>
    </w:p>
    <w:p w:rsidR="009E4415" w:rsidRPr="008E2C3D" w:rsidRDefault="009E4415" w:rsidP="009E4415">
      <w:pPr>
        <w:tabs>
          <w:tab w:val="left" w:pos="5723"/>
        </w:tabs>
        <w:spacing w:after="0" w:line="240" w:lineRule="auto"/>
        <w:rPr>
          <w:b/>
          <w:bCs/>
          <w:sz w:val="28"/>
          <w:szCs w:val="28"/>
        </w:rPr>
      </w:pPr>
      <w:r w:rsidRPr="008E2C3D">
        <w:rPr>
          <w:b/>
          <w:bCs/>
          <w:sz w:val="28"/>
          <w:szCs w:val="28"/>
        </w:rPr>
        <w:t xml:space="preserve">  1. Общность, полное сходство.</w:t>
      </w:r>
    </w:p>
    <w:p w:rsidR="009E4415" w:rsidRPr="008E2C3D" w:rsidRDefault="009E4415" w:rsidP="009E4415">
      <w:pPr>
        <w:tabs>
          <w:tab w:val="left" w:pos="5723"/>
        </w:tabs>
        <w:spacing w:after="0" w:line="240" w:lineRule="auto"/>
        <w:ind w:left="105"/>
        <w:rPr>
          <w:sz w:val="28"/>
          <w:szCs w:val="28"/>
        </w:rPr>
      </w:pPr>
      <w:r w:rsidRPr="008E2C3D">
        <w:rPr>
          <w:i/>
          <w:iCs/>
          <w:sz w:val="28"/>
          <w:szCs w:val="28"/>
        </w:rPr>
        <w:t xml:space="preserve">  Единство  взглядов.</w:t>
      </w:r>
    </w:p>
    <w:p w:rsidR="009E4415" w:rsidRPr="008E2C3D" w:rsidRDefault="009E4415" w:rsidP="009E4415">
      <w:pPr>
        <w:tabs>
          <w:tab w:val="left" w:pos="5723"/>
        </w:tabs>
        <w:spacing w:after="0" w:line="240" w:lineRule="auto"/>
        <w:rPr>
          <w:sz w:val="28"/>
          <w:szCs w:val="28"/>
        </w:rPr>
      </w:pPr>
      <w:r w:rsidRPr="008E2C3D">
        <w:rPr>
          <w:sz w:val="28"/>
          <w:szCs w:val="28"/>
        </w:rPr>
        <w:t xml:space="preserve">  2  . </w:t>
      </w:r>
      <w:r w:rsidRPr="008E2C3D">
        <w:rPr>
          <w:b/>
          <w:bCs/>
          <w:sz w:val="28"/>
          <w:szCs w:val="28"/>
        </w:rPr>
        <w:t>Цельность, сплоченность.</w:t>
      </w:r>
    </w:p>
    <w:p w:rsidR="009E4415" w:rsidRPr="008E2C3D" w:rsidRDefault="009E4415" w:rsidP="009E4415">
      <w:pPr>
        <w:tabs>
          <w:tab w:val="left" w:pos="5723"/>
        </w:tabs>
        <w:spacing w:after="0" w:line="240" w:lineRule="auto"/>
        <w:rPr>
          <w:sz w:val="28"/>
          <w:szCs w:val="28"/>
        </w:rPr>
      </w:pPr>
      <w:r w:rsidRPr="008E2C3D">
        <w:rPr>
          <w:i/>
          <w:iCs/>
          <w:sz w:val="28"/>
          <w:szCs w:val="28"/>
        </w:rPr>
        <w:t xml:space="preserve">  Единство  нации</w:t>
      </w:r>
      <w:r w:rsidRPr="008E2C3D">
        <w:rPr>
          <w:sz w:val="28"/>
          <w:szCs w:val="28"/>
        </w:rPr>
        <w:t>.</w:t>
      </w:r>
    </w:p>
    <w:p w:rsidR="009E4415" w:rsidRPr="008E2C3D" w:rsidRDefault="009E4415" w:rsidP="009E4415">
      <w:pPr>
        <w:tabs>
          <w:tab w:val="left" w:pos="5723"/>
        </w:tabs>
        <w:spacing w:after="0" w:line="240" w:lineRule="auto"/>
        <w:rPr>
          <w:sz w:val="28"/>
          <w:szCs w:val="28"/>
        </w:rPr>
      </w:pPr>
      <w:r w:rsidRPr="008E2C3D">
        <w:rPr>
          <w:sz w:val="28"/>
          <w:szCs w:val="28"/>
        </w:rPr>
        <w:t xml:space="preserve">   3. </w:t>
      </w:r>
      <w:r w:rsidRPr="008E2C3D">
        <w:rPr>
          <w:b/>
          <w:bCs/>
          <w:sz w:val="28"/>
          <w:szCs w:val="28"/>
        </w:rPr>
        <w:t>Неразрывность, взаимная связь.</w:t>
      </w:r>
    </w:p>
    <w:p w:rsidR="009E4415" w:rsidRDefault="009E4415" w:rsidP="009E441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E2C3D">
        <w:rPr>
          <w:i/>
          <w:iCs/>
          <w:sz w:val="28"/>
          <w:szCs w:val="28"/>
        </w:rPr>
        <w:t xml:space="preserve">  Единство  теории и практики</w:t>
      </w:r>
    </w:p>
    <w:p w:rsidR="009E4415" w:rsidRDefault="009E4415" w:rsidP="009E4415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</w:t>
      </w:r>
    </w:p>
    <w:p w:rsidR="009E4415" w:rsidRPr="00A34A2D" w:rsidRDefault="009E4415" w:rsidP="009E4415">
      <w:pPr>
        <w:jc w:val="center"/>
        <w:rPr>
          <w:rFonts w:ascii="Times New Roman" w:hAnsi="Times New Roman" w:cs="Times New Roman"/>
          <w:sz w:val="80"/>
          <w:szCs w:val="80"/>
        </w:rPr>
      </w:pPr>
      <w:r w:rsidRPr="00A34A2D">
        <w:rPr>
          <w:rFonts w:ascii="Impact" w:eastAsia="Dotum" w:hAnsi="Impact"/>
          <w:b/>
          <w:noProof/>
          <w:color w:val="FF0000"/>
          <w:sz w:val="80"/>
          <w:szCs w:val="8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501015</wp:posOffset>
            </wp:positionV>
            <wp:extent cx="1542415" cy="2698115"/>
            <wp:effectExtent l="590550" t="0" r="572135" b="0"/>
            <wp:wrapNone/>
            <wp:docPr id="2" name="Рисунок 165" descr="http://viki.rdf.ru/media/upload/preview/6785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viki.rdf.ru/media/upload/preview/67856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41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A2D">
        <w:rPr>
          <w:rFonts w:ascii="Impact" w:eastAsia="Dotum" w:hAnsi="Impact"/>
          <w:b/>
          <w:noProof/>
          <w:color w:val="FF0000"/>
          <w:sz w:val="80"/>
          <w:szCs w:val="8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662940</wp:posOffset>
            </wp:positionV>
            <wp:extent cx="1942465" cy="2428240"/>
            <wp:effectExtent l="266700" t="0" r="248285" b="0"/>
            <wp:wrapNone/>
            <wp:docPr id="3" name="Рисунок 159" descr="http://s.pikabu.ru/images/big_size_comm/2012-06_5/1340446120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http://s.pikabu.ru/images/big_size_comm/2012-06_5/13404461207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10" r="8609" b="168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246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A2D">
        <w:rPr>
          <w:rFonts w:ascii="Impact" w:eastAsia="Dotum" w:hAnsi="Impact"/>
          <w:b/>
          <w:color w:val="FF0000"/>
          <w:sz w:val="80"/>
          <w:szCs w:val="80"/>
        </w:rPr>
        <w:t>Россия</w:t>
      </w:r>
    </w:p>
    <w:p w:rsidR="009E4415" w:rsidRPr="00325649" w:rsidRDefault="009E4415" w:rsidP="009E441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136525</wp:posOffset>
            </wp:positionV>
            <wp:extent cx="1646555" cy="1948180"/>
            <wp:effectExtent l="19050" t="0" r="0" b="0"/>
            <wp:wrapNone/>
            <wp:docPr id="8" name="Рисунок 171" descr="http://www.welljob.ru/stitch/gallery1/images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www.welljob.ru/stitch/gallery1/images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62" w:rsidRPr="00816362">
        <w:rPr>
          <w:rFonts w:ascii="Times New Roman" w:hAnsi="Times New Roman" w:cs="Times New Roman"/>
          <w:noProof/>
          <w:sz w:val="24"/>
          <w:szCs w:val="32"/>
          <w:lang w:eastAsia="ru-RU"/>
        </w:rPr>
        <w:pict>
          <v:rect id="_x0000_s1034" style="position:absolute;margin-left:358.45pt;margin-top:-21.4pt;width:2in;height:222.5pt;rotation:90;z-index:-251643904;mso-position-horizontal-relative:text;mso-position-vertical-relative:text" fillcolor="#c6d9f1"/>
        </w:pict>
      </w:r>
    </w:p>
    <w:p w:rsidR="009E4415" w:rsidRDefault="009E4415" w:rsidP="009E4415">
      <w:pPr>
        <w:tabs>
          <w:tab w:val="left" w:pos="4532"/>
        </w:tabs>
        <w:rPr>
          <w:rFonts w:ascii="Times New Roman" w:hAnsi="Times New Roman" w:cs="Times New Roman"/>
          <w:szCs w:val="72"/>
        </w:rPr>
      </w:pPr>
    </w:p>
    <w:p w:rsidR="009E4415" w:rsidRDefault="009E4415" w:rsidP="009E4415">
      <w:pPr>
        <w:tabs>
          <w:tab w:val="left" w:pos="4532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9E4415" w:rsidRDefault="009E4415" w:rsidP="009E4415">
      <w:pPr>
        <w:tabs>
          <w:tab w:val="left" w:pos="4532"/>
        </w:tabs>
        <w:jc w:val="center"/>
        <w:rPr>
          <w:rFonts w:ascii="Impact" w:eastAsia="Dotum" w:hAnsi="Impact"/>
          <w:b/>
          <w:color w:val="FF0000"/>
          <w:sz w:val="80"/>
          <w:szCs w:val="80"/>
        </w:rPr>
      </w:pPr>
    </w:p>
    <w:p w:rsidR="009E4415" w:rsidRDefault="009E4415" w:rsidP="009E4415">
      <w:pPr>
        <w:tabs>
          <w:tab w:val="left" w:pos="4532"/>
        </w:tabs>
        <w:jc w:val="center"/>
        <w:rPr>
          <w:rFonts w:ascii="Impact" w:eastAsia="Dotum" w:hAnsi="Impact"/>
          <w:b/>
          <w:color w:val="FF0000"/>
          <w:sz w:val="80"/>
          <w:szCs w:val="80"/>
        </w:rPr>
      </w:pPr>
      <w:r>
        <w:rPr>
          <w:rFonts w:ascii="Impact" w:eastAsia="Dotum" w:hAnsi="Impact"/>
          <w:b/>
          <w:noProof/>
          <w:color w:val="FF0000"/>
          <w:sz w:val="80"/>
          <w:szCs w:val="8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4575321</wp:posOffset>
            </wp:positionH>
            <wp:positionV relativeFrom="paragraph">
              <wp:posOffset>686612</wp:posOffset>
            </wp:positionV>
            <wp:extent cx="2229474" cy="2683239"/>
            <wp:effectExtent l="19050" t="0" r="0" b="0"/>
            <wp:wrapNone/>
            <wp:docPr id="12" name="Рисунок 16" descr="http://stat20.privet.ru/lr/0b2c642d0948b663faa5339018fd9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at20.privet.ru/lr/0b2c642d0948b663faa5339018fd9f2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7" t="3810" r="3459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74" cy="26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38F">
        <w:rPr>
          <w:rFonts w:ascii="Impact" w:eastAsia="Dotum" w:hAnsi="Impact"/>
          <w:b/>
          <w:color w:val="FF0000"/>
          <w:sz w:val="80"/>
          <w:szCs w:val="80"/>
        </w:rPr>
        <w:t>1612 год</w:t>
      </w:r>
    </w:p>
    <w:p w:rsidR="009E4415" w:rsidRPr="00325649" w:rsidRDefault="009E4415" w:rsidP="009E4415">
      <w:pPr>
        <w:tabs>
          <w:tab w:val="left" w:pos="4532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208280</wp:posOffset>
            </wp:positionV>
            <wp:extent cx="2698115" cy="2157730"/>
            <wp:effectExtent l="0" t="266700" r="0" b="242570"/>
            <wp:wrapNone/>
            <wp:docPr id="13" name="Рисунок 2" descr="http://img0.liveinternet.ru/images/attach/c/1/61/780/61780885_1279700583_c4b984fd4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0.liveinternet.ru/images/attach/c/1/61/780/61780885_1279700583_c4b984fd4d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81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166370</wp:posOffset>
            </wp:positionV>
            <wp:extent cx="2698115" cy="2198370"/>
            <wp:effectExtent l="0" t="247650" r="0" b="240030"/>
            <wp:wrapNone/>
            <wp:docPr id="14" name="Рисунок 13" descr="http://images.acase.ru/sjas/images/news/134/minin-i-pozhars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s.acase.ru/sjas/images/news/134/minin-i-pozharsk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349" r="110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811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868" w:rsidRPr="00325649" w:rsidRDefault="00F91868" w:rsidP="00F91868">
      <w:pPr>
        <w:tabs>
          <w:tab w:val="left" w:pos="4532"/>
        </w:tabs>
        <w:jc w:val="center"/>
        <w:rPr>
          <w:rFonts w:ascii="Times New Roman" w:hAnsi="Times New Roman" w:cs="Times New Roman"/>
          <w:sz w:val="72"/>
          <w:szCs w:val="72"/>
        </w:rPr>
      </w:pPr>
    </w:p>
    <w:sectPr w:rsidR="00F91868" w:rsidRPr="00325649" w:rsidSect="002E0BA7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48"/>
    <w:multiLevelType w:val="multilevel"/>
    <w:tmpl w:val="159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F4B21"/>
    <w:multiLevelType w:val="multilevel"/>
    <w:tmpl w:val="90A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6F5B"/>
    <w:multiLevelType w:val="multilevel"/>
    <w:tmpl w:val="A91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05FD7"/>
    <w:multiLevelType w:val="multilevel"/>
    <w:tmpl w:val="0286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F65D5"/>
    <w:multiLevelType w:val="multilevel"/>
    <w:tmpl w:val="D9A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02182"/>
    <w:rsid w:val="000035D7"/>
    <w:rsid w:val="00006F9A"/>
    <w:rsid w:val="00034238"/>
    <w:rsid w:val="000440C8"/>
    <w:rsid w:val="0009135D"/>
    <w:rsid w:val="000D261B"/>
    <w:rsid w:val="000D36FC"/>
    <w:rsid w:val="000F034A"/>
    <w:rsid w:val="00102182"/>
    <w:rsid w:val="00104DF4"/>
    <w:rsid w:val="0010519D"/>
    <w:rsid w:val="00117F76"/>
    <w:rsid w:val="0013041B"/>
    <w:rsid w:val="00132082"/>
    <w:rsid w:val="00150A5F"/>
    <w:rsid w:val="001654C4"/>
    <w:rsid w:val="00171BC2"/>
    <w:rsid w:val="00186ED5"/>
    <w:rsid w:val="00191143"/>
    <w:rsid w:val="001B6BC3"/>
    <w:rsid w:val="001C547E"/>
    <w:rsid w:val="001D1FC8"/>
    <w:rsid w:val="001E3497"/>
    <w:rsid w:val="001E5EA7"/>
    <w:rsid w:val="002333E3"/>
    <w:rsid w:val="002410B0"/>
    <w:rsid w:val="00282042"/>
    <w:rsid w:val="002C7962"/>
    <w:rsid w:val="002E0BA7"/>
    <w:rsid w:val="003123E6"/>
    <w:rsid w:val="00321EC0"/>
    <w:rsid w:val="00325649"/>
    <w:rsid w:val="00327E30"/>
    <w:rsid w:val="00380464"/>
    <w:rsid w:val="003B523D"/>
    <w:rsid w:val="003D5CFA"/>
    <w:rsid w:val="003E1BAF"/>
    <w:rsid w:val="003E653F"/>
    <w:rsid w:val="004103FB"/>
    <w:rsid w:val="00412E4A"/>
    <w:rsid w:val="0041414B"/>
    <w:rsid w:val="004F30C2"/>
    <w:rsid w:val="005003D3"/>
    <w:rsid w:val="0054232E"/>
    <w:rsid w:val="005611D4"/>
    <w:rsid w:val="005735F6"/>
    <w:rsid w:val="00574CEC"/>
    <w:rsid w:val="00576587"/>
    <w:rsid w:val="005C32A0"/>
    <w:rsid w:val="005C40CD"/>
    <w:rsid w:val="005C4691"/>
    <w:rsid w:val="005F6686"/>
    <w:rsid w:val="00676A8A"/>
    <w:rsid w:val="00682F4D"/>
    <w:rsid w:val="006B33A3"/>
    <w:rsid w:val="00747E2F"/>
    <w:rsid w:val="00773348"/>
    <w:rsid w:val="00777E7B"/>
    <w:rsid w:val="00783BA7"/>
    <w:rsid w:val="007B5896"/>
    <w:rsid w:val="007C29CB"/>
    <w:rsid w:val="007D05AA"/>
    <w:rsid w:val="0080014D"/>
    <w:rsid w:val="00807AB1"/>
    <w:rsid w:val="00816362"/>
    <w:rsid w:val="008427FD"/>
    <w:rsid w:val="00871F39"/>
    <w:rsid w:val="00875392"/>
    <w:rsid w:val="008B72CE"/>
    <w:rsid w:val="008E2C3D"/>
    <w:rsid w:val="008F44B2"/>
    <w:rsid w:val="00922ABD"/>
    <w:rsid w:val="00985FD6"/>
    <w:rsid w:val="00987326"/>
    <w:rsid w:val="009A0691"/>
    <w:rsid w:val="009C3A64"/>
    <w:rsid w:val="009E4415"/>
    <w:rsid w:val="009E7CD5"/>
    <w:rsid w:val="009F02C5"/>
    <w:rsid w:val="00A04571"/>
    <w:rsid w:val="00A16398"/>
    <w:rsid w:val="00A2289C"/>
    <w:rsid w:val="00A308CE"/>
    <w:rsid w:val="00A34A2D"/>
    <w:rsid w:val="00A55343"/>
    <w:rsid w:val="00A623F9"/>
    <w:rsid w:val="00AA622F"/>
    <w:rsid w:val="00AB0143"/>
    <w:rsid w:val="00AE3536"/>
    <w:rsid w:val="00AF7C34"/>
    <w:rsid w:val="00B56019"/>
    <w:rsid w:val="00BA29DA"/>
    <w:rsid w:val="00BE5F2D"/>
    <w:rsid w:val="00BF6530"/>
    <w:rsid w:val="00C07263"/>
    <w:rsid w:val="00C63257"/>
    <w:rsid w:val="00C639FD"/>
    <w:rsid w:val="00C63ED3"/>
    <w:rsid w:val="00C7460E"/>
    <w:rsid w:val="00C90F26"/>
    <w:rsid w:val="00CA0DC6"/>
    <w:rsid w:val="00CC6517"/>
    <w:rsid w:val="00D3038F"/>
    <w:rsid w:val="00D34659"/>
    <w:rsid w:val="00D34CF4"/>
    <w:rsid w:val="00D6225F"/>
    <w:rsid w:val="00D716A2"/>
    <w:rsid w:val="00D750D7"/>
    <w:rsid w:val="00D863F4"/>
    <w:rsid w:val="00DC0D6F"/>
    <w:rsid w:val="00DD0302"/>
    <w:rsid w:val="00E02F22"/>
    <w:rsid w:val="00E33FFC"/>
    <w:rsid w:val="00E42499"/>
    <w:rsid w:val="00E575B3"/>
    <w:rsid w:val="00EC095D"/>
    <w:rsid w:val="00F21FDF"/>
    <w:rsid w:val="00F63DB8"/>
    <w:rsid w:val="00F91868"/>
    <w:rsid w:val="00F95271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пользователь</cp:lastModifiedBy>
  <cp:revision>7</cp:revision>
  <dcterms:created xsi:type="dcterms:W3CDTF">2012-11-20T15:29:00Z</dcterms:created>
  <dcterms:modified xsi:type="dcterms:W3CDTF">2013-11-02T12:33:00Z</dcterms:modified>
</cp:coreProperties>
</file>