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43" w:rsidRPr="009F5D3D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D3D">
        <w:rPr>
          <w:rFonts w:ascii="Times New Roman" w:hAnsi="Times New Roman" w:cs="Times New Roman"/>
          <w:b/>
          <w:sz w:val="24"/>
          <w:szCs w:val="28"/>
        </w:rPr>
        <w:t xml:space="preserve">ОБЛАСТНОЕ ГОСУДАРСТВЕННОЕ ОБРАЗОВАТЕЛЬНОЕ УЧРЕЖДЕНИЕ </w:t>
      </w:r>
    </w:p>
    <w:p w:rsidR="00863F43" w:rsidRPr="009F5D3D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D3D">
        <w:rPr>
          <w:rFonts w:ascii="Times New Roman" w:hAnsi="Times New Roman" w:cs="Times New Roman"/>
          <w:b/>
          <w:sz w:val="24"/>
          <w:szCs w:val="28"/>
        </w:rPr>
        <w:t>ДЛЯ ДЕТЕЙ–СИРОТ И ДЕТЕЙ, ОСТАВШИХСЯ БЕЗ ПОПЕЧЕНИЯ РОДИТЕЛЕЙ, СПЕЦИАЛЬНАЯ (КОРРЕКЦИОННАЯ) ШКОЛА–ИНТЕРНАТ ДЛЯ ДЕТЕЙ–СИРОТ И ДЕТЕЙ, ОСТАВШИХСЯ БЕЗ ПОПЕЧЕНИЯ РОДИТЕЛЕЙ, С ОГРАНИЧЕННЫМИ ВОЗМОЖНОСТЯМИ ЗДОРОВЬЯ п. ИЛИР</w:t>
      </w: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5361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Рассмотрено</w:t>
      </w: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C5361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Утверждаю</w:t>
      </w: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Руководитель МО                                                                                     Директор ОГСКОУ «</w:t>
      </w:r>
      <w:proofErr w:type="spellStart"/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Илирская</w:t>
      </w:r>
      <w:proofErr w:type="spellEnd"/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школа - интернат»</w:t>
      </w: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__________________/________________/                                                _______________</w:t>
      </w:r>
      <w:proofErr w:type="spellStart"/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О.В.Янченко</w:t>
      </w:r>
      <w:proofErr w:type="spellEnd"/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 подпись)</w:t>
      </w: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536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(расшифровка подписи)</w:t>
      </w: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C5361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«____»_______________20  г.                                                                 «____»______________20   г.</w:t>
      </w: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53612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Согласовано</w:t>
      </w: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УР</w:t>
      </w: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________________/________________/</w:t>
      </w: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36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 подпись)        (расшифровка подписи)</w:t>
      </w:r>
    </w:p>
    <w:p w:rsidR="00863F43" w:rsidRPr="00C53612" w:rsidRDefault="00863F43" w:rsidP="00863F4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61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«____»___________________20  г.</w:t>
      </w:r>
    </w:p>
    <w:p w:rsidR="00863F43" w:rsidRPr="00C53612" w:rsidRDefault="00863F43" w:rsidP="00863F43">
      <w:pPr>
        <w:tabs>
          <w:tab w:val="left" w:pos="576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Ландшафтный дизайн</w:t>
      </w: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Элективный курс</w:t>
      </w: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612">
        <w:rPr>
          <w:rFonts w:ascii="Times New Roman" w:hAnsi="Times New Roman" w:cs="Times New Roman"/>
          <w:sz w:val="28"/>
          <w:szCs w:val="28"/>
        </w:rPr>
        <w:t xml:space="preserve">(для 9 класса </w:t>
      </w:r>
      <w:proofErr w:type="spellStart"/>
      <w:r w:rsidRPr="00C5361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C53612">
        <w:rPr>
          <w:rFonts w:ascii="Times New Roman" w:hAnsi="Times New Roman" w:cs="Times New Roman"/>
          <w:sz w:val="28"/>
          <w:szCs w:val="28"/>
        </w:rPr>
        <w:t xml:space="preserve"> подготовки)</w:t>
      </w: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разработки:</w:t>
      </w:r>
    </w:p>
    <w:p w:rsidR="00863F43" w:rsidRDefault="00863F43" w:rsidP="00863F43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Юрий Георгиевич</w:t>
      </w:r>
    </w:p>
    <w:p w:rsidR="00863F43" w:rsidRDefault="00863F43" w:rsidP="00863F43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Нина Викторовна</w:t>
      </w:r>
    </w:p>
    <w:p w:rsidR="00863F43" w:rsidRDefault="00863F43" w:rsidP="00863F43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 w:line="36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2011 г</w:t>
      </w:r>
    </w:p>
    <w:p w:rsidR="00863F43" w:rsidRDefault="00863F43" w:rsidP="00863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6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63F43" w:rsidRPr="00F0086B" w:rsidRDefault="00863F43" w:rsidP="00863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Одной из самых привлекательных профессий для нынешних выпускников школ является профессия "дизайнер", т.к. ее деятельность направлена на создание комфортной, эстетически оформленной среды обитания человека.</w:t>
      </w: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Курс "Ландшафтный дизайн" направлен на изучение основных закономерностей дизайна, технологию создания культурного, эстетически оформленного по правилам ландшафтного дизайна цве</w:t>
      </w:r>
      <w:r>
        <w:rPr>
          <w:rFonts w:ascii="Times New Roman" w:hAnsi="Times New Roman" w:cs="Times New Roman"/>
          <w:sz w:val="28"/>
          <w:szCs w:val="28"/>
        </w:rPr>
        <w:t xml:space="preserve">тника, приусадебного участка на примере организации работы на </w:t>
      </w:r>
      <w:r w:rsidRPr="00F00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 территории</w:t>
      </w:r>
      <w:r w:rsidRPr="00F0086B">
        <w:rPr>
          <w:rFonts w:ascii="Times New Roman" w:hAnsi="Times New Roman" w:cs="Times New Roman"/>
          <w:sz w:val="28"/>
          <w:szCs w:val="28"/>
        </w:rPr>
        <w:t>.</w:t>
      </w: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b/>
          <w:sz w:val="28"/>
          <w:szCs w:val="28"/>
        </w:rPr>
        <w:t>Цель</w:t>
      </w:r>
      <w:r w:rsidRPr="00F0086B">
        <w:rPr>
          <w:rFonts w:ascii="Times New Roman" w:hAnsi="Times New Roman" w:cs="Times New Roman"/>
          <w:sz w:val="28"/>
          <w:szCs w:val="28"/>
        </w:rPr>
        <w:t xml:space="preserve"> данного курса познакомить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 w:rsidRPr="00F0086B">
        <w:rPr>
          <w:rFonts w:ascii="Times New Roman" w:hAnsi="Times New Roman" w:cs="Times New Roman"/>
          <w:sz w:val="28"/>
          <w:szCs w:val="28"/>
        </w:rPr>
        <w:t xml:space="preserve"> с профессией "</w:t>
      </w:r>
      <w:r>
        <w:rPr>
          <w:rFonts w:ascii="Times New Roman" w:hAnsi="Times New Roman" w:cs="Times New Roman"/>
          <w:sz w:val="28"/>
          <w:szCs w:val="28"/>
        </w:rPr>
        <w:t xml:space="preserve">ландшафтный </w:t>
      </w:r>
      <w:r w:rsidRPr="00F0086B">
        <w:rPr>
          <w:rFonts w:ascii="Times New Roman" w:hAnsi="Times New Roman" w:cs="Times New Roman"/>
          <w:sz w:val="28"/>
          <w:szCs w:val="28"/>
        </w:rPr>
        <w:t xml:space="preserve">дизайнер", помочь определить их склонности и способности к деятельности </w:t>
      </w:r>
      <w:r>
        <w:rPr>
          <w:rFonts w:ascii="Times New Roman" w:hAnsi="Times New Roman" w:cs="Times New Roman"/>
          <w:sz w:val="28"/>
          <w:szCs w:val="28"/>
        </w:rPr>
        <w:t>в области ландшафтного дизайна.</w:t>
      </w: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F0086B">
        <w:rPr>
          <w:rFonts w:ascii="Times New Roman" w:hAnsi="Times New Roman" w:cs="Times New Roman"/>
          <w:sz w:val="28"/>
          <w:szCs w:val="28"/>
        </w:rPr>
        <w:t xml:space="preserve"> курса являются:</w:t>
      </w: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знакомство со структурой и элементами ландшафтного дизайна;</w:t>
      </w: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-</w:t>
      </w:r>
      <w:r w:rsidRPr="00F0086B">
        <w:rPr>
          <w:rFonts w:ascii="Times New Roman" w:hAnsi="Times New Roman" w:cs="Times New Roman"/>
          <w:sz w:val="28"/>
          <w:szCs w:val="28"/>
        </w:rPr>
        <w:tab/>
        <w:t>формирование умений учащихся создавать композицию оформления ландшафта с учетом закономерностей дизайна;</w:t>
      </w: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-</w:t>
      </w:r>
      <w:r w:rsidRPr="00F0086B">
        <w:rPr>
          <w:rFonts w:ascii="Times New Roman" w:hAnsi="Times New Roman" w:cs="Times New Roman"/>
          <w:sz w:val="28"/>
          <w:szCs w:val="28"/>
        </w:rPr>
        <w:tab/>
        <w:t>развитие способностей учащихся к художественно-эстетическому творчеству.</w:t>
      </w: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6D53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Pr="00F0086B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понятиями: </w:t>
      </w:r>
      <w:r w:rsidRPr="00F0086B">
        <w:rPr>
          <w:rFonts w:ascii="Times New Roman" w:hAnsi="Times New Roman" w:cs="Times New Roman"/>
          <w:sz w:val="28"/>
          <w:szCs w:val="28"/>
        </w:rPr>
        <w:t xml:space="preserve"> дизайн, ландшафт, </w:t>
      </w:r>
      <w:r>
        <w:rPr>
          <w:rFonts w:ascii="Times New Roman" w:hAnsi="Times New Roman" w:cs="Times New Roman"/>
          <w:sz w:val="28"/>
          <w:szCs w:val="28"/>
        </w:rPr>
        <w:t xml:space="preserve">ландшафтный дизайн, </w:t>
      </w:r>
      <w:r w:rsidRPr="00F0086B">
        <w:rPr>
          <w:rFonts w:ascii="Times New Roman" w:hAnsi="Times New Roman" w:cs="Times New Roman"/>
          <w:sz w:val="28"/>
          <w:szCs w:val="28"/>
        </w:rPr>
        <w:t>композиция, цвет, фон,  цветочн</w:t>
      </w:r>
      <w:proofErr w:type="gramStart"/>
      <w:r w:rsidRPr="00F008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086B">
        <w:rPr>
          <w:rFonts w:ascii="Times New Roman" w:hAnsi="Times New Roman" w:cs="Times New Roman"/>
          <w:sz w:val="28"/>
          <w:szCs w:val="28"/>
        </w:rPr>
        <w:t xml:space="preserve"> декоративные растения; оборудования и технологии выращивания декоративно- цветочных растений, особенностей их размещения на участке, алгоритма формирования и оформления различных видов ландшафта с учетом закономерностей дизайна.</w:t>
      </w: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 xml:space="preserve">В процессе обучения учащиеся приобретают следующие </w:t>
      </w:r>
      <w:r w:rsidRPr="00F0086B">
        <w:rPr>
          <w:rFonts w:ascii="Times New Roman" w:hAnsi="Times New Roman" w:cs="Times New Roman"/>
          <w:b/>
          <w:sz w:val="28"/>
          <w:szCs w:val="28"/>
        </w:rPr>
        <w:t>умения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навыки</w:t>
      </w:r>
      <w:r w:rsidRPr="00F0086B">
        <w:rPr>
          <w:rFonts w:ascii="Times New Roman" w:hAnsi="Times New Roman" w:cs="Times New Roman"/>
          <w:b/>
          <w:sz w:val="28"/>
          <w:szCs w:val="28"/>
        </w:rPr>
        <w:t>:</w:t>
      </w: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-</w:t>
      </w:r>
      <w:r w:rsidRPr="00F0086B">
        <w:rPr>
          <w:rFonts w:ascii="Times New Roman" w:hAnsi="Times New Roman" w:cs="Times New Roman"/>
          <w:sz w:val="28"/>
          <w:szCs w:val="28"/>
        </w:rPr>
        <w:tab/>
        <w:t>оформлять различные виды ландшафта с учетом закономерностей дизайна;</w:t>
      </w: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-</w:t>
      </w:r>
      <w:r w:rsidRPr="00F0086B">
        <w:rPr>
          <w:rFonts w:ascii="Times New Roman" w:hAnsi="Times New Roman" w:cs="Times New Roman"/>
          <w:sz w:val="28"/>
          <w:szCs w:val="28"/>
        </w:rPr>
        <w:tab/>
        <w:t>применять различные растения и декоративные элементы в оформлении ландшафта.</w:t>
      </w: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Перечисленные умения</w:t>
      </w:r>
      <w:r>
        <w:rPr>
          <w:rFonts w:ascii="Times New Roman" w:hAnsi="Times New Roman" w:cs="Times New Roman"/>
          <w:sz w:val="28"/>
          <w:szCs w:val="28"/>
        </w:rPr>
        <w:t xml:space="preserve"> и навыки </w:t>
      </w:r>
      <w:r w:rsidRPr="00F0086B">
        <w:rPr>
          <w:rFonts w:ascii="Times New Roman" w:hAnsi="Times New Roman" w:cs="Times New Roman"/>
          <w:sz w:val="28"/>
          <w:szCs w:val="28"/>
        </w:rPr>
        <w:t xml:space="preserve"> формируются на основе следующих </w:t>
      </w:r>
      <w:r w:rsidRPr="00F0086B">
        <w:rPr>
          <w:rFonts w:ascii="Times New Roman" w:hAnsi="Times New Roman" w:cs="Times New Roman"/>
          <w:b/>
          <w:sz w:val="28"/>
          <w:szCs w:val="28"/>
        </w:rPr>
        <w:t>знаний:</w:t>
      </w: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-</w:t>
      </w:r>
      <w:r w:rsidRPr="00F0086B">
        <w:rPr>
          <w:rFonts w:ascii="Times New Roman" w:hAnsi="Times New Roman" w:cs="Times New Roman"/>
          <w:sz w:val="28"/>
          <w:szCs w:val="28"/>
        </w:rPr>
        <w:tab/>
        <w:t>понятий "дизайн", композиция, цвет, фон, форма, ландшафт, цветочно-декоративные растения, газон,</w:t>
      </w:r>
      <w:r>
        <w:rPr>
          <w:rFonts w:ascii="Times New Roman" w:hAnsi="Times New Roman" w:cs="Times New Roman"/>
          <w:sz w:val="28"/>
          <w:szCs w:val="28"/>
        </w:rPr>
        <w:t xml:space="preserve"> цветники (регулярные, пейзажные), </w:t>
      </w:r>
      <w:r w:rsidRPr="00F0086B">
        <w:rPr>
          <w:rFonts w:ascii="Times New Roman" w:hAnsi="Times New Roman" w:cs="Times New Roman"/>
          <w:sz w:val="28"/>
          <w:szCs w:val="28"/>
        </w:rPr>
        <w:t xml:space="preserve"> рабатка, клумба, </w:t>
      </w:r>
      <w:r>
        <w:rPr>
          <w:rFonts w:ascii="Times New Roman" w:hAnsi="Times New Roman" w:cs="Times New Roman"/>
          <w:sz w:val="28"/>
          <w:szCs w:val="28"/>
        </w:rPr>
        <w:t xml:space="preserve">партер, </w:t>
      </w:r>
      <w:r w:rsidRPr="00F0086B">
        <w:rPr>
          <w:rFonts w:ascii="Times New Roman" w:hAnsi="Times New Roman" w:cs="Times New Roman"/>
          <w:sz w:val="28"/>
          <w:szCs w:val="28"/>
        </w:rPr>
        <w:t xml:space="preserve">бордюр, </w:t>
      </w:r>
      <w:r>
        <w:rPr>
          <w:rFonts w:ascii="Times New Roman" w:hAnsi="Times New Roman" w:cs="Times New Roman"/>
          <w:sz w:val="28"/>
          <w:szCs w:val="28"/>
        </w:rPr>
        <w:t xml:space="preserve">миксбордер, группы, солитеры, массивы, </w:t>
      </w:r>
      <w:proofErr w:type="spellStart"/>
      <w:r w:rsidRPr="00F0086B">
        <w:rPr>
          <w:rFonts w:ascii="Times New Roman" w:hAnsi="Times New Roman" w:cs="Times New Roman"/>
          <w:sz w:val="28"/>
          <w:szCs w:val="28"/>
        </w:rPr>
        <w:t>рокарий</w:t>
      </w:r>
      <w:proofErr w:type="spellEnd"/>
      <w:r w:rsidRPr="00F0086B">
        <w:rPr>
          <w:rFonts w:ascii="Times New Roman" w:hAnsi="Times New Roman" w:cs="Times New Roman"/>
          <w:sz w:val="28"/>
          <w:szCs w:val="28"/>
        </w:rPr>
        <w:t xml:space="preserve">, альпийская горка, </w:t>
      </w:r>
      <w:r>
        <w:rPr>
          <w:rFonts w:ascii="Times New Roman" w:hAnsi="Times New Roman" w:cs="Times New Roman"/>
          <w:sz w:val="28"/>
          <w:szCs w:val="28"/>
        </w:rPr>
        <w:t>живая изгородь, контейнерное озеленение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0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водоем, малые архитектурные формы,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каменистый сад</w:t>
      </w:r>
      <w:r w:rsidRPr="00F0086B">
        <w:rPr>
          <w:rFonts w:ascii="Times New Roman" w:hAnsi="Times New Roman" w:cs="Times New Roman"/>
          <w:sz w:val="28"/>
          <w:szCs w:val="28"/>
        </w:rPr>
        <w:t>;</w:t>
      </w:r>
    </w:p>
    <w:p w:rsidR="00863F43" w:rsidRPr="00F0086B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-</w:t>
      </w:r>
      <w:r w:rsidRPr="00F0086B">
        <w:rPr>
          <w:rFonts w:ascii="Times New Roman" w:hAnsi="Times New Roman" w:cs="Times New Roman"/>
          <w:sz w:val="28"/>
          <w:szCs w:val="28"/>
        </w:rPr>
        <w:tab/>
        <w:t>правил размещения и выращивания различных растений на участке;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6B">
        <w:rPr>
          <w:rFonts w:ascii="Times New Roman" w:hAnsi="Times New Roman" w:cs="Times New Roman"/>
          <w:sz w:val="28"/>
          <w:szCs w:val="28"/>
        </w:rPr>
        <w:t>основных составных частей оформления различных видов ландшафта;</w:t>
      </w: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086B">
        <w:rPr>
          <w:rFonts w:ascii="Times New Roman" w:hAnsi="Times New Roman" w:cs="Times New Roman"/>
          <w:sz w:val="28"/>
          <w:szCs w:val="28"/>
        </w:rPr>
        <w:t>-</w:t>
      </w:r>
      <w:r w:rsidRPr="00F0086B">
        <w:rPr>
          <w:rFonts w:ascii="Times New Roman" w:hAnsi="Times New Roman" w:cs="Times New Roman"/>
          <w:sz w:val="28"/>
          <w:szCs w:val="28"/>
        </w:rPr>
        <w:tab/>
        <w:t>алгоритма создания ландшафта с учетом закономерностей дизайна.</w:t>
      </w:r>
    </w:p>
    <w:p w:rsidR="00863F43" w:rsidRPr="00DB4F8E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6D53">
        <w:rPr>
          <w:rFonts w:ascii="Times New Roman" w:hAnsi="Times New Roman" w:cs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 w:cs="Times New Roman"/>
          <w:sz w:val="28"/>
          <w:szCs w:val="28"/>
        </w:rPr>
        <w:t xml:space="preserve">  групповая.</w:t>
      </w:r>
    </w:p>
    <w:p w:rsidR="00863F43" w:rsidRPr="00DB4F8E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B4F8E">
        <w:rPr>
          <w:rFonts w:ascii="Times New Roman" w:hAnsi="Times New Roman" w:cs="Times New Roman"/>
          <w:sz w:val="28"/>
          <w:szCs w:val="28"/>
        </w:rPr>
        <w:t>Проведение з</w:t>
      </w:r>
      <w:r>
        <w:rPr>
          <w:rFonts w:ascii="Times New Roman" w:hAnsi="Times New Roman" w:cs="Times New Roman"/>
          <w:sz w:val="28"/>
          <w:szCs w:val="28"/>
        </w:rPr>
        <w:t xml:space="preserve">анятий предусматривает </w:t>
      </w:r>
      <w:r w:rsidRPr="00DB4F8E">
        <w:rPr>
          <w:rFonts w:ascii="Times New Roman" w:hAnsi="Times New Roman" w:cs="Times New Roman"/>
          <w:sz w:val="28"/>
          <w:szCs w:val="28"/>
        </w:rPr>
        <w:t xml:space="preserve"> теоретический </w:t>
      </w:r>
      <w:r>
        <w:rPr>
          <w:rFonts w:ascii="Times New Roman" w:hAnsi="Times New Roman" w:cs="Times New Roman"/>
          <w:sz w:val="28"/>
          <w:szCs w:val="28"/>
        </w:rPr>
        <w:t>курс – 21 час, практические работы- 13 часов.</w:t>
      </w: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6D53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  <w:r>
        <w:rPr>
          <w:rFonts w:ascii="Times New Roman" w:hAnsi="Times New Roman" w:cs="Times New Roman"/>
          <w:sz w:val="28"/>
          <w:szCs w:val="28"/>
        </w:rPr>
        <w:t xml:space="preserve">  практические занятия по овладению умениями выполнять благоустройство территории с учетом закономерностей ландшафтного дизайна, теоретические занятия (беседа, дискуссия,  рассказ, обсуждение) по изучению основ ландшафтного дизайна.</w:t>
      </w:r>
    </w:p>
    <w:p w:rsidR="00863F43" w:rsidRPr="00DB4F8E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6D5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способны самостоятельно выполнить проект благоустройства территории с учетом закономерностей ландшафтного дизайна и аргументировать его составление.</w:t>
      </w:r>
    </w:p>
    <w:p w:rsidR="00863F43" w:rsidRPr="00DB4F8E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6D53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DB4F8E">
        <w:rPr>
          <w:rFonts w:ascii="Times New Roman" w:hAnsi="Times New Roman" w:cs="Times New Roman"/>
          <w:sz w:val="28"/>
          <w:szCs w:val="28"/>
        </w:rPr>
        <w:t xml:space="preserve"> итоговое занятие </w:t>
      </w:r>
      <w:r w:rsidRPr="00F008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форме  деловой игры, в ходе которой учащиеся обсуждают выполненные проекты благоустройства школьной территории с учетом закономерностей ландшафтного дизайна.</w:t>
      </w: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Pr="00DB4F8E" w:rsidRDefault="00863F43" w:rsidP="00863F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A7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E4A74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863F43" w:rsidRPr="006E4A74" w:rsidRDefault="00863F43" w:rsidP="0086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1" w:rightFromText="181" w:vertAnchor="text" w:horzAnchor="margin" w:tblpXSpec="center" w:tblpY="1"/>
        <w:tblW w:w="10158" w:type="dxa"/>
        <w:tblLayout w:type="fixed"/>
        <w:tblLook w:val="04A0" w:firstRow="1" w:lastRow="0" w:firstColumn="1" w:lastColumn="0" w:noHBand="0" w:noVBand="1"/>
      </w:tblPr>
      <w:tblGrid>
        <w:gridCol w:w="1101"/>
        <w:gridCol w:w="2534"/>
        <w:gridCol w:w="759"/>
        <w:gridCol w:w="904"/>
        <w:gridCol w:w="1140"/>
        <w:gridCol w:w="2054"/>
        <w:gridCol w:w="1666"/>
      </w:tblGrid>
      <w:tr w:rsidR="00863F43" w:rsidRPr="006D2182" w:rsidTr="00127107">
        <w:tc>
          <w:tcPr>
            <w:tcW w:w="1101" w:type="dxa"/>
            <w:vMerge w:val="restart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4" w:type="dxa"/>
            <w:vMerge w:val="restart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803" w:type="dxa"/>
            <w:gridSpan w:val="3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54" w:type="dxa"/>
            <w:vMerge w:val="restart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66" w:type="dxa"/>
            <w:vMerge w:val="restart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продукт</w:t>
            </w:r>
          </w:p>
        </w:tc>
      </w:tr>
      <w:tr w:rsidR="00863F43" w:rsidRPr="006D2182" w:rsidTr="00127107">
        <w:tc>
          <w:tcPr>
            <w:tcW w:w="1101" w:type="dxa"/>
            <w:vMerge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54" w:type="dxa"/>
            <w:vMerge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A">
              <w:rPr>
                <w:rFonts w:ascii="Times New Roman" w:hAnsi="Times New Roman" w:cs="Times New Roman"/>
                <w:b/>
                <w:sz w:val="28"/>
                <w:szCs w:val="28"/>
              </w:rPr>
              <w:t>Ландшафтный дизайн.</w:t>
            </w:r>
          </w:p>
        </w:tc>
        <w:tc>
          <w:tcPr>
            <w:tcW w:w="759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7A16F4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F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Беседа, дискуссия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863F43" w:rsidRPr="005110B7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0B7">
              <w:rPr>
                <w:rFonts w:ascii="Times New Roman" w:hAnsi="Times New Roman" w:cs="Times New Roman"/>
                <w:sz w:val="28"/>
                <w:szCs w:val="28"/>
              </w:rPr>
              <w:t>Стили ландшафтного дизайна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863F43" w:rsidRPr="005110B7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архитектурные формы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863F43" w:rsidRPr="005110B7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ландшафтного дизайна.   </w:t>
            </w:r>
            <w:r w:rsidRPr="00CA4676">
              <w:rPr>
                <w:rFonts w:ascii="Times New Roman" w:hAnsi="Times New Roman" w:cs="Times New Roman"/>
                <w:sz w:val="28"/>
                <w:szCs w:val="28"/>
              </w:rPr>
              <w:t>Подпорные стенки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ландшафтного дизайна.   </w:t>
            </w:r>
            <w:r w:rsidRPr="00A247E0">
              <w:rPr>
                <w:rFonts w:ascii="Times New Roman" w:hAnsi="Times New Roman" w:cs="Times New Roman"/>
                <w:sz w:val="28"/>
                <w:szCs w:val="28"/>
              </w:rPr>
              <w:t>Бассейны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0B7">
              <w:rPr>
                <w:rFonts w:ascii="Times New Roman" w:hAnsi="Times New Roman" w:cs="Times New Roman"/>
                <w:sz w:val="28"/>
                <w:szCs w:val="28"/>
              </w:rPr>
              <w:t>Элементы ландшафтного дизайна.   Беседки.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863F43" w:rsidRPr="005110B7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Вертикальное озеленение 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Беседа, дискуссия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863F43" w:rsidRPr="005110B7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ландшафтного дизайна.   Решетки.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863F43" w:rsidRPr="005110B7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6CB">
              <w:rPr>
                <w:rFonts w:ascii="Times New Roman" w:hAnsi="Times New Roman" w:cs="Times New Roman"/>
                <w:sz w:val="28"/>
                <w:szCs w:val="28"/>
              </w:rPr>
              <w:t>Пергола</w:t>
            </w:r>
            <w:proofErr w:type="spellEnd"/>
            <w:r w:rsidRPr="00D176CB">
              <w:rPr>
                <w:rFonts w:ascii="Times New Roman" w:hAnsi="Times New Roman" w:cs="Times New Roman"/>
                <w:sz w:val="28"/>
                <w:szCs w:val="28"/>
              </w:rPr>
              <w:t>, как малая архитектурная форма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Беседа, дискуссия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863F43" w:rsidRPr="005110B7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  <w:r w:rsidRPr="00D176CB">
              <w:rPr>
                <w:rFonts w:ascii="Times New Roman" w:hAnsi="Times New Roman" w:cs="Times New Roman"/>
                <w:sz w:val="28"/>
                <w:szCs w:val="28"/>
              </w:rPr>
              <w:t>, как малая архитектурная форма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863F43" w:rsidRPr="005110B7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Газоны, их т</w:t>
            </w:r>
            <w:r w:rsidRPr="0017772A">
              <w:rPr>
                <w:rFonts w:ascii="Times New Roman" w:hAnsi="Times New Roman" w:cs="Times New Roman"/>
                <w:sz w:val="28"/>
                <w:szCs w:val="28"/>
              </w:rPr>
              <w:t xml:space="preserve">ипы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72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72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Беседа, дискуссия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Газоны, уход </w:t>
            </w:r>
          </w:p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ними.</w:t>
            </w:r>
          </w:p>
          <w:p w:rsidR="00863F43" w:rsidRPr="005110B7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EAE">
              <w:rPr>
                <w:rFonts w:ascii="Times New Roman" w:hAnsi="Times New Roman" w:cs="Times New Roman"/>
                <w:sz w:val="28"/>
                <w:szCs w:val="28"/>
              </w:rPr>
              <w:t>Дорожки и тропинки в ландшафте участков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63F43" w:rsidRPr="004B22AD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53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 цветников. Пейзажные цветники.</w:t>
            </w:r>
          </w:p>
        </w:tc>
        <w:tc>
          <w:tcPr>
            <w:tcW w:w="759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253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 цветников. Регулярные  цветники.</w:t>
            </w:r>
          </w:p>
        </w:tc>
        <w:tc>
          <w:tcPr>
            <w:tcW w:w="759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253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05A">
              <w:rPr>
                <w:rFonts w:ascii="Times New Roman" w:hAnsi="Times New Roman" w:cs="Times New Roman"/>
                <w:sz w:val="28"/>
                <w:szCs w:val="28"/>
              </w:rPr>
              <w:t>Создание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веточной клумбы.</w:t>
            </w:r>
          </w:p>
        </w:tc>
        <w:tc>
          <w:tcPr>
            <w:tcW w:w="759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1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Пейзажный  цветник  – миксбордер.</w:t>
            </w:r>
          </w:p>
        </w:tc>
        <w:tc>
          <w:tcPr>
            <w:tcW w:w="759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253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84F">
              <w:rPr>
                <w:rFonts w:ascii="Times New Roman" w:hAnsi="Times New Roman" w:cs="Times New Roman"/>
                <w:sz w:val="28"/>
                <w:szCs w:val="28"/>
              </w:rPr>
              <w:t>Альпийская горка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4" w:type="dxa"/>
          </w:tcPr>
          <w:p w:rsidR="00863F43" w:rsidRPr="008B284F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Каменистый сад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335A1E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53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изгородь</w:t>
            </w:r>
            <w:r w:rsidRPr="008B2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253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искусственного водоема</w:t>
            </w:r>
            <w:r w:rsidRPr="008B2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9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3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0E">
              <w:rPr>
                <w:rFonts w:ascii="Times New Roman" w:hAnsi="Times New Roman" w:cs="Times New Roman"/>
                <w:sz w:val="28"/>
                <w:szCs w:val="28"/>
              </w:rPr>
              <w:t>Контейнерное озеленение.</w:t>
            </w:r>
          </w:p>
        </w:tc>
        <w:tc>
          <w:tcPr>
            <w:tcW w:w="759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1E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34" w:type="dxa"/>
          </w:tcPr>
          <w:p w:rsidR="00863F43" w:rsidRPr="00C6690E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5">
              <w:rPr>
                <w:rFonts w:ascii="Times New Roman" w:hAnsi="Times New Roman" w:cs="Times New Roman"/>
                <w:sz w:val="28"/>
                <w:szCs w:val="28"/>
              </w:rPr>
              <w:t>Основные типы контейнеров.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335A1E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34" w:type="dxa"/>
          </w:tcPr>
          <w:p w:rsidR="00863F43" w:rsidRPr="00C6690E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подвесной корзины.  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335A1E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AD">
              <w:rPr>
                <w:rFonts w:ascii="Times New Roman" w:hAnsi="Times New Roman" w:cs="Times New Roman"/>
                <w:sz w:val="28"/>
                <w:szCs w:val="28"/>
              </w:rPr>
              <w:t>Рассказ, обсуждение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2534" w:type="dxa"/>
          </w:tcPr>
          <w:p w:rsidR="00863F43" w:rsidRPr="00C6690E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5">
              <w:rPr>
                <w:rFonts w:ascii="Times New Roman" w:hAnsi="Times New Roman" w:cs="Times New Roman"/>
                <w:sz w:val="28"/>
                <w:szCs w:val="28"/>
              </w:rPr>
              <w:t>Устройство подвесной корзины. Практическая работа</w:t>
            </w:r>
          </w:p>
        </w:tc>
        <w:tc>
          <w:tcPr>
            <w:tcW w:w="759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863F43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1140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4" w:type="dxa"/>
          </w:tcPr>
          <w:p w:rsidR="00863F43" w:rsidRPr="00335A1E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95">
              <w:rPr>
                <w:rFonts w:ascii="Times New Roman" w:hAnsi="Times New Roman" w:cs="Times New Roman"/>
                <w:sz w:val="28"/>
                <w:szCs w:val="28"/>
              </w:rPr>
              <w:t>Практическое ознакомление.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43" w:rsidRPr="006D2182" w:rsidTr="00127107">
        <w:tc>
          <w:tcPr>
            <w:tcW w:w="1101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53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игра.</w:t>
            </w:r>
          </w:p>
        </w:tc>
        <w:tc>
          <w:tcPr>
            <w:tcW w:w="759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06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0" w:type="dxa"/>
          </w:tcPr>
          <w:p w:rsidR="00863F43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43" w:rsidRPr="006D2182" w:rsidRDefault="00863F43" w:rsidP="0012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666" w:type="dxa"/>
          </w:tcPr>
          <w:p w:rsidR="00863F43" w:rsidRPr="006D2182" w:rsidRDefault="00863F43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F43" w:rsidRDefault="00863F43" w:rsidP="00863F43"/>
    <w:p w:rsidR="00863F43" w:rsidRDefault="00863F43" w:rsidP="00863F43"/>
    <w:p w:rsidR="00863F43" w:rsidRDefault="00863F43" w:rsidP="00863F43"/>
    <w:p w:rsidR="00863F43" w:rsidRDefault="00863F43" w:rsidP="00863F43"/>
    <w:p w:rsidR="00863F43" w:rsidRDefault="00863F43" w:rsidP="00863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D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F43" w:rsidRPr="005A5EDF" w:rsidRDefault="00863F43" w:rsidP="00863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F43" w:rsidRPr="005A5EDF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5EDF">
        <w:rPr>
          <w:rFonts w:ascii="Times New Roman" w:hAnsi="Times New Roman" w:cs="Times New Roman"/>
          <w:sz w:val="28"/>
          <w:szCs w:val="28"/>
        </w:rPr>
        <w:t xml:space="preserve"> Воронов. </w:t>
      </w:r>
      <w:proofErr w:type="spellStart"/>
      <w:r w:rsidRPr="005A5EDF">
        <w:rPr>
          <w:rFonts w:ascii="Times New Roman" w:hAnsi="Times New Roman" w:cs="Times New Roman"/>
          <w:sz w:val="28"/>
          <w:szCs w:val="28"/>
        </w:rPr>
        <w:t>В.А.Ландшафтный</w:t>
      </w:r>
      <w:proofErr w:type="spellEnd"/>
      <w:r w:rsidRPr="005A5EDF">
        <w:rPr>
          <w:rFonts w:ascii="Times New Roman" w:hAnsi="Times New Roman" w:cs="Times New Roman"/>
          <w:sz w:val="28"/>
          <w:szCs w:val="28"/>
        </w:rPr>
        <w:t xml:space="preserve"> дизайн. М., – АСТ-</w:t>
      </w:r>
      <w:proofErr w:type="spellStart"/>
      <w:r w:rsidRPr="005A5ED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A5EDF">
        <w:rPr>
          <w:rFonts w:ascii="Times New Roman" w:hAnsi="Times New Roman" w:cs="Times New Roman"/>
          <w:sz w:val="28"/>
          <w:szCs w:val="28"/>
        </w:rPr>
        <w:t>, 2006;</w:t>
      </w:r>
    </w:p>
    <w:p w:rsidR="00863F43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A5EDF">
        <w:rPr>
          <w:rFonts w:ascii="Times New Roman" w:hAnsi="Times New Roman" w:cs="Times New Roman"/>
          <w:sz w:val="28"/>
          <w:szCs w:val="28"/>
        </w:rPr>
        <w:t xml:space="preserve"> Кудрявцев</w:t>
      </w:r>
      <w:r>
        <w:rPr>
          <w:rFonts w:ascii="Times New Roman" w:hAnsi="Times New Roman" w:cs="Times New Roman"/>
          <w:sz w:val="28"/>
          <w:szCs w:val="28"/>
        </w:rPr>
        <w:t xml:space="preserve"> Д.Б</w:t>
      </w:r>
      <w:r w:rsidRPr="005A5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EDF">
        <w:rPr>
          <w:rFonts w:ascii="Times New Roman" w:hAnsi="Times New Roman" w:cs="Times New Roman"/>
          <w:sz w:val="28"/>
          <w:szCs w:val="28"/>
        </w:rPr>
        <w:t>Н.А.Петренко</w:t>
      </w:r>
      <w:proofErr w:type="spellEnd"/>
      <w:r w:rsidRPr="005A5EDF">
        <w:rPr>
          <w:rFonts w:ascii="Times New Roman" w:hAnsi="Times New Roman" w:cs="Times New Roman"/>
          <w:sz w:val="28"/>
          <w:szCs w:val="28"/>
        </w:rPr>
        <w:t>. Как вырастить цветы</w:t>
      </w:r>
      <w:proofErr w:type="gramStart"/>
      <w:r w:rsidRPr="005A5EDF">
        <w:rPr>
          <w:rFonts w:ascii="Times New Roman" w:hAnsi="Times New Roman" w:cs="Times New Roman"/>
          <w:sz w:val="28"/>
          <w:szCs w:val="28"/>
        </w:rPr>
        <w:t xml:space="preserve">..-  </w:t>
      </w:r>
      <w:proofErr w:type="gramEnd"/>
      <w:r w:rsidRPr="005A5E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5A5EDF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5EDF">
        <w:rPr>
          <w:rFonts w:ascii="Times New Roman" w:hAnsi="Times New Roman" w:cs="Times New Roman"/>
          <w:sz w:val="28"/>
          <w:szCs w:val="28"/>
        </w:rPr>
        <w:t>1993</w:t>
      </w:r>
    </w:p>
    <w:p w:rsidR="00863F43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A5EDF">
        <w:rPr>
          <w:rFonts w:ascii="Times New Roman" w:hAnsi="Times New Roman" w:cs="Times New Roman"/>
          <w:sz w:val="28"/>
          <w:szCs w:val="28"/>
        </w:rPr>
        <w:t xml:space="preserve"> Контейнерное садоводство круглый год, </w:t>
      </w:r>
      <w:proofErr w:type="spellStart"/>
      <w:r w:rsidRPr="005A5EDF"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 w:rsidRPr="005A5EDF">
        <w:rPr>
          <w:rFonts w:ascii="Times New Roman" w:hAnsi="Times New Roman" w:cs="Times New Roman"/>
          <w:sz w:val="28"/>
          <w:szCs w:val="28"/>
        </w:rPr>
        <w:t xml:space="preserve"> Дайджест, 2005.</w:t>
      </w:r>
    </w:p>
    <w:p w:rsidR="00863F43" w:rsidRPr="005A5EDF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Конышева Н. Методика трудового обучения младших 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Академия, 1999.</w:t>
      </w:r>
    </w:p>
    <w:p w:rsidR="00863F43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A5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EDF">
        <w:rPr>
          <w:rFonts w:ascii="Times New Roman" w:hAnsi="Times New Roman" w:cs="Times New Roman"/>
          <w:sz w:val="28"/>
          <w:szCs w:val="28"/>
        </w:rPr>
        <w:t>Любимченко</w:t>
      </w:r>
      <w:proofErr w:type="spellEnd"/>
      <w:r w:rsidRPr="005A5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EDF">
        <w:rPr>
          <w:rFonts w:ascii="Times New Roman" w:hAnsi="Times New Roman" w:cs="Times New Roman"/>
          <w:sz w:val="28"/>
          <w:szCs w:val="28"/>
        </w:rPr>
        <w:t>С.В.Ампельные</w:t>
      </w:r>
      <w:proofErr w:type="spellEnd"/>
      <w:r w:rsidRPr="005A5EDF">
        <w:rPr>
          <w:rFonts w:ascii="Times New Roman" w:hAnsi="Times New Roman" w:cs="Times New Roman"/>
          <w:sz w:val="28"/>
          <w:szCs w:val="28"/>
        </w:rPr>
        <w:t xml:space="preserve"> растения, Феникс, 2003.</w:t>
      </w:r>
    </w:p>
    <w:p w:rsidR="00863F43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Ландшафтный дизайн.- Периодический журнал.</w:t>
      </w:r>
    </w:p>
    <w:p w:rsidR="00863F43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Максимова.  М. , Кузьмина Н.</w:t>
      </w:r>
      <w:r w:rsidRPr="005A5EDF">
        <w:rPr>
          <w:rFonts w:ascii="Times New Roman" w:hAnsi="Times New Roman" w:cs="Times New Roman"/>
          <w:sz w:val="28"/>
          <w:szCs w:val="28"/>
        </w:rPr>
        <w:t xml:space="preserve"> Любимый сад дл</w:t>
      </w:r>
      <w:r>
        <w:rPr>
          <w:rFonts w:ascii="Times New Roman" w:hAnsi="Times New Roman" w:cs="Times New Roman"/>
          <w:sz w:val="28"/>
          <w:szCs w:val="28"/>
        </w:rPr>
        <w:t>я у</w:t>
      </w:r>
      <w:r w:rsidRPr="005A5EDF">
        <w:rPr>
          <w:rFonts w:ascii="Times New Roman" w:hAnsi="Times New Roman" w:cs="Times New Roman"/>
          <w:sz w:val="28"/>
          <w:szCs w:val="28"/>
        </w:rPr>
        <w:t xml:space="preserve">влечений. М. – </w:t>
      </w:r>
      <w:proofErr w:type="spellStart"/>
      <w:r w:rsidRPr="005A5ED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A5EDF">
        <w:rPr>
          <w:rFonts w:ascii="Times New Roman" w:hAnsi="Times New Roman" w:cs="Times New Roman"/>
          <w:sz w:val="28"/>
          <w:szCs w:val="28"/>
        </w:rPr>
        <w:t xml:space="preserve">, 2006; </w:t>
      </w:r>
    </w:p>
    <w:p w:rsidR="00863F43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Нехуженко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Основы ландшафтного проектирования и ландшафтной архитектуры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Нева. 2004</w:t>
      </w:r>
    </w:p>
    <w:p w:rsidR="00863F43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Сад своими руками.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>жемесячный журнал.</w:t>
      </w:r>
    </w:p>
    <w:p w:rsidR="00863F43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A5EDF">
        <w:rPr>
          <w:rFonts w:ascii="Times New Roman" w:hAnsi="Times New Roman" w:cs="Times New Roman"/>
          <w:sz w:val="28"/>
          <w:szCs w:val="28"/>
        </w:rPr>
        <w:t xml:space="preserve"> Тимошин </w:t>
      </w:r>
      <w:r>
        <w:rPr>
          <w:rFonts w:ascii="Times New Roman" w:hAnsi="Times New Roman" w:cs="Times New Roman"/>
          <w:sz w:val="28"/>
          <w:szCs w:val="28"/>
        </w:rPr>
        <w:t>И. Цветы в вашем саду</w:t>
      </w:r>
      <w:r w:rsidRPr="005A5E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5EDF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5A5EDF">
        <w:rPr>
          <w:rFonts w:ascii="Times New Roman" w:hAnsi="Times New Roman" w:cs="Times New Roman"/>
          <w:sz w:val="28"/>
          <w:szCs w:val="28"/>
        </w:rPr>
        <w:t>, Паритет, 2005;</w:t>
      </w:r>
    </w:p>
    <w:p w:rsidR="00863F43" w:rsidRPr="005A5EDF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A5EDF">
        <w:rPr>
          <w:rFonts w:ascii="Times New Roman" w:hAnsi="Times New Roman" w:cs="Times New Roman"/>
          <w:sz w:val="28"/>
          <w:szCs w:val="28"/>
        </w:rPr>
        <w:t>Хессайон</w:t>
      </w:r>
      <w:proofErr w:type="spellEnd"/>
      <w:r w:rsidRPr="005A5EDF">
        <w:rPr>
          <w:rFonts w:ascii="Times New Roman" w:hAnsi="Times New Roman" w:cs="Times New Roman"/>
          <w:sz w:val="28"/>
          <w:szCs w:val="28"/>
        </w:rPr>
        <w:t xml:space="preserve"> Д.Г. Всё о контейнерных растениях. М. «Кладезь-Букс» 2002.</w:t>
      </w:r>
    </w:p>
    <w:p w:rsidR="00863F43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A5EDF">
        <w:rPr>
          <w:rFonts w:ascii="Times New Roman" w:hAnsi="Times New Roman" w:cs="Times New Roman"/>
          <w:sz w:val="28"/>
          <w:szCs w:val="28"/>
        </w:rPr>
        <w:t>Хейтц</w:t>
      </w:r>
      <w:proofErr w:type="spellEnd"/>
      <w:r w:rsidRPr="005A5EDF">
        <w:rPr>
          <w:rFonts w:ascii="Times New Roman" w:hAnsi="Times New Roman" w:cs="Times New Roman"/>
          <w:sz w:val="28"/>
          <w:szCs w:val="28"/>
        </w:rPr>
        <w:t xml:space="preserve">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DF">
        <w:rPr>
          <w:rFonts w:ascii="Times New Roman" w:hAnsi="Times New Roman" w:cs="Times New Roman"/>
          <w:sz w:val="28"/>
          <w:szCs w:val="28"/>
        </w:rPr>
        <w:t>Балконные и горшечные растения, Янтарный сказ, 2002.</w:t>
      </w:r>
    </w:p>
    <w:p w:rsidR="00863F43" w:rsidRDefault="00863F43" w:rsidP="00863F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3F43" w:rsidRDefault="00863F43" w:rsidP="00863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069" w:rsidRDefault="000C3069">
      <w:bookmarkStart w:id="0" w:name="_GoBack"/>
      <w:bookmarkEnd w:id="0"/>
    </w:p>
    <w:sectPr w:rsidR="000C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43"/>
    <w:rsid w:val="000C3069"/>
    <w:rsid w:val="008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2013-11-04T05:28:00Z</dcterms:created>
  <dcterms:modified xsi:type="dcterms:W3CDTF">2013-11-04T05:29:00Z</dcterms:modified>
</cp:coreProperties>
</file>