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5115F4" w:rsidRPr="00572406" w:rsidRDefault="00C3177A" w:rsidP="005115F4">
      <w:pPr>
        <w:spacing w:after="0" w:line="240" w:lineRule="auto"/>
        <w:jc w:val="right"/>
        <w:rPr>
          <w:color w:val="262626" w:themeColor="text1" w:themeTint="D9"/>
        </w:rPr>
      </w:pPr>
      <w:r w:rsidRPr="00572406">
        <w:rPr>
          <w:color w:val="262626" w:themeColor="text1" w:themeTint="D9"/>
        </w:rPr>
        <w:t xml:space="preserve">«Любовь к родному краю, знание его истории – основа, </w:t>
      </w:r>
    </w:p>
    <w:p w:rsidR="005115F4" w:rsidRPr="00572406" w:rsidRDefault="00C3177A" w:rsidP="005115F4">
      <w:pPr>
        <w:spacing w:after="0" w:line="240" w:lineRule="auto"/>
        <w:jc w:val="right"/>
        <w:rPr>
          <w:color w:val="262626" w:themeColor="text1" w:themeTint="D9"/>
        </w:rPr>
      </w:pPr>
      <w:r w:rsidRPr="00572406">
        <w:rPr>
          <w:color w:val="262626" w:themeColor="text1" w:themeTint="D9"/>
        </w:rPr>
        <w:t xml:space="preserve">на которой только и может осуществляться </w:t>
      </w:r>
    </w:p>
    <w:p w:rsidR="00C3177A" w:rsidRPr="00572406" w:rsidRDefault="00C3177A" w:rsidP="005115F4">
      <w:pPr>
        <w:spacing w:after="0" w:line="240" w:lineRule="auto"/>
        <w:jc w:val="right"/>
        <w:rPr>
          <w:color w:val="262626" w:themeColor="text1" w:themeTint="D9"/>
        </w:rPr>
      </w:pPr>
      <w:bookmarkStart w:id="0" w:name="_GoBack"/>
      <w:bookmarkEnd w:id="0"/>
      <w:r w:rsidRPr="00572406">
        <w:rPr>
          <w:color w:val="262626" w:themeColor="text1" w:themeTint="D9"/>
        </w:rPr>
        <w:t>рост духовной культуры всего общества»</w:t>
      </w:r>
    </w:p>
    <w:p w:rsidR="00C3177A" w:rsidRPr="00572406" w:rsidRDefault="00C3177A" w:rsidP="005115F4">
      <w:pPr>
        <w:spacing w:after="0" w:line="240" w:lineRule="auto"/>
        <w:jc w:val="right"/>
        <w:rPr>
          <w:color w:val="262626" w:themeColor="text1" w:themeTint="D9"/>
        </w:rPr>
      </w:pPr>
      <w:r w:rsidRPr="00572406">
        <w:rPr>
          <w:color w:val="262626" w:themeColor="text1" w:themeTint="D9"/>
        </w:rPr>
        <w:t xml:space="preserve">                               </w:t>
      </w:r>
      <w:proofErr w:type="spellStart"/>
      <w:r w:rsidRPr="00572406">
        <w:rPr>
          <w:color w:val="262626" w:themeColor="text1" w:themeTint="D9"/>
        </w:rPr>
        <w:t>Д.С.Лихачев</w:t>
      </w:r>
      <w:proofErr w:type="spellEnd"/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5115F4" w:rsidRPr="00572406" w:rsidRDefault="005115F4" w:rsidP="005115F4">
      <w:pPr>
        <w:spacing w:after="0" w:line="240" w:lineRule="auto"/>
        <w:jc w:val="center"/>
        <w:rPr>
          <w:b/>
          <w:color w:val="262626" w:themeColor="text1" w:themeTint="D9"/>
        </w:rPr>
      </w:pPr>
      <w:r w:rsidRPr="00572406">
        <w:rPr>
          <w:b/>
          <w:color w:val="262626" w:themeColor="text1" w:themeTint="D9"/>
        </w:rPr>
        <w:t>Пояснительная записка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Краеведение является одним из важнейших источников расширения знаний о родном крае, воспитания любви к нему, формирования гражданственности. Чтобы полюбить свой край, надо его узнать, изучить. Знание своей истории расширяет знания и обогащает, помогает любить свою Родину. Занятие  в кружке дает возможность школьникам шире познакомиться с родным краем, историей и культурой, природой. Такая деятельность способствует всестороннему развитию личности ребенка, направлена на совершенствование интеллектуального, духовного развития.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ab/>
        <w:t xml:space="preserve">Программа помогает приумножать ценности культуры, сохранять свою самобытность, приобрести развитое самосознание. Это  возможно только тогда, когда каждый с детства будет погружен в культуру своего народа, будет знать и гордиться его духовным потенциалом. Программа включает сведения из географии, истории. Данная программа дает возможность расширить свои знания. На занятиях кружка обучающиеся приобретают нравственные качества: доброту, вежливость, любовь к Родине, преданность, целеустремленность. </w:t>
      </w:r>
    </w:p>
    <w:p w:rsidR="00C3177A" w:rsidRPr="00572406" w:rsidRDefault="00C3177A" w:rsidP="005115F4">
      <w:pPr>
        <w:spacing w:after="0" w:line="240" w:lineRule="auto"/>
        <w:rPr>
          <w:b/>
          <w:bCs/>
          <w:color w:val="262626" w:themeColor="text1" w:themeTint="D9"/>
        </w:rPr>
      </w:pPr>
      <w:r w:rsidRPr="00572406">
        <w:rPr>
          <w:b/>
          <w:bCs/>
          <w:color w:val="262626" w:themeColor="text1" w:themeTint="D9"/>
        </w:rPr>
        <w:t>Цель: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воспитание в детях чувства патриотизма через ознакомление с историей и традициями родного края;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развитие интереса к изучению окружающего мира.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b/>
          <w:bCs/>
          <w:color w:val="262626" w:themeColor="text1" w:themeTint="D9"/>
        </w:rPr>
      </w:pPr>
      <w:r w:rsidRPr="00572406">
        <w:rPr>
          <w:b/>
          <w:bCs/>
          <w:color w:val="262626" w:themeColor="text1" w:themeTint="D9"/>
        </w:rPr>
        <w:t>Задачи:</w:t>
      </w:r>
    </w:p>
    <w:p w:rsidR="00C3177A" w:rsidRPr="00572406" w:rsidRDefault="00C3177A" w:rsidP="005115F4">
      <w:pPr>
        <w:spacing w:after="0" w:line="240" w:lineRule="auto"/>
        <w:rPr>
          <w:b/>
          <w:bCs/>
          <w:color w:val="262626" w:themeColor="text1" w:themeTint="D9"/>
        </w:rPr>
      </w:pPr>
      <w:r w:rsidRPr="00572406">
        <w:rPr>
          <w:b/>
          <w:bCs/>
          <w:color w:val="262626" w:themeColor="text1" w:themeTint="D9"/>
        </w:rPr>
        <w:t>Обучающие: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углубленное изучение истории родного края;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ознакомление с основами краеведческой работы, практическое накопление опыта;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привитие навыков исследовательской работы с историческими, архивными и литературными источниками.</w:t>
      </w:r>
    </w:p>
    <w:p w:rsidR="00C3177A" w:rsidRPr="00572406" w:rsidRDefault="00C3177A" w:rsidP="005115F4">
      <w:pPr>
        <w:spacing w:after="0" w:line="240" w:lineRule="auto"/>
        <w:rPr>
          <w:b/>
          <w:bCs/>
          <w:color w:val="262626" w:themeColor="text1" w:themeTint="D9"/>
        </w:rPr>
      </w:pPr>
      <w:r w:rsidRPr="00572406">
        <w:rPr>
          <w:b/>
          <w:bCs/>
          <w:color w:val="262626" w:themeColor="text1" w:themeTint="D9"/>
        </w:rPr>
        <w:t>Развивающие: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обучение приемам самостоятельной и коллективной работы, самоконтроля и взаимоконтроля;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организация творческой деятельности, самостоятельных занятий по краеведению.</w:t>
      </w:r>
    </w:p>
    <w:p w:rsidR="00C3177A" w:rsidRPr="00572406" w:rsidRDefault="00C3177A" w:rsidP="005115F4">
      <w:pPr>
        <w:spacing w:after="0" w:line="240" w:lineRule="auto"/>
        <w:rPr>
          <w:b/>
          <w:bCs/>
          <w:color w:val="262626" w:themeColor="text1" w:themeTint="D9"/>
        </w:rPr>
      </w:pPr>
      <w:r w:rsidRPr="00572406">
        <w:rPr>
          <w:b/>
          <w:bCs/>
          <w:color w:val="262626" w:themeColor="text1" w:themeTint="D9"/>
        </w:rPr>
        <w:t>Воспитывающие: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воспитание уважения к историческому прошлому родного края, бережного отношения к памятникам истории и культуры;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формирование личности ребенка, способной ориентироваться в обществе, воспитывать естественную потребность к познанию окружающего мира.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b/>
          <w:bCs/>
          <w:color w:val="262626" w:themeColor="text1" w:themeTint="D9"/>
        </w:rPr>
      </w:pPr>
      <w:r w:rsidRPr="00572406">
        <w:rPr>
          <w:b/>
          <w:bCs/>
          <w:color w:val="262626" w:themeColor="text1" w:themeTint="D9"/>
        </w:rPr>
        <w:t>Ожидаемый результат:</w:t>
      </w:r>
    </w:p>
    <w:p w:rsidR="00C3177A" w:rsidRPr="00572406" w:rsidRDefault="00C3177A" w:rsidP="005115F4">
      <w:pPr>
        <w:spacing w:after="0" w:line="240" w:lineRule="auto"/>
        <w:rPr>
          <w:b/>
          <w:bCs/>
          <w:color w:val="262626" w:themeColor="text1" w:themeTint="D9"/>
        </w:rPr>
      </w:pP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учащиеся должны знать и уважать народные традиции;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знать исторические события и памятники;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должны знать и хранить историко-духовную память своего народа, любовь к родной земле, к своему дому, к старшим.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Природу родного края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Необходимость бережного отношения к природному, историческому и культурному наследию, сохранению исторической памяти.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К концу учебного года кружковцы должны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b/>
          <w:bCs/>
          <w:color w:val="262626" w:themeColor="text1" w:themeTint="D9"/>
        </w:rPr>
      </w:pPr>
      <w:r w:rsidRPr="00572406">
        <w:rPr>
          <w:b/>
          <w:bCs/>
          <w:color w:val="262626" w:themeColor="text1" w:themeTint="D9"/>
        </w:rPr>
        <w:t>Знать: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историю своей деревни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lastRenderedPageBreak/>
        <w:t>знаменитых и интересных людей;</w:t>
      </w:r>
    </w:p>
    <w:p w:rsidR="00C3177A" w:rsidRPr="00572406" w:rsidRDefault="00C3177A" w:rsidP="005115F4">
      <w:pPr>
        <w:spacing w:after="0" w:line="240" w:lineRule="auto"/>
        <w:rPr>
          <w:b/>
          <w:bCs/>
          <w:color w:val="262626" w:themeColor="text1" w:themeTint="D9"/>
        </w:rPr>
      </w:pPr>
      <w:r w:rsidRPr="00572406">
        <w:rPr>
          <w:b/>
          <w:bCs/>
          <w:color w:val="262626" w:themeColor="text1" w:themeTint="D9"/>
        </w:rPr>
        <w:t>Уметь: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работать с литературой, источниками информации;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активно участвовать в работе по краеведению;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Проводить исследовательские и поисковые работы по заданным темам.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Подбирать литературу по заданной теме и пользоваться  для выполнения творческих заданий.</w:t>
      </w:r>
    </w:p>
    <w:p w:rsidR="00C3177A" w:rsidRPr="00572406" w:rsidRDefault="00C3177A" w:rsidP="005115F4">
      <w:pPr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Оформлять памятки, коллажи, листовки, газеты, буклеты,                              презентации и т. д.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>Формы организации занятий</w:t>
      </w:r>
      <w:r w:rsidRPr="00572406">
        <w:rPr>
          <w:color w:val="262626" w:themeColor="text1" w:themeTint="D9"/>
        </w:rPr>
        <w:t xml:space="preserve"> : лекции</w:t>
      </w:r>
      <w:proofErr w:type="gramStart"/>
      <w:r w:rsidRPr="00572406">
        <w:rPr>
          <w:color w:val="262626" w:themeColor="text1" w:themeTint="D9"/>
        </w:rPr>
        <w:t xml:space="preserve"> ,</w:t>
      </w:r>
      <w:proofErr w:type="gramEnd"/>
      <w:r w:rsidRPr="00572406">
        <w:rPr>
          <w:color w:val="262626" w:themeColor="text1" w:themeTint="D9"/>
        </w:rPr>
        <w:t xml:space="preserve"> семинары . конференции . экскурсии , практические работы , полевые работы , самостоятельные работы с краеведческой литературой , картографическим материалом.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b/>
          <w:i/>
          <w:color w:val="262626" w:themeColor="text1" w:themeTint="D9"/>
        </w:rPr>
      </w:pPr>
      <w:r w:rsidRPr="00572406">
        <w:rPr>
          <w:b/>
          <w:i/>
          <w:color w:val="262626" w:themeColor="text1" w:themeTint="D9"/>
        </w:rPr>
        <w:t>Возрастные особенности: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Образовательная программа рассчитана на детей среднего школьного возраста 10-14 лет,  интересующихся историей, краеведением. Коллектив набран свободно, по желанию детей. В этом возрасте дети любознательны, активны. Ведущей формой деятельности является общение. Они активно включаются в исследовательскую деятельность, любят играть, выступать. В соответствии с возрастом применяются разнообразные формы и методы деятельности.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 xml:space="preserve">Режим занятий: </w:t>
      </w:r>
      <w:r w:rsidRPr="00572406">
        <w:rPr>
          <w:color w:val="262626" w:themeColor="text1" w:themeTint="D9"/>
        </w:rPr>
        <w:t>занятия в группах проводятся 2 раза в неделю по 2 часа</w:t>
      </w:r>
    </w:p>
    <w:p w:rsidR="00C3177A" w:rsidRPr="00572406" w:rsidRDefault="00C3177A" w:rsidP="005115F4">
      <w:pPr>
        <w:spacing w:after="0" w:line="240" w:lineRule="auto"/>
        <w:rPr>
          <w:b/>
          <w:color w:val="262626" w:themeColor="text1" w:themeTint="D9"/>
        </w:rPr>
      </w:pPr>
      <w:r w:rsidRPr="00572406">
        <w:rPr>
          <w:b/>
          <w:color w:val="262626" w:themeColor="text1" w:themeTint="D9"/>
        </w:rPr>
        <w:t>Учебный план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 xml:space="preserve">      Программа рассчитана на  120 часов  </w:t>
      </w:r>
      <w:proofErr w:type="gramStart"/>
      <w:r w:rsidRPr="00572406">
        <w:rPr>
          <w:color w:val="262626" w:themeColor="text1" w:themeTint="D9"/>
        </w:rPr>
        <w:t xml:space="preserve">( </w:t>
      </w:r>
      <w:proofErr w:type="gramEnd"/>
      <w:r w:rsidRPr="00572406">
        <w:rPr>
          <w:color w:val="262626" w:themeColor="text1" w:themeTint="D9"/>
        </w:rPr>
        <w:t xml:space="preserve">30 уч. </w:t>
      </w:r>
      <w:proofErr w:type="spellStart"/>
      <w:r w:rsidRPr="00572406">
        <w:rPr>
          <w:color w:val="262626" w:themeColor="text1" w:themeTint="D9"/>
        </w:rPr>
        <w:t>нед</w:t>
      </w:r>
      <w:proofErr w:type="spellEnd"/>
      <w:r w:rsidRPr="00572406">
        <w:rPr>
          <w:color w:val="262626" w:themeColor="text1" w:themeTint="D9"/>
        </w:rPr>
        <w:t>) из расчета по  4 ч. в неделю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           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617"/>
        <w:gridCol w:w="905"/>
        <w:gridCol w:w="1116"/>
        <w:gridCol w:w="1204"/>
        <w:gridCol w:w="739"/>
      </w:tblGrid>
      <w:tr w:rsidR="00572406" w:rsidRPr="00572406" w:rsidTr="00843506">
        <w:trPr>
          <w:trHeight w:val="353"/>
        </w:trPr>
        <w:tc>
          <w:tcPr>
            <w:tcW w:w="0" w:type="auto"/>
            <w:vMerge w:val="restart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 xml:space="preserve">№ </w:t>
            </w:r>
            <w:proofErr w:type="spellStart"/>
            <w:r w:rsidRPr="00572406">
              <w:rPr>
                <w:b/>
                <w:color w:val="262626" w:themeColor="text1" w:themeTint="D9"/>
              </w:rPr>
              <w:t>п.п</w:t>
            </w:r>
            <w:proofErr w:type="spellEnd"/>
            <w:r w:rsidRPr="00572406">
              <w:rPr>
                <w:b/>
                <w:color w:val="262626" w:themeColor="text1" w:themeTint="D9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>Темы занятий</w:t>
            </w:r>
          </w:p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>Количество часов</w:t>
            </w:r>
          </w:p>
        </w:tc>
      </w:tr>
      <w:tr w:rsidR="00572406" w:rsidRPr="00572406" w:rsidTr="00843506">
        <w:trPr>
          <w:trHeight w:val="234"/>
        </w:trPr>
        <w:tc>
          <w:tcPr>
            <w:tcW w:w="0" w:type="auto"/>
            <w:vMerge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>Практика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>Экскурсии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 xml:space="preserve">Всего 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Вводное занятие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  <w:lang w:val="en-US"/>
              </w:rPr>
            </w:pPr>
            <w:r w:rsidRPr="00572406">
              <w:rPr>
                <w:b/>
                <w:color w:val="262626" w:themeColor="text1" w:themeTint="D9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>Природа моего края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>29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Физико-географическая и экономическая характеристика местности.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3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Рельеф и полезные ископаемые их значение в народном хозяйстве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9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Климат. Влияние климатических особенностей на жизнь и здоровье населения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3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Растительный мир нашего края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7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Животный мир нашего края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7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  <w:lang w:val="en-US"/>
              </w:rPr>
            </w:pPr>
            <w:r w:rsidRPr="00572406">
              <w:rPr>
                <w:b/>
                <w:color w:val="262626" w:themeColor="text1" w:themeTint="D9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 xml:space="preserve">Моя Малая Родина. История. 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>25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История села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3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« Забытые деревни»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9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Улицы моей деревни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7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Обычаи, традиции, праздники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3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Легенды и байки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3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  <w:lang w:val="en-US"/>
              </w:rPr>
            </w:pPr>
            <w:r w:rsidRPr="00572406">
              <w:rPr>
                <w:b/>
                <w:color w:val="262626" w:themeColor="text1" w:themeTint="D9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>Жители моего села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>27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«Учитель в имени твоем…»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5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Умельцы моего села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5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«Листая Книгу Памяти…»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7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Труженики тыла.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5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Ветераны труда.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5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  <w:lang w:val="en-US"/>
              </w:rPr>
            </w:pPr>
            <w:r w:rsidRPr="00572406">
              <w:rPr>
                <w:b/>
                <w:color w:val="262626" w:themeColor="text1" w:themeTint="D9"/>
                <w:lang w:val="en-US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>Экология и мы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>11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Что такое экология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  <w:lang w:val="en-US"/>
              </w:rPr>
            </w:pPr>
            <w:r w:rsidRPr="00572406">
              <w:rPr>
                <w:color w:val="262626" w:themeColor="text1" w:themeTint="D9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1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Акция « Чистый мир»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Акция « Родник»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Акция « Дари добро»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Акция « Чистая река»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Акция « Зеленый мир»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  <w:r w:rsidRPr="00572406">
              <w:rPr>
                <w:color w:val="262626" w:themeColor="text1" w:themeTint="D9"/>
              </w:rPr>
              <w:t>2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>Работа в музее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>10 ч.</w:t>
            </w:r>
          </w:p>
        </w:tc>
      </w:tr>
      <w:tr w:rsidR="00572406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  <w:lang w:val="en-US"/>
              </w:rPr>
            </w:pPr>
            <w:r w:rsidRPr="00572406">
              <w:rPr>
                <w:b/>
                <w:color w:val="262626" w:themeColor="text1" w:themeTint="D9"/>
                <w:lang w:val="en-US"/>
              </w:rPr>
              <w:t>VI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>Экскурсии в музеи района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>7ч.</w:t>
            </w:r>
          </w:p>
        </w:tc>
      </w:tr>
      <w:tr w:rsidR="00C3177A" w:rsidRPr="00572406" w:rsidTr="00843506">
        <w:trPr>
          <w:trHeight w:val="301"/>
        </w:trPr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  <w:lang w:val="en-US"/>
              </w:rPr>
            </w:pPr>
            <w:r w:rsidRPr="00572406">
              <w:rPr>
                <w:b/>
                <w:color w:val="262626" w:themeColor="text1" w:themeTint="D9"/>
                <w:lang w:val="en-US"/>
              </w:rPr>
              <w:t>VII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>Походы, экспедиции</w:t>
            </w: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0" w:type="auto"/>
            <w:shd w:val="clear" w:color="auto" w:fill="auto"/>
          </w:tcPr>
          <w:p w:rsidR="00C3177A" w:rsidRPr="00572406" w:rsidRDefault="00C3177A" w:rsidP="005115F4">
            <w:pPr>
              <w:spacing w:after="0" w:line="240" w:lineRule="auto"/>
              <w:rPr>
                <w:b/>
                <w:color w:val="262626" w:themeColor="text1" w:themeTint="D9"/>
              </w:rPr>
            </w:pPr>
            <w:r w:rsidRPr="00572406">
              <w:rPr>
                <w:b/>
                <w:color w:val="262626" w:themeColor="text1" w:themeTint="D9"/>
              </w:rPr>
              <w:t>10ч.</w:t>
            </w:r>
          </w:p>
        </w:tc>
      </w:tr>
    </w:tbl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b/>
          <w:color w:val="262626" w:themeColor="text1" w:themeTint="D9"/>
        </w:rPr>
      </w:pPr>
      <w:r w:rsidRPr="00572406">
        <w:rPr>
          <w:color w:val="262626" w:themeColor="text1" w:themeTint="D9"/>
        </w:rPr>
        <w:tab/>
      </w:r>
      <w:r w:rsidRPr="00572406">
        <w:rPr>
          <w:b/>
          <w:color w:val="262626" w:themeColor="text1" w:themeTint="D9"/>
        </w:rPr>
        <w:t>Содержание программы</w:t>
      </w:r>
      <w:proofErr w:type="gramStart"/>
      <w:r w:rsidRPr="00572406">
        <w:rPr>
          <w:b/>
          <w:color w:val="262626" w:themeColor="text1" w:themeTint="D9"/>
        </w:rPr>
        <w:t xml:space="preserve"> :</w:t>
      </w:r>
      <w:proofErr w:type="gramEnd"/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 xml:space="preserve">Вводное занятие. </w:t>
      </w:r>
      <w:r w:rsidRPr="00572406">
        <w:rPr>
          <w:color w:val="262626" w:themeColor="text1" w:themeTint="D9"/>
        </w:rPr>
        <w:t>Ознакомление с планом работы кружка. Инструктаж. Игра «Знатоки края».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b/>
          <w:color w:val="262626" w:themeColor="text1" w:themeTint="D9"/>
        </w:rPr>
      </w:pPr>
      <w:proofErr w:type="gramStart"/>
      <w:r w:rsidRPr="00572406">
        <w:rPr>
          <w:b/>
          <w:color w:val="262626" w:themeColor="text1" w:themeTint="D9"/>
          <w:lang w:val="en-US"/>
        </w:rPr>
        <w:t>I</w:t>
      </w:r>
      <w:r w:rsidRPr="00572406">
        <w:rPr>
          <w:b/>
          <w:color w:val="262626" w:themeColor="text1" w:themeTint="D9"/>
        </w:rPr>
        <w:t xml:space="preserve"> Природа моего края.</w:t>
      </w:r>
      <w:proofErr w:type="gramEnd"/>
      <w:r w:rsidRPr="00572406">
        <w:rPr>
          <w:b/>
          <w:color w:val="262626" w:themeColor="text1" w:themeTint="D9"/>
        </w:rPr>
        <w:t xml:space="preserve">  </w:t>
      </w:r>
    </w:p>
    <w:p w:rsidR="00C3177A" w:rsidRPr="00572406" w:rsidRDefault="00C3177A" w:rsidP="005115F4">
      <w:pPr>
        <w:spacing w:after="0" w:line="240" w:lineRule="auto"/>
        <w:rPr>
          <w:b/>
          <w:color w:val="262626" w:themeColor="text1" w:themeTint="D9"/>
        </w:rPr>
      </w:pPr>
      <w:r w:rsidRPr="00572406">
        <w:rPr>
          <w:b/>
          <w:color w:val="262626" w:themeColor="text1" w:themeTint="D9"/>
        </w:rPr>
        <w:t xml:space="preserve">Физико-географическая и экономическая характеристика местности. </w:t>
      </w:r>
      <w:r w:rsidRPr="00572406">
        <w:rPr>
          <w:color w:val="262626" w:themeColor="text1" w:themeTint="D9"/>
        </w:rPr>
        <w:t xml:space="preserve">Наша местность на карте Черемховского района, Иркутской области, карте России. Географическое положение. Соседи деревни, района, области. Население и хозяйство. </w:t>
      </w:r>
      <w:r w:rsidRPr="00572406">
        <w:rPr>
          <w:color w:val="262626" w:themeColor="text1" w:themeTint="D9"/>
          <w:u w:val="single"/>
        </w:rPr>
        <w:t>Практикум:</w:t>
      </w:r>
      <w:r w:rsidRPr="00572406">
        <w:rPr>
          <w:color w:val="262626" w:themeColor="text1" w:themeTint="D9"/>
        </w:rPr>
        <w:t xml:space="preserve"> Работа с картой.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>Рельеф и полезные ископаемые их значение в народном хозяйстве.</w:t>
      </w:r>
      <w:r w:rsidRPr="00572406">
        <w:rPr>
          <w:color w:val="262626" w:themeColor="text1" w:themeTint="D9"/>
        </w:rPr>
        <w:t xml:space="preserve"> Формы рельефа местности. Равнина, овраги, холмы, балки. Полезные ископаемые Иркутской области, Черемховского района. Использование полезных ископаемых в хозяйстве. Обработка полезных ископаемых на территории района. </w:t>
      </w:r>
      <w:r w:rsidRPr="00572406">
        <w:rPr>
          <w:color w:val="262626" w:themeColor="text1" w:themeTint="D9"/>
          <w:u w:val="single"/>
        </w:rPr>
        <w:t>Практикум:</w:t>
      </w:r>
      <w:r w:rsidRPr="00572406">
        <w:rPr>
          <w:color w:val="262626" w:themeColor="text1" w:themeTint="D9"/>
        </w:rPr>
        <w:t xml:space="preserve"> Работа с картой, коллекцией горных пород. </w:t>
      </w:r>
      <w:r w:rsidRPr="00572406">
        <w:rPr>
          <w:color w:val="262626" w:themeColor="text1" w:themeTint="D9"/>
          <w:u w:val="single"/>
        </w:rPr>
        <w:t xml:space="preserve">Экскурсия  </w:t>
      </w:r>
      <w:r w:rsidRPr="00572406">
        <w:rPr>
          <w:color w:val="262626" w:themeColor="text1" w:themeTint="D9"/>
        </w:rPr>
        <w:t xml:space="preserve">на </w:t>
      </w:r>
      <w:proofErr w:type="spellStart"/>
      <w:r w:rsidRPr="00572406">
        <w:rPr>
          <w:color w:val="262626" w:themeColor="text1" w:themeTint="D9"/>
        </w:rPr>
        <w:t>Полежаевский</w:t>
      </w:r>
      <w:proofErr w:type="spellEnd"/>
      <w:r w:rsidRPr="00572406">
        <w:rPr>
          <w:color w:val="262626" w:themeColor="text1" w:themeTint="D9"/>
        </w:rPr>
        <w:t xml:space="preserve"> холм.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>Климат. Влияние климатических особенностей на жизнь и здоровье населения.</w:t>
      </w:r>
      <w:r w:rsidRPr="00572406">
        <w:rPr>
          <w:color w:val="262626" w:themeColor="text1" w:themeTint="D9"/>
        </w:rPr>
        <w:t xml:space="preserve">  Понятие климат. Климатические особенности нашей местности. Рекорды, аномалии. Народный календарь. Влияние климата на занятия жителей. Влияние климата на здоровье населения.</w:t>
      </w:r>
      <w:r w:rsidRPr="00572406">
        <w:rPr>
          <w:color w:val="262626" w:themeColor="text1" w:themeTint="D9"/>
          <w:u w:val="single"/>
        </w:rPr>
        <w:t xml:space="preserve"> Практикум: </w:t>
      </w:r>
      <w:r w:rsidRPr="00572406">
        <w:rPr>
          <w:color w:val="262626" w:themeColor="text1" w:themeTint="D9"/>
        </w:rPr>
        <w:t>Работа с народным календарем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 xml:space="preserve">Растительный мир нашего края. </w:t>
      </w:r>
      <w:r w:rsidRPr="00572406">
        <w:rPr>
          <w:color w:val="262626" w:themeColor="text1" w:themeTint="D9"/>
        </w:rPr>
        <w:t>Растения луга, леса, болота. Красная книга. Редкие растения. Охрана растительного мира нашей местности.</w:t>
      </w:r>
      <w:r w:rsidRPr="00572406">
        <w:rPr>
          <w:color w:val="262626" w:themeColor="text1" w:themeTint="D9"/>
          <w:u w:val="single"/>
        </w:rPr>
        <w:t xml:space="preserve"> Практикум: </w:t>
      </w:r>
      <w:r w:rsidRPr="00572406">
        <w:rPr>
          <w:color w:val="262626" w:themeColor="text1" w:themeTint="D9"/>
        </w:rPr>
        <w:t>Работа с гербарием.</w:t>
      </w:r>
      <w:r w:rsidRPr="00572406">
        <w:rPr>
          <w:color w:val="262626" w:themeColor="text1" w:themeTint="D9"/>
          <w:u w:val="single"/>
        </w:rPr>
        <w:t xml:space="preserve"> Экскурсия  </w:t>
      </w:r>
      <w:r w:rsidRPr="00572406">
        <w:rPr>
          <w:color w:val="262626" w:themeColor="text1" w:themeTint="D9"/>
        </w:rPr>
        <w:t>в лес, на поле, к реке</w:t>
      </w:r>
      <w:r w:rsidRPr="00572406">
        <w:rPr>
          <w:color w:val="262626" w:themeColor="text1" w:themeTint="D9"/>
          <w:u w:val="single"/>
        </w:rPr>
        <w:t xml:space="preserve"> 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>Животный мир нашего края.</w:t>
      </w:r>
      <w:r w:rsidRPr="00572406">
        <w:rPr>
          <w:color w:val="262626" w:themeColor="text1" w:themeTint="D9"/>
        </w:rPr>
        <w:t xml:space="preserve"> Животные лесов, лугов, водоемов. Птицы нашей местности. Рыбы. Животные нашей местности в Красной книге. Охрана животного мира.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  <w:u w:val="single"/>
        </w:rPr>
        <w:t xml:space="preserve">Практикум:  </w:t>
      </w:r>
      <w:r w:rsidRPr="00572406">
        <w:rPr>
          <w:color w:val="262626" w:themeColor="text1" w:themeTint="D9"/>
        </w:rPr>
        <w:t xml:space="preserve">Работа с определителем. Создание презентации  Растения и животные нашей местности, занесенные в Красную книгу </w:t>
      </w:r>
      <w:r w:rsidRPr="00572406">
        <w:rPr>
          <w:color w:val="262626" w:themeColor="text1" w:themeTint="D9"/>
          <w:u w:val="single"/>
        </w:rPr>
        <w:t>Экскурсия</w:t>
      </w:r>
      <w:r w:rsidRPr="00572406">
        <w:rPr>
          <w:color w:val="262626" w:themeColor="text1" w:themeTint="D9"/>
        </w:rPr>
        <w:t xml:space="preserve"> в лес, на поле, к реке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b/>
          <w:color w:val="262626" w:themeColor="text1" w:themeTint="D9"/>
        </w:rPr>
      </w:pPr>
      <w:proofErr w:type="gramStart"/>
      <w:r w:rsidRPr="00572406">
        <w:rPr>
          <w:b/>
          <w:color w:val="262626" w:themeColor="text1" w:themeTint="D9"/>
          <w:lang w:val="en-US"/>
        </w:rPr>
        <w:t>II</w:t>
      </w:r>
      <w:r w:rsidRPr="00572406">
        <w:rPr>
          <w:b/>
          <w:color w:val="262626" w:themeColor="text1" w:themeTint="D9"/>
        </w:rPr>
        <w:t xml:space="preserve"> Моя Малая Родина. История.</w:t>
      </w:r>
      <w:proofErr w:type="gramEnd"/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>История села.</w:t>
      </w:r>
      <w:r w:rsidRPr="00572406">
        <w:rPr>
          <w:color w:val="262626" w:themeColor="text1" w:themeTint="D9"/>
        </w:rPr>
        <w:t xml:space="preserve"> Возникновение села. Развитие села с  к.18 до 1917г</w:t>
      </w:r>
      <w:proofErr w:type="gramStart"/>
      <w:r w:rsidRPr="00572406">
        <w:rPr>
          <w:color w:val="262626" w:themeColor="text1" w:themeTint="D9"/>
        </w:rPr>
        <w:t xml:space="preserve">.. </w:t>
      </w:r>
      <w:proofErr w:type="gramEnd"/>
      <w:r w:rsidRPr="00572406">
        <w:rPr>
          <w:color w:val="262626" w:themeColor="text1" w:themeTint="D9"/>
        </w:rPr>
        <w:t xml:space="preserve">Развитие села 20-30- е гг. Довоенный период. Наше село в годы войны. Развитие села  во второй половине </w:t>
      </w:r>
      <w:r w:rsidRPr="00572406">
        <w:rPr>
          <w:color w:val="262626" w:themeColor="text1" w:themeTint="D9"/>
          <w:lang w:val="en-US"/>
        </w:rPr>
        <w:t>XX</w:t>
      </w:r>
      <w:r w:rsidRPr="00572406">
        <w:rPr>
          <w:color w:val="262626" w:themeColor="text1" w:themeTint="D9"/>
        </w:rPr>
        <w:t xml:space="preserve"> в. Современный период в развитии села. </w:t>
      </w:r>
      <w:r w:rsidRPr="00572406">
        <w:rPr>
          <w:color w:val="262626" w:themeColor="text1" w:themeTint="D9"/>
          <w:u w:val="single"/>
        </w:rPr>
        <w:t>Практикум:</w:t>
      </w:r>
      <w:r w:rsidRPr="00572406">
        <w:rPr>
          <w:color w:val="262626" w:themeColor="text1" w:themeTint="D9"/>
        </w:rPr>
        <w:t xml:space="preserve">  Создание презентации « История моего села»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 xml:space="preserve"> « Забытые деревни».</w:t>
      </w:r>
      <w:r w:rsidRPr="00572406">
        <w:rPr>
          <w:color w:val="262626" w:themeColor="text1" w:themeTint="D9"/>
        </w:rPr>
        <w:t xml:space="preserve"> История заброшенных деревень</w:t>
      </w:r>
      <w:proofErr w:type="gramStart"/>
      <w:r w:rsidRPr="00572406">
        <w:rPr>
          <w:color w:val="262626" w:themeColor="text1" w:themeTint="D9"/>
        </w:rPr>
        <w:t>.</w:t>
      </w:r>
      <w:proofErr w:type="gramEnd"/>
      <w:r w:rsidRPr="00572406">
        <w:rPr>
          <w:color w:val="262626" w:themeColor="text1" w:themeTint="D9"/>
        </w:rPr>
        <w:t xml:space="preserve"> </w:t>
      </w:r>
      <w:proofErr w:type="gramStart"/>
      <w:r w:rsidRPr="00572406">
        <w:rPr>
          <w:color w:val="262626" w:themeColor="text1" w:themeTint="D9"/>
        </w:rPr>
        <w:t>д</w:t>
      </w:r>
      <w:proofErr w:type="gramEnd"/>
      <w:r w:rsidRPr="00572406">
        <w:rPr>
          <w:color w:val="262626" w:themeColor="text1" w:themeTint="D9"/>
        </w:rPr>
        <w:t xml:space="preserve">. Головинка, </w:t>
      </w:r>
      <w:proofErr w:type="spellStart"/>
      <w:r w:rsidRPr="00572406">
        <w:rPr>
          <w:color w:val="262626" w:themeColor="text1" w:themeTint="D9"/>
        </w:rPr>
        <w:t>Баторовское</w:t>
      </w:r>
      <w:proofErr w:type="spellEnd"/>
      <w:r w:rsidRPr="00572406">
        <w:rPr>
          <w:color w:val="262626" w:themeColor="text1" w:themeTint="D9"/>
        </w:rPr>
        <w:t xml:space="preserve">, Новое Заведенье,  Самсонова, </w:t>
      </w:r>
      <w:proofErr w:type="spellStart"/>
      <w:r w:rsidRPr="00572406">
        <w:rPr>
          <w:color w:val="262626" w:themeColor="text1" w:themeTint="D9"/>
        </w:rPr>
        <w:t>Абики</w:t>
      </w:r>
      <w:proofErr w:type="spellEnd"/>
      <w:r w:rsidRPr="00572406">
        <w:rPr>
          <w:color w:val="262626" w:themeColor="text1" w:themeTint="D9"/>
        </w:rPr>
        <w:t xml:space="preserve">, </w:t>
      </w:r>
      <w:proofErr w:type="spellStart"/>
      <w:r w:rsidRPr="00572406">
        <w:rPr>
          <w:color w:val="262626" w:themeColor="text1" w:themeTint="D9"/>
        </w:rPr>
        <w:t>Марасы</w:t>
      </w:r>
      <w:proofErr w:type="spellEnd"/>
      <w:r w:rsidRPr="00572406">
        <w:rPr>
          <w:color w:val="262626" w:themeColor="text1" w:themeTint="D9"/>
        </w:rPr>
        <w:t xml:space="preserve">. Расположение, жители </w:t>
      </w:r>
      <w:proofErr w:type="spellStart"/>
      <w:r w:rsidRPr="00572406">
        <w:rPr>
          <w:color w:val="262626" w:themeColor="text1" w:themeTint="D9"/>
        </w:rPr>
        <w:t>деревнь</w:t>
      </w:r>
      <w:proofErr w:type="spellEnd"/>
      <w:r w:rsidRPr="00572406">
        <w:rPr>
          <w:color w:val="262626" w:themeColor="text1" w:themeTint="D9"/>
        </w:rPr>
        <w:t xml:space="preserve">, их потомки. Занятия. </w:t>
      </w:r>
      <w:r w:rsidRPr="00572406">
        <w:rPr>
          <w:color w:val="262626" w:themeColor="text1" w:themeTint="D9"/>
          <w:u w:val="single"/>
        </w:rPr>
        <w:t xml:space="preserve">Практикум: </w:t>
      </w:r>
      <w:r w:rsidRPr="00572406">
        <w:rPr>
          <w:color w:val="262626" w:themeColor="text1" w:themeTint="D9"/>
        </w:rPr>
        <w:t xml:space="preserve">Составление картосхемы.  </w:t>
      </w:r>
      <w:r w:rsidRPr="00572406">
        <w:rPr>
          <w:color w:val="262626" w:themeColor="text1" w:themeTint="D9"/>
          <w:u w:val="single"/>
        </w:rPr>
        <w:t xml:space="preserve">Экскурсия </w:t>
      </w:r>
      <w:r w:rsidRPr="00572406">
        <w:rPr>
          <w:color w:val="262626" w:themeColor="text1" w:themeTint="D9"/>
        </w:rPr>
        <w:t xml:space="preserve">д. Головинка, </w:t>
      </w:r>
      <w:proofErr w:type="spellStart"/>
      <w:r w:rsidRPr="00572406">
        <w:rPr>
          <w:color w:val="262626" w:themeColor="text1" w:themeTint="D9"/>
        </w:rPr>
        <w:t>Баторовское</w:t>
      </w:r>
      <w:proofErr w:type="spellEnd"/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>Улицы моей деревни</w:t>
      </w:r>
      <w:r w:rsidRPr="00572406">
        <w:rPr>
          <w:color w:val="262626" w:themeColor="text1" w:themeTint="D9"/>
        </w:rPr>
        <w:t xml:space="preserve">. Возникновение. Расположение. Жители. Интересные истории. Дома «образцового порядка». </w:t>
      </w:r>
      <w:r w:rsidRPr="00572406">
        <w:rPr>
          <w:color w:val="262626" w:themeColor="text1" w:themeTint="D9"/>
          <w:u w:val="single"/>
        </w:rPr>
        <w:t xml:space="preserve">Практикум:  </w:t>
      </w:r>
      <w:r w:rsidRPr="00572406">
        <w:rPr>
          <w:color w:val="262626" w:themeColor="text1" w:themeTint="D9"/>
        </w:rPr>
        <w:t xml:space="preserve">Составление картосхемы. Фотографирование. </w:t>
      </w:r>
      <w:r w:rsidRPr="00572406">
        <w:rPr>
          <w:color w:val="262626" w:themeColor="text1" w:themeTint="D9"/>
          <w:u w:val="single"/>
        </w:rPr>
        <w:t>Экскурсия</w:t>
      </w:r>
      <w:r w:rsidRPr="00572406">
        <w:rPr>
          <w:color w:val="262626" w:themeColor="text1" w:themeTint="D9"/>
        </w:rPr>
        <w:t xml:space="preserve">  по улицам родного села. 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>Обычаи, традиции, праздники</w:t>
      </w:r>
      <w:r w:rsidRPr="00572406">
        <w:rPr>
          <w:color w:val="262626" w:themeColor="text1" w:themeTint="D9"/>
        </w:rPr>
        <w:t xml:space="preserve">. Обычаи и традиции наших бабушек и прабабушек, современные обычаи традиции односельчан. Праздники: по временам года, языческие религиозные, сельские мероприятия. </w:t>
      </w:r>
      <w:r w:rsidRPr="00572406">
        <w:rPr>
          <w:color w:val="262626" w:themeColor="text1" w:themeTint="D9"/>
          <w:u w:val="single"/>
        </w:rPr>
        <w:t xml:space="preserve">Практикум:  </w:t>
      </w:r>
      <w:r w:rsidRPr="00572406">
        <w:rPr>
          <w:color w:val="262626" w:themeColor="text1" w:themeTint="D9"/>
        </w:rPr>
        <w:t>Подготовка общешкольного праздника «Пасха»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lastRenderedPageBreak/>
        <w:t>Легенды и байки.</w:t>
      </w:r>
      <w:r w:rsidRPr="00572406">
        <w:rPr>
          <w:color w:val="262626" w:themeColor="text1" w:themeTint="D9"/>
        </w:rPr>
        <w:t xml:space="preserve"> Легенды и байки сибирских народов. Выдуманные и невыдуманные истории нашего села. Охотничьи байки. </w:t>
      </w:r>
      <w:r w:rsidRPr="00572406">
        <w:rPr>
          <w:color w:val="262626" w:themeColor="text1" w:themeTint="D9"/>
          <w:u w:val="single"/>
        </w:rPr>
        <w:t xml:space="preserve">Практикум:  </w:t>
      </w:r>
      <w:r w:rsidRPr="00572406">
        <w:rPr>
          <w:color w:val="262626" w:themeColor="text1" w:themeTint="D9"/>
        </w:rPr>
        <w:t>Создание брошюры.</w:t>
      </w:r>
    </w:p>
    <w:p w:rsidR="00C3177A" w:rsidRPr="00572406" w:rsidRDefault="00C3177A" w:rsidP="005115F4">
      <w:pPr>
        <w:spacing w:after="0" w:line="240" w:lineRule="auto"/>
        <w:rPr>
          <w:b/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b/>
          <w:color w:val="262626" w:themeColor="text1" w:themeTint="D9"/>
        </w:rPr>
      </w:pPr>
      <w:r w:rsidRPr="00572406">
        <w:rPr>
          <w:b/>
          <w:color w:val="262626" w:themeColor="text1" w:themeTint="D9"/>
          <w:lang w:val="en-US"/>
        </w:rPr>
        <w:t>III</w:t>
      </w:r>
      <w:r w:rsidRPr="00572406">
        <w:rPr>
          <w:b/>
          <w:color w:val="262626" w:themeColor="text1" w:themeTint="D9"/>
        </w:rPr>
        <w:t xml:space="preserve"> Жители моего села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 xml:space="preserve">«Учитель в имени твоем…» </w:t>
      </w:r>
      <w:r w:rsidRPr="00572406">
        <w:rPr>
          <w:color w:val="262626" w:themeColor="text1" w:themeTint="D9"/>
        </w:rPr>
        <w:t>Педагогический состав школы. Учител</w:t>
      </w:r>
      <w:proofErr w:type="gramStart"/>
      <w:r w:rsidRPr="00572406">
        <w:rPr>
          <w:color w:val="262626" w:themeColor="text1" w:themeTint="D9"/>
        </w:rPr>
        <w:t>я-</w:t>
      </w:r>
      <w:proofErr w:type="gramEnd"/>
      <w:r w:rsidRPr="00572406">
        <w:rPr>
          <w:color w:val="262626" w:themeColor="text1" w:themeTint="D9"/>
        </w:rPr>
        <w:t xml:space="preserve"> ветераны. Директора школы. Педагог</w:t>
      </w:r>
      <w:proofErr w:type="gramStart"/>
      <w:r w:rsidRPr="00572406">
        <w:rPr>
          <w:color w:val="262626" w:themeColor="text1" w:themeTint="D9"/>
        </w:rPr>
        <w:t>и-</w:t>
      </w:r>
      <w:proofErr w:type="gramEnd"/>
      <w:r w:rsidRPr="00572406">
        <w:rPr>
          <w:color w:val="262626" w:themeColor="text1" w:themeTint="D9"/>
        </w:rPr>
        <w:t xml:space="preserve"> выпускники школы. </w:t>
      </w:r>
      <w:r w:rsidRPr="00572406">
        <w:rPr>
          <w:color w:val="262626" w:themeColor="text1" w:themeTint="D9"/>
          <w:u w:val="single"/>
        </w:rPr>
        <w:t xml:space="preserve">Практикум: </w:t>
      </w:r>
      <w:r w:rsidRPr="00572406">
        <w:rPr>
          <w:color w:val="262626" w:themeColor="text1" w:themeTint="D9"/>
        </w:rPr>
        <w:t>Оформление альбомов, презентаций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 xml:space="preserve">Умельцы моего села.  </w:t>
      </w:r>
      <w:r w:rsidRPr="00572406">
        <w:rPr>
          <w:color w:val="262626" w:themeColor="text1" w:themeTint="D9"/>
        </w:rPr>
        <w:t xml:space="preserve">Работа по дереву. Вязание. Вышивка. </w:t>
      </w:r>
      <w:r w:rsidRPr="00572406">
        <w:rPr>
          <w:color w:val="262626" w:themeColor="text1" w:themeTint="D9"/>
          <w:u w:val="single"/>
        </w:rPr>
        <w:t xml:space="preserve">Практикум:  </w:t>
      </w:r>
      <w:r w:rsidRPr="00572406">
        <w:rPr>
          <w:color w:val="262626" w:themeColor="text1" w:themeTint="D9"/>
        </w:rPr>
        <w:t>Оформление выставки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>«Листая Книгу Памяти…»</w:t>
      </w:r>
      <w:r w:rsidRPr="00572406">
        <w:rPr>
          <w:color w:val="262626" w:themeColor="text1" w:themeTint="D9"/>
        </w:rPr>
        <w:t xml:space="preserve"> Участники ВОВ, погибшие на фронтах. Участники ВОВ, вернувшиеся с фронта. Репрессированные. </w:t>
      </w:r>
      <w:r w:rsidRPr="00572406">
        <w:rPr>
          <w:color w:val="262626" w:themeColor="text1" w:themeTint="D9"/>
          <w:u w:val="single"/>
        </w:rPr>
        <w:t xml:space="preserve">Практикум: </w:t>
      </w:r>
      <w:r w:rsidRPr="00572406">
        <w:rPr>
          <w:color w:val="262626" w:themeColor="text1" w:themeTint="D9"/>
        </w:rPr>
        <w:t>Работа с Книгой Памяти, интерне</w:t>
      </w:r>
      <w:proofErr w:type="gramStart"/>
      <w:r w:rsidRPr="00572406">
        <w:rPr>
          <w:color w:val="262626" w:themeColor="text1" w:themeTint="D9"/>
        </w:rPr>
        <w:t>т-</w:t>
      </w:r>
      <w:proofErr w:type="gramEnd"/>
      <w:r w:rsidRPr="00572406">
        <w:rPr>
          <w:color w:val="262626" w:themeColor="text1" w:themeTint="D9"/>
        </w:rPr>
        <w:t xml:space="preserve"> ресурсами.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 xml:space="preserve">Труженики тыла.  </w:t>
      </w:r>
      <w:r w:rsidRPr="00572406">
        <w:rPr>
          <w:color w:val="262626" w:themeColor="text1" w:themeTint="D9"/>
        </w:rPr>
        <w:t xml:space="preserve">Наше село в годы войны. Женщины – труженицы тыла. Дети войны. </w:t>
      </w:r>
      <w:r w:rsidRPr="00572406">
        <w:rPr>
          <w:color w:val="262626" w:themeColor="text1" w:themeTint="D9"/>
          <w:u w:val="single"/>
        </w:rPr>
        <w:t xml:space="preserve">Практикум: </w:t>
      </w:r>
      <w:r w:rsidRPr="00572406">
        <w:rPr>
          <w:color w:val="262626" w:themeColor="text1" w:themeTint="D9"/>
        </w:rPr>
        <w:t>Оформление презентации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 xml:space="preserve">Ветераны труда. </w:t>
      </w:r>
      <w:r w:rsidRPr="00572406">
        <w:rPr>
          <w:color w:val="262626" w:themeColor="text1" w:themeTint="D9"/>
        </w:rPr>
        <w:t>Ветераны труд</w:t>
      </w:r>
      <w:proofErr w:type="gramStart"/>
      <w:r w:rsidRPr="00572406">
        <w:rPr>
          <w:color w:val="262626" w:themeColor="text1" w:themeTint="D9"/>
        </w:rPr>
        <w:t>а-</w:t>
      </w:r>
      <w:proofErr w:type="gramEnd"/>
      <w:r w:rsidRPr="00572406">
        <w:rPr>
          <w:color w:val="262626" w:themeColor="text1" w:themeTint="D9"/>
        </w:rPr>
        <w:t xml:space="preserve"> работники сельского хозяйства. Ветераны труд</w:t>
      </w:r>
      <w:proofErr w:type="gramStart"/>
      <w:r w:rsidRPr="00572406">
        <w:rPr>
          <w:color w:val="262626" w:themeColor="text1" w:themeTint="D9"/>
        </w:rPr>
        <w:t>а-</w:t>
      </w:r>
      <w:proofErr w:type="gramEnd"/>
      <w:r w:rsidRPr="00572406">
        <w:rPr>
          <w:color w:val="262626" w:themeColor="text1" w:themeTint="D9"/>
        </w:rPr>
        <w:t xml:space="preserve">  работники бюджетной сферы.</w:t>
      </w:r>
      <w:r w:rsidRPr="00572406">
        <w:rPr>
          <w:color w:val="262626" w:themeColor="text1" w:themeTint="D9"/>
          <w:u w:val="single"/>
        </w:rPr>
        <w:t xml:space="preserve"> Практикум: </w:t>
      </w:r>
      <w:r w:rsidRPr="00572406">
        <w:rPr>
          <w:color w:val="262626" w:themeColor="text1" w:themeTint="D9"/>
        </w:rPr>
        <w:t xml:space="preserve"> Создание презентации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b/>
          <w:color w:val="262626" w:themeColor="text1" w:themeTint="D9"/>
        </w:rPr>
      </w:pPr>
      <w:r w:rsidRPr="00572406">
        <w:rPr>
          <w:b/>
          <w:color w:val="262626" w:themeColor="text1" w:themeTint="D9"/>
          <w:lang w:val="en-US"/>
        </w:rPr>
        <w:t>IV</w:t>
      </w:r>
      <w:r w:rsidRPr="00572406">
        <w:rPr>
          <w:b/>
          <w:color w:val="262626" w:themeColor="text1" w:themeTint="D9"/>
        </w:rPr>
        <w:t xml:space="preserve"> Экология и мы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 xml:space="preserve">Что такое экология. </w:t>
      </w:r>
      <w:r w:rsidRPr="00572406">
        <w:rPr>
          <w:color w:val="262626" w:themeColor="text1" w:themeTint="D9"/>
        </w:rPr>
        <w:t xml:space="preserve"> Что такое экология? Антропогенное воздействие на природу местности. Экологический кризис. Экологический баланс.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 xml:space="preserve">Акция « Чистый мир»  </w:t>
      </w:r>
      <w:r w:rsidRPr="00572406">
        <w:rPr>
          <w:color w:val="262626" w:themeColor="text1" w:themeTint="D9"/>
        </w:rPr>
        <w:t xml:space="preserve">Участие в областной экологической  игре « Чистый мир». 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 xml:space="preserve">Акция « Родник»  </w:t>
      </w:r>
      <w:r w:rsidRPr="00572406">
        <w:rPr>
          <w:color w:val="262626" w:themeColor="text1" w:themeTint="D9"/>
        </w:rPr>
        <w:t>Исследование родников. Расчистка. Установка предупредительных знаков.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 xml:space="preserve">Акция « Дари добро»  </w:t>
      </w:r>
      <w:r w:rsidRPr="00572406">
        <w:rPr>
          <w:color w:val="262626" w:themeColor="text1" w:themeTint="D9"/>
        </w:rPr>
        <w:t xml:space="preserve">Благотворительность. Оказание помощи </w:t>
      </w:r>
      <w:proofErr w:type="gramStart"/>
      <w:r w:rsidRPr="00572406">
        <w:rPr>
          <w:color w:val="262626" w:themeColor="text1" w:themeTint="D9"/>
        </w:rPr>
        <w:t>нуждающимся</w:t>
      </w:r>
      <w:proofErr w:type="gramEnd"/>
      <w:r w:rsidRPr="00572406">
        <w:rPr>
          <w:color w:val="262626" w:themeColor="text1" w:themeTint="D9"/>
        </w:rPr>
        <w:t>. Помощь пожилым людям.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 xml:space="preserve">Акция « Чистая река» </w:t>
      </w:r>
      <w:r w:rsidRPr="00572406">
        <w:rPr>
          <w:color w:val="262626" w:themeColor="text1" w:themeTint="D9"/>
        </w:rPr>
        <w:t xml:space="preserve">Расчистка берегов рек </w:t>
      </w:r>
      <w:proofErr w:type="spellStart"/>
      <w:r w:rsidRPr="00572406">
        <w:rPr>
          <w:color w:val="262626" w:themeColor="text1" w:themeTint="D9"/>
        </w:rPr>
        <w:t>Иреть</w:t>
      </w:r>
      <w:proofErr w:type="spellEnd"/>
      <w:r w:rsidRPr="00572406">
        <w:rPr>
          <w:color w:val="262626" w:themeColor="text1" w:themeTint="D9"/>
        </w:rPr>
        <w:t xml:space="preserve">, </w:t>
      </w:r>
      <w:proofErr w:type="spellStart"/>
      <w:r w:rsidRPr="00572406">
        <w:rPr>
          <w:color w:val="262626" w:themeColor="text1" w:themeTint="D9"/>
        </w:rPr>
        <w:t>Илотка</w:t>
      </w:r>
      <w:proofErr w:type="spellEnd"/>
      <w:r w:rsidRPr="00572406">
        <w:rPr>
          <w:color w:val="262626" w:themeColor="text1" w:themeTint="D9"/>
        </w:rPr>
        <w:t xml:space="preserve">. Установление предупреждающих знаков. 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</w:rPr>
        <w:t>Акция « Зеленый мир»</w:t>
      </w:r>
      <w:proofErr w:type="gramStart"/>
      <w:r w:rsidRPr="00572406">
        <w:rPr>
          <w:b/>
          <w:color w:val="262626" w:themeColor="text1" w:themeTint="D9"/>
        </w:rPr>
        <w:t xml:space="preserve"> .</w:t>
      </w:r>
      <w:proofErr w:type="gramEnd"/>
      <w:r w:rsidRPr="00572406">
        <w:rPr>
          <w:b/>
          <w:color w:val="262626" w:themeColor="text1" w:themeTint="D9"/>
        </w:rPr>
        <w:t xml:space="preserve"> </w:t>
      </w:r>
      <w:r w:rsidRPr="00572406">
        <w:rPr>
          <w:color w:val="262626" w:themeColor="text1" w:themeTint="D9"/>
        </w:rPr>
        <w:t xml:space="preserve">Оформление клумб. Выращивание рассады цветов. 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  <w:lang w:val="en-US"/>
        </w:rPr>
        <w:t>V</w:t>
      </w:r>
      <w:r w:rsidRPr="00572406">
        <w:rPr>
          <w:b/>
          <w:color w:val="262626" w:themeColor="text1" w:themeTint="D9"/>
        </w:rPr>
        <w:t xml:space="preserve"> Работа в </w:t>
      </w:r>
      <w:proofErr w:type="gramStart"/>
      <w:r w:rsidRPr="00572406">
        <w:rPr>
          <w:b/>
          <w:color w:val="262626" w:themeColor="text1" w:themeTint="D9"/>
        </w:rPr>
        <w:t>музее</w:t>
      </w:r>
      <w:r w:rsidRPr="00572406">
        <w:rPr>
          <w:color w:val="262626" w:themeColor="text1" w:themeTint="D9"/>
        </w:rPr>
        <w:t xml:space="preserve">  Оформление</w:t>
      </w:r>
      <w:proofErr w:type="gramEnd"/>
      <w:r w:rsidRPr="00572406">
        <w:rPr>
          <w:color w:val="262626" w:themeColor="text1" w:themeTint="D9"/>
        </w:rPr>
        <w:t xml:space="preserve"> стендов, альбомов. Инвентаризация.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b/>
          <w:color w:val="262626" w:themeColor="text1" w:themeTint="D9"/>
          <w:lang w:val="en-US"/>
        </w:rPr>
        <w:t>VI</w:t>
      </w:r>
      <w:r w:rsidRPr="00572406">
        <w:rPr>
          <w:b/>
          <w:color w:val="262626" w:themeColor="text1" w:themeTint="D9"/>
        </w:rPr>
        <w:t xml:space="preserve"> Экскурсии в музеи </w:t>
      </w:r>
      <w:proofErr w:type="gramStart"/>
      <w:r w:rsidRPr="00572406">
        <w:rPr>
          <w:b/>
          <w:color w:val="262626" w:themeColor="text1" w:themeTint="D9"/>
        </w:rPr>
        <w:t xml:space="preserve">района </w:t>
      </w:r>
      <w:r w:rsidRPr="00572406">
        <w:rPr>
          <w:color w:val="262626" w:themeColor="text1" w:themeTint="D9"/>
        </w:rPr>
        <w:t>.</w:t>
      </w:r>
      <w:proofErr w:type="gramEnd"/>
      <w:r w:rsidRPr="00572406">
        <w:rPr>
          <w:color w:val="262626" w:themeColor="text1" w:themeTint="D9"/>
        </w:rPr>
        <w:t xml:space="preserve"> Районный музей п. Михайловка. Школьный краеведческий музей с. Голуметь.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proofErr w:type="gramStart"/>
      <w:r w:rsidRPr="00572406">
        <w:rPr>
          <w:b/>
          <w:color w:val="262626" w:themeColor="text1" w:themeTint="D9"/>
          <w:lang w:val="en-US"/>
        </w:rPr>
        <w:t>VII</w:t>
      </w:r>
      <w:r w:rsidRPr="00572406">
        <w:rPr>
          <w:b/>
          <w:color w:val="262626" w:themeColor="text1" w:themeTint="D9"/>
        </w:rPr>
        <w:t xml:space="preserve"> Походы, экспедиции</w:t>
      </w:r>
      <w:r w:rsidRPr="00572406">
        <w:rPr>
          <w:color w:val="262626" w:themeColor="text1" w:themeTint="D9"/>
        </w:rPr>
        <w:t>.</w:t>
      </w:r>
      <w:proofErr w:type="gramEnd"/>
      <w:r w:rsidRPr="00572406">
        <w:rPr>
          <w:color w:val="262626" w:themeColor="text1" w:themeTint="D9"/>
        </w:rPr>
        <w:t xml:space="preserve"> Исток р. </w:t>
      </w:r>
      <w:proofErr w:type="spellStart"/>
      <w:r w:rsidRPr="00572406">
        <w:rPr>
          <w:color w:val="262626" w:themeColor="text1" w:themeTint="D9"/>
        </w:rPr>
        <w:t>Иреть</w:t>
      </w:r>
      <w:proofErr w:type="spellEnd"/>
      <w:r w:rsidRPr="00572406">
        <w:rPr>
          <w:color w:val="262626" w:themeColor="text1" w:themeTint="D9"/>
        </w:rPr>
        <w:t>. Экспедиция « Забытые деревни»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F85BB9" w:rsidRPr="00572406" w:rsidRDefault="00F85BB9" w:rsidP="005115F4">
      <w:pPr>
        <w:spacing w:after="0" w:line="240" w:lineRule="auto"/>
        <w:rPr>
          <w:color w:val="262626" w:themeColor="text1" w:themeTint="D9"/>
        </w:rPr>
      </w:pPr>
    </w:p>
    <w:p w:rsidR="00F85BB9" w:rsidRPr="00572406" w:rsidRDefault="00F85BB9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F85BB9">
      <w:pPr>
        <w:spacing w:after="0" w:line="240" w:lineRule="auto"/>
        <w:jc w:val="center"/>
        <w:rPr>
          <w:color w:val="262626" w:themeColor="text1" w:themeTint="D9"/>
        </w:rPr>
      </w:pPr>
      <w:r w:rsidRPr="00572406">
        <w:rPr>
          <w:color w:val="262626" w:themeColor="text1" w:themeTint="D9"/>
        </w:rPr>
        <w:lastRenderedPageBreak/>
        <w:t>СПИСОК ЛИТЕРАТУРЫ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F85BB9" w:rsidRPr="00572406" w:rsidRDefault="00F85BB9" w:rsidP="005115F4">
      <w:pPr>
        <w:spacing w:after="0" w:line="240" w:lineRule="auto"/>
        <w:rPr>
          <w:color w:val="262626" w:themeColor="text1" w:themeTint="D9"/>
        </w:rPr>
      </w:pPr>
    </w:p>
    <w:p w:rsidR="00F85BB9" w:rsidRPr="00572406" w:rsidRDefault="00F85BB9" w:rsidP="005115F4">
      <w:pPr>
        <w:spacing w:after="0" w:line="240" w:lineRule="auto"/>
        <w:rPr>
          <w:color w:val="262626" w:themeColor="text1" w:themeTint="D9"/>
        </w:rPr>
      </w:pPr>
    </w:p>
    <w:p w:rsidR="00F85BB9" w:rsidRPr="00572406" w:rsidRDefault="00F85BB9" w:rsidP="005115F4">
      <w:pPr>
        <w:numPr>
          <w:ilvl w:val="0"/>
          <w:numId w:val="2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 xml:space="preserve">Байкала – озера сказки. Сборник. Кн1, </w:t>
      </w:r>
      <w:proofErr w:type="spellStart"/>
      <w:r w:rsidRPr="00572406">
        <w:rPr>
          <w:color w:val="262626" w:themeColor="text1" w:themeTint="D9"/>
        </w:rPr>
        <w:t>кН.</w:t>
      </w:r>
      <w:proofErr w:type="spellEnd"/>
      <w:r w:rsidRPr="00572406">
        <w:rPr>
          <w:color w:val="262626" w:themeColor="text1" w:themeTint="D9"/>
        </w:rPr>
        <w:t xml:space="preserve"> 2</w:t>
      </w:r>
      <w:proofErr w:type="gramStart"/>
      <w:r w:rsidRPr="00572406">
        <w:rPr>
          <w:color w:val="262626" w:themeColor="text1" w:themeTint="D9"/>
        </w:rPr>
        <w:t>/  С</w:t>
      </w:r>
      <w:proofErr w:type="gramEnd"/>
      <w:r w:rsidRPr="00572406">
        <w:rPr>
          <w:color w:val="262626" w:themeColor="text1" w:themeTint="D9"/>
        </w:rPr>
        <w:t xml:space="preserve">ост. </w:t>
      </w:r>
      <w:proofErr w:type="spellStart"/>
      <w:r w:rsidRPr="00572406">
        <w:rPr>
          <w:color w:val="262626" w:themeColor="text1" w:themeTint="D9"/>
        </w:rPr>
        <w:t>Есипенок</w:t>
      </w:r>
      <w:proofErr w:type="spellEnd"/>
      <w:r w:rsidRPr="00572406">
        <w:rPr>
          <w:color w:val="262626" w:themeColor="text1" w:themeTint="D9"/>
        </w:rPr>
        <w:t xml:space="preserve"> Н.И.- Иркутск , 1988 г.</w:t>
      </w:r>
    </w:p>
    <w:p w:rsidR="00F85BB9" w:rsidRPr="00572406" w:rsidRDefault="00F85BB9" w:rsidP="005115F4">
      <w:pPr>
        <w:numPr>
          <w:ilvl w:val="0"/>
          <w:numId w:val="2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Журнал «</w:t>
      </w:r>
      <w:proofErr w:type="spellStart"/>
      <w:r w:rsidRPr="00572406">
        <w:rPr>
          <w:color w:val="262626" w:themeColor="text1" w:themeTint="D9"/>
        </w:rPr>
        <w:t>Сибирячок</w:t>
      </w:r>
      <w:proofErr w:type="spellEnd"/>
      <w:r w:rsidRPr="00572406">
        <w:rPr>
          <w:color w:val="262626" w:themeColor="text1" w:themeTint="D9"/>
        </w:rPr>
        <w:t>» за разные годы</w:t>
      </w:r>
    </w:p>
    <w:p w:rsidR="00F85BB9" w:rsidRPr="00572406" w:rsidRDefault="00F85BB9" w:rsidP="005115F4">
      <w:pPr>
        <w:numPr>
          <w:ilvl w:val="0"/>
          <w:numId w:val="2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 xml:space="preserve">Зубарев Н. Очерки истории Черемховского района. - Иркутск: </w:t>
      </w:r>
      <w:proofErr w:type="spellStart"/>
      <w:r w:rsidRPr="00572406">
        <w:rPr>
          <w:color w:val="262626" w:themeColor="text1" w:themeTint="D9"/>
        </w:rPr>
        <w:t>Издат</w:t>
      </w:r>
      <w:proofErr w:type="spellEnd"/>
      <w:r w:rsidRPr="00572406">
        <w:rPr>
          <w:color w:val="262626" w:themeColor="text1" w:themeTint="D9"/>
        </w:rPr>
        <w:t xml:space="preserve">. центр журнала «Сибирь», 2004. </w:t>
      </w:r>
    </w:p>
    <w:p w:rsidR="00F85BB9" w:rsidRPr="00572406" w:rsidRDefault="00F85BB9" w:rsidP="005115F4">
      <w:pPr>
        <w:numPr>
          <w:ilvl w:val="0"/>
          <w:numId w:val="2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Исторический атлас</w:t>
      </w:r>
      <w:proofErr w:type="gramStart"/>
      <w:r w:rsidRPr="00572406">
        <w:rPr>
          <w:color w:val="262626" w:themeColor="text1" w:themeTint="D9"/>
        </w:rPr>
        <w:t xml:space="preserve"> .</w:t>
      </w:r>
      <w:proofErr w:type="gramEnd"/>
      <w:r w:rsidRPr="00572406">
        <w:rPr>
          <w:color w:val="262626" w:themeColor="text1" w:themeTint="D9"/>
        </w:rPr>
        <w:t xml:space="preserve"> Иркутская область.-М., 2000</w:t>
      </w:r>
    </w:p>
    <w:p w:rsidR="00F85BB9" w:rsidRPr="00572406" w:rsidRDefault="00F85BB9" w:rsidP="005115F4">
      <w:pPr>
        <w:numPr>
          <w:ilvl w:val="0"/>
          <w:numId w:val="2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История земли Иркутской</w:t>
      </w:r>
      <w:proofErr w:type="gramStart"/>
      <w:r w:rsidRPr="00572406">
        <w:rPr>
          <w:color w:val="262626" w:themeColor="text1" w:themeTint="D9"/>
        </w:rPr>
        <w:t xml:space="preserve"> .</w:t>
      </w:r>
      <w:proofErr w:type="gramEnd"/>
      <w:r w:rsidRPr="00572406">
        <w:rPr>
          <w:color w:val="262626" w:themeColor="text1" w:themeTint="D9"/>
        </w:rPr>
        <w:t>- Иркутск, 2002</w:t>
      </w:r>
    </w:p>
    <w:p w:rsidR="00F85BB9" w:rsidRPr="00572406" w:rsidRDefault="00F85BB9" w:rsidP="00F85BB9">
      <w:pPr>
        <w:numPr>
          <w:ilvl w:val="0"/>
          <w:numId w:val="2"/>
        </w:numPr>
        <w:spacing w:after="0" w:line="240" w:lineRule="auto"/>
        <w:rPr>
          <w:color w:val="262626" w:themeColor="text1" w:themeTint="D9"/>
        </w:rPr>
      </w:pPr>
      <w:r w:rsidRPr="00572406">
        <w:rPr>
          <w:bCs/>
          <w:color w:val="262626" w:themeColor="text1" w:themeTint="D9"/>
        </w:rPr>
        <w:t>Красная книга Иркутской области</w:t>
      </w:r>
      <w:r w:rsidRPr="00572406">
        <w:rPr>
          <w:color w:val="262626" w:themeColor="text1" w:themeTint="D9"/>
        </w:rPr>
        <w:t xml:space="preserve">  Редколлегия: О.Ю. </w:t>
      </w:r>
      <w:proofErr w:type="spellStart"/>
      <w:r w:rsidRPr="00572406">
        <w:rPr>
          <w:color w:val="262626" w:themeColor="text1" w:themeTint="D9"/>
        </w:rPr>
        <w:t>Гайкова</w:t>
      </w:r>
      <w:proofErr w:type="spellEnd"/>
      <w:r w:rsidRPr="00572406">
        <w:rPr>
          <w:color w:val="262626" w:themeColor="text1" w:themeTint="D9"/>
        </w:rPr>
        <w:t xml:space="preserve"> и др. - Иркутск: ООО Издательство «Время странствий», 2010</w:t>
      </w:r>
    </w:p>
    <w:p w:rsidR="00F85BB9" w:rsidRPr="00572406" w:rsidRDefault="00F85BB9" w:rsidP="005115F4">
      <w:pPr>
        <w:numPr>
          <w:ilvl w:val="0"/>
          <w:numId w:val="2"/>
        </w:numPr>
        <w:spacing w:after="0" w:line="240" w:lineRule="auto"/>
        <w:rPr>
          <w:color w:val="262626" w:themeColor="text1" w:themeTint="D9"/>
        </w:rPr>
      </w:pPr>
      <w:r w:rsidRPr="00572406">
        <w:rPr>
          <w:bCs/>
          <w:color w:val="262626" w:themeColor="text1" w:themeTint="D9"/>
        </w:rPr>
        <w:t>Память: В 12-и т. / Сост. И</w:t>
      </w:r>
      <w:proofErr w:type="gramStart"/>
      <w:r w:rsidRPr="00572406">
        <w:rPr>
          <w:bCs/>
          <w:color w:val="262626" w:themeColor="text1" w:themeTint="D9"/>
        </w:rPr>
        <w:t>,И</w:t>
      </w:r>
      <w:proofErr w:type="gramEnd"/>
      <w:r w:rsidRPr="00572406">
        <w:rPr>
          <w:bCs/>
          <w:color w:val="262626" w:themeColor="text1" w:themeTint="D9"/>
        </w:rPr>
        <w:t>. Кузнецов и др.– Иркутск , 1990 – 2005.</w:t>
      </w:r>
      <w:r w:rsidRPr="00572406">
        <w:rPr>
          <w:color w:val="262626" w:themeColor="text1" w:themeTint="D9"/>
        </w:rPr>
        <w:t xml:space="preserve"> Бояркин В.М. География Иркутской области. — Иркутск, 2000.</w:t>
      </w:r>
    </w:p>
    <w:p w:rsidR="00F85BB9" w:rsidRPr="00572406" w:rsidRDefault="00F85BB9" w:rsidP="005115F4">
      <w:pPr>
        <w:numPr>
          <w:ilvl w:val="0"/>
          <w:numId w:val="2"/>
        </w:num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>Скворцов А.М., Суходолов А.П. Черемховский район. — Иркутск: Иркутская областная типография № 1, 2002.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  <w:r w:rsidRPr="00572406">
        <w:rPr>
          <w:color w:val="262626" w:themeColor="text1" w:themeTint="D9"/>
        </w:rPr>
        <w:t xml:space="preserve">    </w:t>
      </w: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C3177A" w:rsidRPr="00572406" w:rsidRDefault="00C3177A" w:rsidP="005115F4">
      <w:pPr>
        <w:spacing w:after="0" w:line="240" w:lineRule="auto"/>
        <w:rPr>
          <w:color w:val="262626" w:themeColor="text1" w:themeTint="D9"/>
        </w:rPr>
      </w:pPr>
    </w:p>
    <w:p w:rsidR="00336C0E" w:rsidRPr="00572406" w:rsidRDefault="00336C0E" w:rsidP="005115F4">
      <w:pPr>
        <w:spacing w:after="0" w:line="240" w:lineRule="auto"/>
        <w:rPr>
          <w:color w:val="262626" w:themeColor="text1" w:themeTint="D9"/>
        </w:rPr>
      </w:pPr>
    </w:p>
    <w:sectPr w:rsidR="00336C0E" w:rsidRPr="00572406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623F"/>
    <w:multiLevelType w:val="hybridMultilevel"/>
    <w:tmpl w:val="9E4C32AE"/>
    <w:lvl w:ilvl="0" w:tplc="89A624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6A5513"/>
    <w:multiLevelType w:val="hybridMultilevel"/>
    <w:tmpl w:val="A0B4A60E"/>
    <w:lvl w:ilvl="0" w:tplc="5C80F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07"/>
    <w:rsid w:val="00336C0E"/>
    <w:rsid w:val="005115F4"/>
    <w:rsid w:val="00572406"/>
    <w:rsid w:val="00BD4B07"/>
    <w:rsid w:val="00C3177A"/>
    <w:rsid w:val="00F8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2012-10-14T09:25:00Z</cp:lastPrinted>
  <dcterms:created xsi:type="dcterms:W3CDTF">2012-10-08T12:13:00Z</dcterms:created>
  <dcterms:modified xsi:type="dcterms:W3CDTF">2012-10-14T09:27:00Z</dcterms:modified>
</cp:coreProperties>
</file>