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72" w:rsidRPr="00236172" w:rsidRDefault="00236172" w:rsidP="00236172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6172">
        <w:rPr>
          <w:rFonts w:ascii="Times New Roman" w:hAnsi="Times New Roman"/>
          <w:b/>
          <w:sz w:val="28"/>
          <w:szCs w:val="28"/>
        </w:rPr>
        <w:t>Учитель-логопед в общеобразовательной школе.</w:t>
      </w:r>
    </w:p>
    <w:p w:rsidR="00236172" w:rsidRDefault="00236172" w:rsidP="002361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повышении качества образования и воспитания немаловажную роль играет психолого-педагогическое изучение школьников, своевременное выявление причин отставания отдельных учеников и выбор наиболее эффективных путей устранения этих отставаний. </w:t>
      </w:r>
      <w:r>
        <w:rPr>
          <w:rFonts w:ascii="Times New Roman" w:hAnsi="Times New Roman"/>
          <w:spacing w:val="-1"/>
          <w:sz w:val="28"/>
          <w:szCs w:val="28"/>
        </w:rPr>
        <w:t>Трудности усвоения тех или иных школьных предметов явля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pacing w:val="1"/>
          <w:sz w:val="28"/>
          <w:szCs w:val="28"/>
        </w:rPr>
        <w:t xml:space="preserve">ются наиболее частой причиной школьной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>, резко</w:t>
      </w:r>
      <w:r>
        <w:rPr>
          <w:rFonts w:ascii="Times New Roman" w:hAnsi="Times New Roman"/>
          <w:spacing w:val="1"/>
          <w:sz w:val="28"/>
          <w:szCs w:val="28"/>
        </w:rPr>
        <w:softHyphen/>
      </w:r>
      <w:r>
        <w:rPr>
          <w:rFonts w:ascii="Times New Roman" w:hAnsi="Times New Roman"/>
          <w:spacing w:val="4"/>
          <w:sz w:val="28"/>
          <w:szCs w:val="28"/>
        </w:rPr>
        <w:t xml:space="preserve">го снижения учебной мотивации, возникающих в связи с этим </w:t>
      </w:r>
      <w:r>
        <w:rPr>
          <w:rFonts w:ascii="Times New Roman" w:hAnsi="Times New Roman"/>
          <w:sz w:val="28"/>
          <w:szCs w:val="28"/>
        </w:rPr>
        <w:t>трудностей в поведении, а иногда даже и криминального поведе</w:t>
      </w:r>
      <w:r>
        <w:rPr>
          <w:rFonts w:ascii="Times New Roman" w:hAnsi="Times New Roman"/>
          <w:sz w:val="28"/>
          <w:szCs w:val="28"/>
        </w:rPr>
        <w:softHyphen/>
        <w:t>ния. Среди них на первом по частоте месте стоят нарушения чте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>ния и письма.</w:t>
      </w:r>
    </w:p>
    <w:p w:rsidR="00236172" w:rsidRDefault="00236172" w:rsidP="0023617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отличие от устных форм речевой деятельности, которыми человек может овладеть и вне обучения (конечно, до определенного уровня), писать </w:t>
      </w:r>
      <w:proofErr w:type="gramStart"/>
      <w:r>
        <w:rPr>
          <w:rFonts w:ascii="Times New Roman" w:hAnsi="Times New Roman"/>
          <w:sz w:val="28"/>
          <w:szCs w:val="28"/>
        </w:rPr>
        <w:t>нужно</w:t>
      </w:r>
      <w:proofErr w:type="gramEnd"/>
      <w:r>
        <w:rPr>
          <w:rFonts w:ascii="Times New Roman" w:hAnsi="Times New Roman"/>
          <w:sz w:val="28"/>
          <w:szCs w:val="28"/>
        </w:rPr>
        <w:t xml:space="preserve"> учиться. Известный ученый психолог А.Р. </w:t>
      </w:r>
      <w:proofErr w:type="spellStart"/>
      <w:r>
        <w:rPr>
          <w:rFonts w:ascii="Times New Roman" w:hAnsi="Times New Roman"/>
          <w:sz w:val="28"/>
          <w:szCs w:val="28"/>
        </w:rPr>
        <w:t>Лурия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отмечал, что процесс письма относится психологией к наиболее сложным, осознанным формам  речевой деятельности. Л.С. Выготский писал, что овладеть письменной речью можно «лишь при условии, если в первые школьные годы ребенок усвоил и выработал ряд приемов, вплотную приведших его к процессу письма, подготовивших  и неимоверно облегчивших для него овладение идеей и техникой записи».  Причем процесс этот длительный и непростой</w:t>
      </w:r>
      <w:r>
        <w:rPr>
          <w:rFonts w:ascii="Times New Roman" w:hAnsi="Times New Roman"/>
          <w:spacing w:val="-4"/>
          <w:sz w:val="28"/>
          <w:szCs w:val="28"/>
        </w:rPr>
        <w:t>, с одной стороны, активное выражение своих мыслей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средствами той или иной письменности — письмо и, с другой сто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-6"/>
          <w:sz w:val="28"/>
          <w:szCs w:val="28"/>
        </w:rPr>
        <w:t>роны, восприятие и понимание написанного средствами чтения (Вы</w:t>
      </w:r>
      <w:r>
        <w:rPr>
          <w:rFonts w:ascii="Times New Roman" w:hAnsi="Times New Roman"/>
          <w:spacing w:val="-6"/>
          <w:sz w:val="28"/>
          <w:szCs w:val="28"/>
        </w:rPr>
        <w:softHyphen/>
      </w:r>
      <w:r>
        <w:rPr>
          <w:rFonts w:ascii="Times New Roman" w:hAnsi="Times New Roman"/>
          <w:spacing w:val="-1"/>
          <w:sz w:val="28"/>
          <w:szCs w:val="28"/>
        </w:rPr>
        <w:t xml:space="preserve">готский Л. С.,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Жинкин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Н. И., Леонтьев А. А.,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Лурия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А. Р.,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Элько</w:t>
      </w:r>
      <w:r>
        <w:rPr>
          <w:rFonts w:ascii="Times New Roman" w:hAnsi="Times New Roman"/>
          <w:spacing w:val="4"/>
          <w:sz w:val="28"/>
          <w:szCs w:val="28"/>
        </w:rPr>
        <w:t>нин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Д. Б. и др.).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</w:rPr>
        <w:t xml:space="preserve">С точки зрения профессора                    Р. Е. Левиной и ее последователей, успешность овладения письменной речью обусловлена состоянием </w:t>
      </w:r>
      <w:r>
        <w:rPr>
          <w:rFonts w:ascii="Times New Roman" w:hAnsi="Times New Roman"/>
          <w:spacing w:val="-3"/>
          <w:sz w:val="28"/>
          <w:szCs w:val="28"/>
        </w:rPr>
        <w:t>предпосылок данного вид</w:t>
      </w:r>
      <w:r>
        <w:rPr>
          <w:rFonts w:ascii="Times New Roman" w:hAnsi="Times New Roman"/>
          <w:spacing w:val="-3"/>
          <w:sz w:val="28"/>
          <w:szCs w:val="28"/>
        </w:rPr>
        <w:t xml:space="preserve">а деятельности, т.е.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сформирова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остью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произносительных навыков, определенным уровнем развития фо</w:t>
      </w:r>
      <w:r>
        <w:rPr>
          <w:rFonts w:ascii="Times New Roman" w:hAnsi="Times New Roman"/>
          <w:spacing w:val="-2"/>
          <w:sz w:val="28"/>
          <w:szCs w:val="28"/>
        </w:rPr>
        <w:softHyphen/>
      </w:r>
      <w:r>
        <w:rPr>
          <w:rFonts w:ascii="Times New Roman" w:hAnsi="Times New Roman"/>
          <w:spacing w:val="-3"/>
          <w:sz w:val="28"/>
          <w:szCs w:val="28"/>
        </w:rPr>
        <w:t>нематического слуха, морфологических и синтаксических обобще</w:t>
      </w:r>
      <w:r>
        <w:rPr>
          <w:rFonts w:ascii="Times New Roman" w:hAnsi="Times New Roman"/>
          <w:spacing w:val="-3"/>
          <w:sz w:val="28"/>
          <w:szCs w:val="28"/>
        </w:rPr>
        <w:softHyphen/>
      </w:r>
      <w:r>
        <w:rPr>
          <w:rFonts w:ascii="Times New Roman" w:hAnsi="Times New Roman"/>
          <w:spacing w:val="-1"/>
          <w:sz w:val="28"/>
          <w:szCs w:val="28"/>
        </w:rPr>
        <w:t>ний, достаточным объемом лингвистических знаний.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Следовательно, разнообразные нервно-психические расстройства могут вызы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pacing w:val="-2"/>
          <w:sz w:val="28"/>
          <w:szCs w:val="28"/>
        </w:rPr>
        <w:t xml:space="preserve">вать нарушения усвоения письменной речи. В первую очередь это </w:t>
      </w:r>
      <w:r>
        <w:rPr>
          <w:rFonts w:ascii="Times New Roman" w:hAnsi="Times New Roman"/>
          <w:sz w:val="28"/>
          <w:szCs w:val="28"/>
        </w:rPr>
        <w:t xml:space="preserve">состояния общего </w:t>
      </w:r>
      <w:r>
        <w:rPr>
          <w:rFonts w:ascii="Times New Roman" w:hAnsi="Times New Roman"/>
          <w:sz w:val="28"/>
          <w:szCs w:val="28"/>
        </w:rPr>
        <w:lastRenderedPageBreak/>
        <w:t xml:space="preserve">психического недоразвития, грубые аномалии </w:t>
      </w:r>
      <w:r>
        <w:rPr>
          <w:rFonts w:ascii="Times New Roman" w:hAnsi="Times New Roman"/>
          <w:spacing w:val="-1"/>
          <w:sz w:val="28"/>
          <w:szCs w:val="28"/>
        </w:rPr>
        <w:t xml:space="preserve">зрительного и слухового анализаторов, недоразвитие устной речи </w:t>
      </w:r>
      <w:r>
        <w:rPr>
          <w:rFonts w:ascii="Times New Roman" w:hAnsi="Times New Roman"/>
          <w:spacing w:val="-4"/>
          <w:sz w:val="28"/>
          <w:szCs w:val="28"/>
        </w:rPr>
        <w:t>(Сухарева Г. Е., 1965; Ковалев В. В., 1979; Исаев Д. Н., 1982). Стой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>
        <w:rPr>
          <w:rFonts w:ascii="Times New Roman" w:hAnsi="Times New Roman"/>
          <w:spacing w:val="1"/>
          <w:sz w:val="28"/>
          <w:szCs w:val="28"/>
        </w:rPr>
        <w:t>кие нарушения письменной речи могут возникать у детей с нор</w:t>
      </w:r>
      <w:r>
        <w:rPr>
          <w:rFonts w:ascii="Times New Roman" w:hAnsi="Times New Roman"/>
          <w:spacing w:val="1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мальным интеллектом, сохранной устной речью, полноценными </w:t>
      </w:r>
      <w:r>
        <w:rPr>
          <w:rFonts w:ascii="Times New Roman" w:hAnsi="Times New Roman"/>
          <w:spacing w:val="-1"/>
          <w:sz w:val="28"/>
          <w:szCs w:val="28"/>
        </w:rPr>
        <w:t xml:space="preserve">зрением и слухом, у которых имеется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неко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торых частных психических процессов, которые могут почти ни</w:t>
      </w:r>
      <w:r>
        <w:rPr>
          <w:rFonts w:ascii="Times New Roman" w:hAnsi="Times New Roman"/>
          <w:sz w:val="28"/>
          <w:szCs w:val="28"/>
        </w:rPr>
        <w:softHyphen/>
        <w:t>чем себя не проявлять в повседневной жизни, но создают серьез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pacing w:val="-2"/>
          <w:sz w:val="28"/>
          <w:szCs w:val="28"/>
        </w:rPr>
        <w:t xml:space="preserve">ные препятствия при овладении письмом, что оказывает отрицательное воздействие на усвоение школьной программы и влияет на процесс их социальной адаптации в целом.  </w:t>
      </w:r>
      <w:bookmarkStart w:id="0" w:name="_GoBack"/>
      <w:bookmarkEnd w:id="0"/>
    </w:p>
    <w:p w:rsidR="00CA164A" w:rsidRDefault="00CA164A"/>
    <w:sectPr w:rsidR="00CA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72"/>
    <w:rsid w:val="00236172"/>
    <w:rsid w:val="00783219"/>
    <w:rsid w:val="00C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2014-12-26T20:54:00Z</dcterms:created>
  <dcterms:modified xsi:type="dcterms:W3CDTF">2014-12-26T20:59:00Z</dcterms:modified>
</cp:coreProperties>
</file>