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color w:val="4F81BD" w:themeColor="accent1"/>
        </w:rPr>
        <w:id w:val="8172228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sdtEndPr>
      <w:sdtContent>
        <w:p w:rsidR="00C56568" w:rsidRDefault="00C56568">
          <w:pPr>
            <w:pStyle w:val="ab"/>
            <w:spacing w:before="1540" w:after="240"/>
            <w:jc w:val="center"/>
            <w:rPr>
              <w:noProof/>
              <w:color w:val="4F81BD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i/>
              <w:caps/>
              <w:sz w:val="56"/>
              <w:szCs w:val="72"/>
            </w:rPr>
            <w:alias w:val="Название"/>
            <w:tag w:val=""/>
            <w:id w:val="1735040861"/>
            <w:placeholder>
              <w:docPart w:val="FA6D28A2435E48EEBBF3E1DDD294A71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C56568" w:rsidRPr="00C56568" w:rsidRDefault="00C56568" w:rsidP="00C56568">
              <w:pPr>
                <w:pStyle w:val="ab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C56568">
                <w:rPr>
                  <w:rFonts w:asciiTheme="majorHAnsi" w:eastAsiaTheme="majorEastAsia" w:hAnsiTheme="majorHAnsi" w:cstheme="majorBidi"/>
                  <w:i/>
                  <w:caps/>
                  <w:sz w:val="56"/>
                  <w:szCs w:val="72"/>
                </w:rPr>
                <w:t xml:space="preserve">Краткий анализ </w:t>
              </w:r>
              <w:r w:rsidR="007A483C">
                <w:rPr>
                  <w:rFonts w:asciiTheme="majorHAnsi" w:eastAsiaTheme="majorEastAsia" w:hAnsiTheme="majorHAnsi" w:cstheme="majorBidi"/>
                  <w:i/>
                  <w:caps/>
                  <w:sz w:val="56"/>
                  <w:szCs w:val="72"/>
                </w:rPr>
                <w:t xml:space="preserve">воспитательной </w:t>
              </w:r>
              <w:r w:rsidRPr="00C56568">
                <w:rPr>
                  <w:rFonts w:asciiTheme="majorHAnsi" w:eastAsiaTheme="majorEastAsia" w:hAnsiTheme="majorHAnsi" w:cstheme="majorBidi"/>
                  <w:i/>
                  <w:caps/>
                  <w:sz w:val="56"/>
                  <w:szCs w:val="72"/>
                </w:rPr>
                <w:t>работы</w:t>
              </w:r>
            </w:p>
          </w:sdtContent>
        </w:sdt>
        <w:p w:rsidR="00C56568" w:rsidRDefault="00C56568">
          <w:pPr>
            <w:pStyle w:val="ab"/>
            <w:spacing w:before="1540" w:after="240"/>
            <w:jc w:val="center"/>
            <w:rPr>
              <w:noProof/>
              <w:color w:val="4F81BD" w:themeColor="accent1"/>
            </w:rPr>
          </w:pPr>
        </w:p>
        <w:p w:rsidR="00C56568" w:rsidRDefault="00C56568">
          <w:pPr>
            <w:pStyle w:val="ab"/>
            <w:spacing w:before="1540" w:after="240"/>
            <w:jc w:val="center"/>
            <w:rPr>
              <w:color w:val="4F81BD" w:themeColor="accent1"/>
            </w:rPr>
          </w:pPr>
        </w:p>
        <w:p w:rsidR="00C56568" w:rsidRDefault="00C56568">
          <w:pPr>
            <w:pStyle w:val="ab"/>
            <w:spacing w:before="480"/>
            <w:jc w:val="center"/>
            <w:rPr>
              <w:color w:val="4F81BD" w:themeColor="accent1"/>
            </w:rPr>
          </w:pPr>
        </w:p>
        <w:p w:rsidR="00C56568" w:rsidRDefault="00764FA6">
          <w:pPr>
            <w:rPr>
              <w:rFonts w:ascii="Times New Roman" w:eastAsia="Times New Roman" w:hAnsi="Times New Roman" w:cs="Times New Roman"/>
              <w:b/>
              <w:bCs/>
              <w:spacing w:val="-2"/>
              <w:sz w:val="28"/>
              <w:szCs w:val="28"/>
            </w:rPr>
          </w:pPr>
          <w:r w:rsidRPr="00764FA6">
            <w:rPr>
              <w:noProof/>
              <w:color w:val="4F81BD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margin-left:-7.8pt;margin-top:764.25pt;width:516pt;height:43.9pt;z-index:25166643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" filled="f" stroked="f" strokeweight=".5pt">
                <v:textbox style="mso-next-textbox:#Текстовое поле 142;mso-fit-shape-to-text:t" inset="0,0,0,0">
                  <w:txbxContent>
                    <w:sdt>
                      <w:sdtP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alias w:val="Дата"/>
                        <w:tag w:val=""/>
                        <w:id w:val="3225337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C56568" w:rsidRPr="007A483C" w:rsidRDefault="00C56568">
                          <w:pPr>
                            <w:pStyle w:val="ab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</w:pPr>
                          <w:r w:rsidRPr="007A483C"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  <w:t>2013-2014 уч. г.</w:t>
                          </w:r>
                        </w:p>
                      </w:sdtContent>
                    </w:sdt>
                    <w:p w:rsidR="00C56568" w:rsidRPr="007A483C" w:rsidRDefault="00764FA6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Адрес"/>
                          <w:tag w:val=""/>
                          <w:id w:val="3225338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C56568" w:rsidRPr="007A483C">
                            <w:rPr>
                              <w:rFonts w:ascii="Times New Roman" w:hAnsi="Times New Roman" w:cs="Times New Roman"/>
                            </w:rPr>
                            <w:t>п. Ванино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</w:p>
      </w:sdtContent>
    </w:sdt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alias w:val="Подзаголовок"/>
        <w:tag w:val=""/>
        <w:id w:val="328029620"/>
        <w:placeholder>
          <w:docPart w:val="93FC9A28B85249008E4A26B7E423454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C56568" w:rsidRPr="007A483C" w:rsidRDefault="00C56568" w:rsidP="00C56568">
          <w:pPr>
            <w:pStyle w:val="ab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A483C">
            <w:rPr>
              <w:rFonts w:ascii="Times New Roman" w:hAnsi="Times New Roman" w:cs="Times New Roman"/>
              <w:sz w:val="28"/>
              <w:szCs w:val="28"/>
            </w:rPr>
            <w:t>Воспитатель Мозоль Л.Н.</w:t>
          </w:r>
        </w:p>
      </w:sdtContent>
    </w:sdt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6568" w:rsidRDefault="00C56568" w:rsidP="002841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0737B" w:rsidRDefault="0060737B" w:rsidP="008374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568" w:rsidRDefault="00C56568" w:rsidP="008374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BAA" w:rsidRPr="00D561FC" w:rsidRDefault="00C227EA" w:rsidP="008374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учебного года состав среднего звена юношей сменился на 87,5%, поэтому вновь стоит вспомнить о том, что м</w:t>
      </w:r>
      <w:r w:rsidR="00670350" w:rsidRPr="00D561FC">
        <w:rPr>
          <w:rFonts w:ascii="Times New Roman" w:eastAsia="Times New Roman" w:hAnsi="Times New Roman" w:cs="Times New Roman"/>
          <w:sz w:val="28"/>
          <w:szCs w:val="28"/>
        </w:rPr>
        <w:t>ир детства целиком зависит от нас, взрослых, от душевной щедрости каждого воспитателя</w:t>
      </w:r>
      <w:r w:rsidR="0060737B">
        <w:rPr>
          <w:rFonts w:ascii="Times New Roman" w:eastAsia="Times New Roman" w:hAnsi="Times New Roman" w:cs="Times New Roman"/>
          <w:sz w:val="28"/>
          <w:szCs w:val="28"/>
        </w:rPr>
        <w:t xml:space="preserve"> и стремиться организовать жизнь обучающихся согласно словам: </w:t>
      </w:r>
      <w:r w:rsidR="0060737B" w:rsidRPr="0060737B">
        <w:rPr>
          <w:rFonts w:ascii="Times New Roman" w:eastAsia="Times New Roman" w:hAnsi="Times New Roman" w:cs="Times New Roman"/>
          <w:sz w:val="28"/>
          <w:szCs w:val="28"/>
        </w:rPr>
        <w:t>«Не надо ни славы, ни мненья людей, мила мне одна лишь улыбка детей»</w:t>
      </w:r>
      <w:r w:rsidR="00607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BAA" w:rsidRPr="00D561FC" w:rsidRDefault="0060737B" w:rsidP="00D71B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Общаясь и действуя с воспитанниками «на равных» (педагогика сотрудничества), стремлюсь </w:t>
      </w:r>
      <w:r w:rsidR="00562564">
        <w:rPr>
          <w:rFonts w:ascii="Times New Roman" w:eastAsia="Times New Roman" w:hAnsi="Times New Roman" w:cs="Times New Roman"/>
          <w:sz w:val="28"/>
          <w:szCs w:val="28"/>
        </w:rPr>
        <w:t xml:space="preserve">всесторонне развивать личность воспитанника;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 w:rsidR="00562564">
        <w:rPr>
          <w:rFonts w:ascii="Times New Roman" w:eastAsia="Times New Roman" w:hAnsi="Times New Roman" w:cs="Times New Roman"/>
          <w:sz w:val="28"/>
          <w:szCs w:val="28"/>
        </w:rPr>
        <w:t xml:space="preserve">его социально-трудовой реабилитации, компенсации дефекта; усвоению им 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="00562564">
        <w:rPr>
          <w:rFonts w:ascii="Times New Roman" w:eastAsia="Times New Roman" w:hAnsi="Times New Roman" w:cs="Times New Roman"/>
          <w:sz w:val="28"/>
          <w:szCs w:val="28"/>
        </w:rPr>
        <w:t>ьного опыта человечества в доступной форме. Вся моя коррекционно-педагогическая работа направлена на то, чтобы помочь реабилитироваться, и социально адаптироваться подростк</w:t>
      </w:r>
      <w:r w:rsidR="00801A70">
        <w:rPr>
          <w:rFonts w:ascii="Times New Roman" w:eastAsia="Times New Roman" w:hAnsi="Times New Roman" w:cs="Times New Roman"/>
          <w:sz w:val="28"/>
          <w:szCs w:val="28"/>
        </w:rPr>
        <w:t xml:space="preserve">амк реалиям окружающего мира, сделать их полноправными и активными членами общества, которые наравне со всеми людьми могут включиться в полноценную общественную жизнь и приносить пользу обществу. Это - </w:t>
      </w:r>
      <w:r w:rsidR="00C227EA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801A7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моей трудовой деятельности. Р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 xml:space="preserve">ешается </w:t>
      </w:r>
      <w:r w:rsidR="00801A70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 xml:space="preserve"> путём коррекционно-развивающей работы по направлениям: «основы гражданского самосознания» и «охрана здоровья и физическое развитие». </w:t>
      </w:r>
    </w:p>
    <w:p w:rsidR="00465B7F" w:rsidRPr="00D561FC" w:rsidRDefault="00D71BAA" w:rsidP="00465B7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Наши воспитанники развиваются в условиях деформированного процесса социализации, что значительно затрудняет процесс эффективности становления личности ребенка как гражданина. </w:t>
      </w:r>
      <w:r w:rsidR="00D561FC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оспитание гражданского самосознания сегодня - одно из важнейших звеньев системы воспитательной работы. </w:t>
      </w:r>
      <w:r w:rsidR="00465B7F" w:rsidRPr="00D561FC"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суть гражданского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Поэтому обращаю особое внимание на создание проблемных ситуаций, в которых ребёнок может ярко проявить себя, выразить своё истинное отношение к тем или иным явлениям. </w:t>
      </w:r>
    </w:p>
    <w:p w:rsidR="00092D79" w:rsidRDefault="00D71BAA" w:rsidP="00D71B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Приступая к работе над данной проблемой, хорошо понимала, что для целенаправленного результативного осуществления </w:t>
      </w:r>
      <w:proofErr w:type="spellStart"/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процесса необходим основательный, теоретический и практический багаж.</w:t>
      </w:r>
      <w:r w:rsidR="004131F0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возрастные особенности ребят (большая часть воспитанников – обучающиеся начальной школы), </w:t>
      </w:r>
      <w:r w:rsidR="00465B7F" w:rsidRPr="00D561FC">
        <w:rPr>
          <w:rFonts w:ascii="Times New Roman" w:eastAsia="Times New Roman" w:hAnsi="Times New Roman" w:cs="Times New Roman"/>
          <w:sz w:val="28"/>
          <w:szCs w:val="28"/>
        </w:rPr>
        <w:t xml:space="preserve">проработала </w:t>
      </w:r>
      <w:r w:rsidR="004131F0">
        <w:rPr>
          <w:rFonts w:ascii="Times New Roman" w:eastAsia="Times New Roman" w:hAnsi="Times New Roman" w:cs="Times New Roman"/>
          <w:sz w:val="28"/>
          <w:szCs w:val="28"/>
        </w:rPr>
        <w:t xml:space="preserve">вторично и изучила новую </w:t>
      </w:r>
      <w:r w:rsidR="00465B7F" w:rsidRPr="00D561F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019C8" w:rsidRPr="00D561FC">
        <w:rPr>
          <w:rFonts w:ascii="Times New Roman" w:eastAsia="Times New Roman" w:hAnsi="Times New Roman" w:cs="Times New Roman"/>
          <w:sz w:val="28"/>
          <w:szCs w:val="28"/>
        </w:rPr>
        <w:t>итературу:</w:t>
      </w:r>
    </w:p>
    <w:p w:rsidR="0077353D" w:rsidRPr="00D561FC" w:rsidRDefault="0077353D" w:rsidP="0077353D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Бычкова С.С. Формирование умения общения со сверстниками: Методические рекомендации для воспитателей и методистов. – М.: АРКТИ, 2002. – 96 с. (Развитие и воспитание)</w:t>
      </w:r>
    </w:p>
    <w:p w:rsidR="00B97B7E" w:rsidRPr="00D561FC" w:rsidRDefault="00B97B7E" w:rsidP="00511AC4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Роготнева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А.В. Организация воспитательной работы в детских домах и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учреждениях: пособие для педагогов/ А.В.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Роготнева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. пособие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педагогов. _ М.: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Гуманитар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>. изд. центр ВЛАДОС, 2008. – 271 с. – (Развитие и коррекция).</w:t>
      </w:r>
    </w:p>
    <w:p w:rsidR="004131F0" w:rsidRDefault="004131F0" w:rsidP="004372CA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Максакова В.И. Организация воспитания младших школьников: </w:t>
      </w:r>
      <w:r w:rsidR="006F53F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53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6F53F5">
        <w:rPr>
          <w:rFonts w:ascii="Times New Roman" w:eastAsia="Times New Roman" w:hAnsi="Times New Roman" w:cs="Times New Roman"/>
          <w:sz w:val="28"/>
          <w:szCs w:val="28"/>
        </w:rPr>
        <w:t xml:space="preserve"> для учителя/ В.И. Максакова. – М. : Просвещение, 2003. – 254 с. – (Воспитание в соврем</w:t>
      </w:r>
      <w:proofErr w:type="gramStart"/>
      <w:r w:rsidR="006F53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F5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53F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6F53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6F53F5">
        <w:rPr>
          <w:rFonts w:ascii="Times New Roman" w:eastAsia="Times New Roman" w:hAnsi="Times New Roman" w:cs="Times New Roman"/>
          <w:sz w:val="28"/>
          <w:szCs w:val="28"/>
        </w:rPr>
        <w:t xml:space="preserve">.). – </w:t>
      </w:r>
      <w:r w:rsidR="006F53F5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="006F53F5">
        <w:rPr>
          <w:rFonts w:ascii="Times New Roman" w:eastAsia="Times New Roman" w:hAnsi="Times New Roman" w:cs="Times New Roman"/>
          <w:sz w:val="28"/>
          <w:szCs w:val="28"/>
        </w:rPr>
        <w:t>5-09-011764-0.</w:t>
      </w:r>
    </w:p>
    <w:p w:rsidR="006F53F5" w:rsidRDefault="006F53F5" w:rsidP="004372CA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Обухова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Школа докторов Природы или 135 уроков здоровья: 1-4 класс. – М.: ВАКО, 2004. – 240 с. – (Мастерская учителя)</w:t>
      </w:r>
    </w:p>
    <w:p w:rsidR="006F53F5" w:rsidRDefault="006F53F5" w:rsidP="004372CA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Парамонова Л.А. Развивающие занятия с детьми 6-7 лет / Под ред. Л.А. Парамоновой.-</w:t>
      </w:r>
      <w:r w:rsidR="001E4006">
        <w:rPr>
          <w:rFonts w:ascii="Times New Roman" w:eastAsia="Times New Roman" w:hAnsi="Times New Roman" w:cs="Times New Roman"/>
          <w:sz w:val="28"/>
          <w:szCs w:val="28"/>
        </w:rPr>
        <w:t xml:space="preserve"> М.: ОЛМА Медиа Групп,2013. – 944 с.: ил.</w:t>
      </w:r>
    </w:p>
    <w:p w:rsidR="00C56568" w:rsidRPr="00C56568" w:rsidRDefault="00C56568" w:rsidP="00C56568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56568">
        <w:rPr>
          <w:rFonts w:ascii="Times New Roman" w:eastAsia="Times New Roman" w:hAnsi="Times New Roman" w:cs="Times New Roman"/>
          <w:sz w:val="28"/>
          <w:szCs w:val="28"/>
        </w:rPr>
        <w:t>Шорыгина Т.А. Беседы о хорошем и плохом поведении. –М.: ТЦ Сфера, 2008. – (Вместе с детьми).</w:t>
      </w:r>
    </w:p>
    <w:p w:rsidR="00D71BAA" w:rsidRPr="00D561FC" w:rsidRDefault="00A019C8" w:rsidP="0077353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 xml:space="preserve">ачинала работу с создания на занятиях теплой, уютной атмосферы. Старалась, чтобы каждое занятие было наполнено радостью, улыбками, весёлыми играми и свободной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>«на равных»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5B7F" w:rsidRPr="00D561FC">
        <w:rPr>
          <w:rFonts w:ascii="Times New Roman" w:eastAsia="Times New Roman" w:hAnsi="Times New Roman" w:cs="Times New Roman"/>
          <w:sz w:val="28"/>
          <w:szCs w:val="28"/>
        </w:rPr>
        <w:t xml:space="preserve"> беседой с педагогом, полагая, что такая атмосфера позволит «привязать» к себе подростков.</w:t>
      </w:r>
      <w:r w:rsidR="00D71BAA" w:rsidRPr="00D561FC">
        <w:rPr>
          <w:rFonts w:ascii="Times New Roman" w:eastAsia="Times New Roman" w:hAnsi="Times New Roman" w:cs="Times New Roman"/>
          <w:sz w:val="28"/>
          <w:szCs w:val="28"/>
        </w:rPr>
        <w:t xml:space="preserve">  Ведь с воспитания чувства привязанностей к воспитателю, родной семье, родному интернату, родной улице, начинается формирование того фундамента, на котором будет вырастать более сложное образование - чувство любви к своему Отечеству. </w:t>
      </w:r>
    </w:p>
    <w:p w:rsidR="001E4006" w:rsidRDefault="00D71BAA" w:rsidP="001E4006">
      <w:pPr>
        <w:shd w:val="clear" w:color="auto" w:fill="FFFFFF"/>
        <w:spacing w:after="0"/>
        <w:ind w:firstLine="426"/>
        <w:jc w:val="both"/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Целью моей работы по данному направлению является</w:t>
      </w:r>
      <w:r w:rsidR="001E4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4006" w:rsidRP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>создать комфортную обстановку, благоприятные условия для успешного развития индивидуальности каждого учащегося;</w:t>
      </w:r>
    </w:p>
    <w:p w:rsidR="001E4006" w:rsidRP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>формирование культурной и психически уравновешенной личности;</w:t>
      </w:r>
    </w:p>
    <w:p w:rsidR="001E4006" w:rsidRP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>воспитание этического, нравственного и практического отношения к окружающей действительности, умения вести себя в ней в соответствии с общепринятыми нормами;</w:t>
      </w:r>
    </w:p>
    <w:p w:rsidR="001E4006" w:rsidRP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у учащихся чувства принадлежности к обществу, в котором они живут, умения заявлять и отстаивать свою точку зрения, осознания своей роли в обществе;</w:t>
      </w:r>
    </w:p>
    <w:p w:rsidR="001E4006" w:rsidRP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 xml:space="preserve">оказание помощи в осознании ценности семейных отношений, осознании своей роли в семье; </w:t>
      </w:r>
    </w:p>
    <w:p w:rsidR="001E4006" w:rsidRDefault="001E4006" w:rsidP="001E400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006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E4006">
        <w:rPr>
          <w:rFonts w:ascii="Times New Roman" w:eastAsia="Times New Roman" w:hAnsi="Times New Roman" w:cs="Times New Roman"/>
          <w:sz w:val="28"/>
          <w:szCs w:val="28"/>
        </w:rPr>
        <w:tab/>
        <w:t>воспитание патриотических качеств личности в соответствии с моделью «Я - ГРАЖДАНИН».</w:t>
      </w:r>
    </w:p>
    <w:p w:rsidR="00D71BAA" w:rsidRPr="00D561FC" w:rsidRDefault="00D71BAA" w:rsidP="00D71B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Для достижения данной цели определила следующие задачи:</w:t>
      </w:r>
    </w:p>
    <w:p w:rsidR="001E4006" w:rsidRPr="001206F9" w:rsidRDefault="001E4006" w:rsidP="001E4006">
      <w:pPr>
        <w:pStyle w:val="a8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F9">
        <w:rPr>
          <w:rFonts w:ascii="Times New Roman" w:hAnsi="Times New Roman" w:cs="Times New Roman"/>
          <w:sz w:val="28"/>
          <w:szCs w:val="28"/>
        </w:rPr>
        <w:t>формировать нравственную культуру учащихся</w:t>
      </w:r>
      <w:r>
        <w:rPr>
          <w:rFonts w:ascii="Times New Roman" w:hAnsi="Times New Roman" w:cs="Times New Roman"/>
          <w:sz w:val="28"/>
          <w:szCs w:val="28"/>
        </w:rPr>
        <w:t xml:space="preserve"> (практических навыков культурного поведения, представления о нравственных талонах поведения,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эмоциональной и волевой сфер)</w:t>
      </w:r>
      <w:r w:rsidRPr="001206F9">
        <w:rPr>
          <w:rFonts w:ascii="Times New Roman" w:hAnsi="Times New Roman" w:cs="Times New Roman"/>
          <w:sz w:val="28"/>
          <w:szCs w:val="28"/>
        </w:rPr>
        <w:t>;</w:t>
      </w:r>
    </w:p>
    <w:p w:rsidR="001E4006" w:rsidRPr="001206F9" w:rsidRDefault="001E4006" w:rsidP="001E4006">
      <w:pPr>
        <w:pStyle w:val="a8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F9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доброты и взаимопонимания в семье</w:t>
      </w:r>
      <w:r>
        <w:rPr>
          <w:rFonts w:ascii="Times New Roman" w:hAnsi="Times New Roman" w:cs="Times New Roman"/>
          <w:sz w:val="28"/>
          <w:szCs w:val="28"/>
        </w:rPr>
        <w:t>, представлений о долге перед близкими людьми, представлений о качествах, характерных для мальчиков</w:t>
      </w:r>
      <w:r w:rsidRPr="001206F9">
        <w:rPr>
          <w:rFonts w:ascii="Times New Roman" w:hAnsi="Times New Roman" w:cs="Times New Roman"/>
          <w:sz w:val="28"/>
          <w:szCs w:val="28"/>
        </w:rPr>
        <w:t>;</w:t>
      </w:r>
    </w:p>
    <w:p w:rsidR="001E4006" w:rsidRDefault="001E4006" w:rsidP="001E4006">
      <w:pPr>
        <w:pStyle w:val="a8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F9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206F9">
        <w:rPr>
          <w:rFonts w:ascii="Times New Roman" w:hAnsi="Times New Roman" w:cs="Times New Roman"/>
          <w:sz w:val="28"/>
          <w:szCs w:val="28"/>
        </w:rPr>
        <w:t xml:space="preserve"> интерес к совместному время провождению, самоуважение и взаимоуважение;</w:t>
      </w:r>
    </w:p>
    <w:p w:rsidR="001E4006" w:rsidRPr="001206F9" w:rsidRDefault="001E4006" w:rsidP="001E4006">
      <w:pPr>
        <w:pStyle w:val="a8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об ответственности человека за сохранение природы, желание заботиться об окружающей среде, предвидение последствий своего поведения в природе;</w:t>
      </w:r>
    </w:p>
    <w:p w:rsidR="001E4006" w:rsidRPr="001206F9" w:rsidRDefault="001E4006" w:rsidP="001E40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6F9">
        <w:rPr>
          <w:rFonts w:ascii="Times New Roman" w:eastAsia="Times New Roman" w:hAnsi="Times New Roman" w:cs="Times New Roman"/>
          <w:sz w:val="28"/>
          <w:szCs w:val="28"/>
        </w:rPr>
        <w:t>знакомить с историей и культурой родного края, народным творчеством, этнокультурными традициями, фольклором, особенностями быта народов России.</w:t>
      </w:r>
    </w:p>
    <w:p w:rsidR="00197430" w:rsidRPr="00D561FC" w:rsidRDefault="001378A7" w:rsidP="00993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    Реализовывала поставленные 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="00465B7F" w:rsidRPr="00D561FC">
        <w:rPr>
          <w:rFonts w:ascii="Times New Roman" w:eastAsia="Times New Roman" w:hAnsi="Times New Roman" w:cs="Times New Roman"/>
          <w:sz w:val="28"/>
          <w:szCs w:val="28"/>
        </w:rPr>
        <w:t xml:space="preserve"> как в ходе повседневной жизни, так и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в ходе коррекционно-развивающих часов по темам: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 xml:space="preserve">«История </w:t>
      </w:r>
      <w:proofErr w:type="spellStart"/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Ванинского</w:t>
      </w:r>
      <w:proofErr w:type="spellEnd"/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 xml:space="preserve"> района» – посещение фотовыставки</w:t>
      </w:r>
      <w:r w:rsidR="001E4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«Культура и быт народов Дальнего Востока» - посещение музея</w:t>
      </w:r>
      <w:r w:rsidR="001E40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«Край, в котором я живу»</w:t>
      </w:r>
      <w:r w:rsidR="001E40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«Памятники нашего поселка» - целевая прогулка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«Наш поселок с лесами да сопками» – виртуальная экскурсия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«Моя семья – мое богатство»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 xml:space="preserve">«Кто скоро помог, тот дважды помог» (по сказке </w:t>
      </w:r>
      <w:proofErr w:type="spellStart"/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Шорыгиной</w:t>
      </w:r>
      <w:proofErr w:type="spellEnd"/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 xml:space="preserve"> Т.А. «Хорошие помощники»)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«Золотые ключики к сердцам людей»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«Умеешь ли ты дружить» - мозговой штурм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«Настоящий друг»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«День Матери в России»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«Вежливые слова»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006" w:rsidRPr="001E4006">
        <w:rPr>
          <w:rFonts w:ascii="Times New Roman" w:eastAsia="Times New Roman" w:hAnsi="Times New Roman" w:cs="Times New Roman"/>
          <w:sz w:val="28"/>
          <w:szCs w:val="28"/>
        </w:rPr>
        <w:t>«Ты и твои друзья</w:t>
      </w:r>
      <w:r w:rsidR="0099327C" w:rsidRPr="001E40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«Что такое Красная книга?»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«Кто кому родня?» - птицы Красной книги»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«Красная книга. Животные»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«Бездомные животные»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«Мы в ответе за тех, кого приручили»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«Птичья столовая» (практическая работа)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«Изучение прав ребенка на основе сказки «</w:t>
      </w:r>
      <w:proofErr w:type="spellStart"/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«Правила для воспитанных детей в школе»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«Культура поведения на переменах»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«Учусь быть ответственным»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«Окажем школе уваженье своим достойным поведеньем» - ИКТ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«Герою войны» (кратковременный проект по изготовлению открытки к Дню Победы)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 xml:space="preserve">«Ложь человека не красит»  (по сказке </w:t>
      </w:r>
      <w:proofErr w:type="spellStart"/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Шорыгиной</w:t>
      </w:r>
      <w:proofErr w:type="spellEnd"/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 xml:space="preserve"> Т.А. «Волшебный молоток»)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327C" w:rsidRPr="0099327C">
        <w:rPr>
          <w:rFonts w:ascii="Times New Roman" w:eastAsia="Times New Roman" w:hAnsi="Times New Roman" w:cs="Times New Roman"/>
          <w:sz w:val="28"/>
          <w:szCs w:val="28"/>
        </w:rPr>
        <w:t>«Добро не умрет, а зло пропадет» – беседа о хорошем и плохом   поведении на основе сказочных и былинных героев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52BA9" w:rsidRPr="00D561FC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8F46A8" w:rsidRDefault="008F46A8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задач по сохранению и поддержанию физического и психического здоровья работаю совместно с медицинским персоналом, учителем физкультуры и психологом школы. </w:t>
      </w:r>
    </w:p>
    <w:p w:rsidR="0099327C" w:rsidRDefault="0099327C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нашей работы является:</w:t>
      </w:r>
    </w:p>
    <w:p w:rsidR="0099327C" w:rsidRPr="0099327C" w:rsidRDefault="0099327C" w:rsidP="009932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99327C">
        <w:rPr>
          <w:rFonts w:ascii="Times New Roman" w:eastAsia="Times New Roman" w:hAnsi="Times New Roman" w:cs="Times New Roman"/>
          <w:sz w:val="28"/>
          <w:szCs w:val="28"/>
        </w:rPr>
        <w:tab/>
        <w:t>воспитание у учащихся потребности в здоровом образе жизни, умении соблюдать гигиенические нормы и культуру быта;</w:t>
      </w:r>
    </w:p>
    <w:p w:rsidR="0099327C" w:rsidRPr="0099327C" w:rsidRDefault="0099327C" w:rsidP="009932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99327C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умения рационально организовывать свою жизнь;</w:t>
      </w:r>
    </w:p>
    <w:p w:rsidR="0099327C" w:rsidRDefault="0099327C" w:rsidP="009932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99327C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нетрадиционных технологий в сохранении и стимулирования здоровья.</w:t>
      </w:r>
    </w:p>
    <w:p w:rsidR="0099327C" w:rsidRDefault="0099327C" w:rsidP="009932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Задачи, которые нам предстояло выполнить:</w:t>
      </w:r>
    </w:p>
    <w:p w:rsidR="0099327C" w:rsidRPr="0099327C" w:rsidRDefault="0099327C" w:rsidP="0099327C">
      <w:pPr>
        <w:numPr>
          <w:ilvl w:val="0"/>
          <w:numId w:val="8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>расширять опыт сохранения и укрепления здоровья, приобщать к здоровому образу жизни;</w:t>
      </w:r>
    </w:p>
    <w:p w:rsidR="0099327C" w:rsidRPr="0099327C" w:rsidRDefault="0099327C" w:rsidP="0099327C">
      <w:pPr>
        <w:numPr>
          <w:ilvl w:val="0"/>
          <w:numId w:val="8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углублять знания о правилах личной гигиены, формировать привычку соблюдения личной гигиены;</w:t>
      </w:r>
    </w:p>
    <w:p w:rsidR="0099327C" w:rsidRPr="0099327C" w:rsidRDefault="0099327C" w:rsidP="0099327C">
      <w:pPr>
        <w:numPr>
          <w:ilvl w:val="0"/>
          <w:numId w:val="8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осмыслению необходимости двигательной активности, способствовать приобретению элементарных навыков </w:t>
      </w:r>
      <w:proofErr w:type="spellStart"/>
      <w:r w:rsidRPr="0099327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932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27C" w:rsidRPr="0099327C" w:rsidRDefault="0099327C" w:rsidP="0099327C">
      <w:pPr>
        <w:numPr>
          <w:ilvl w:val="0"/>
          <w:numId w:val="8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27C">
        <w:rPr>
          <w:rFonts w:ascii="Times New Roman" w:eastAsia="Times New Roman" w:hAnsi="Times New Roman" w:cs="Times New Roman"/>
          <w:sz w:val="28"/>
          <w:szCs w:val="28"/>
        </w:rPr>
        <w:t>формировать систему привычек по физической тренировке тела, закаливанию и уходу за организмом, привлекать учащихся к спортивно-массовой работе.</w:t>
      </w:r>
    </w:p>
    <w:p w:rsidR="00785D5A" w:rsidRPr="00D561FC" w:rsidRDefault="008F46A8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В школе-интернате созданы оптимальные условия для охраны и укрепления </w:t>
      </w:r>
      <w:r w:rsidR="005C568B" w:rsidRPr="00D561FC">
        <w:rPr>
          <w:rFonts w:ascii="Times New Roman" w:eastAsia="Times New Roman" w:hAnsi="Times New Roman" w:cs="Times New Roman"/>
          <w:sz w:val="28"/>
          <w:szCs w:val="28"/>
        </w:rPr>
        <w:t>здоровья: во</w:t>
      </w:r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 xml:space="preserve">-первых, огромную положительную роль в </w:t>
      </w:r>
      <w:proofErr w:type="spellStart"/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 xml:space="preserve"> играет дневной отдых</w:t>
      </w:r>
      <w:r w:rsidR="00EB01A7" w:rsidRPr="00D561FC">
        <w:rPr>
          <w:rFonts w:ascii="Times New Roman" w:eastAsia="Times New Roman" w:hAnsi="Times New Roman" w:cs="Times New Roman"/>
          <w:sz w:val="28"/>
          <w:szCs w:val="28"/>
        </w:rPr>
        <w:t xml:space="preserve">, что позволило </w:t>
      </w:r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 xml:space="preserve">воспитать у </w:t>
      </w:r>
      <w:r w:rsidR="00EB01A7" w:rsidRPr="00D561FC">
        <w:rPr>
          <w:rFonts w:ascii="Times New Roman" w:eastAsia="Times New Roman" w:hAnsi="Times New Roman" w:cs="Times New Roman"/>
          <w:sz w:val="28"/>
          <w:szCs w:val="28"/>
        </w:rPr>
        <w:t xml:space="preserve">ребят среднего звена </w:t>
      </w:r>
      <w:r w:rsidR="005E1C87" w:rsidRPr="00D561FC">
        <w:rPr>
          <w:rFonts w:ascii="Times New Roman" w:eastAsia="Times New Roman" w:hAnsi="Times New Roman" w:cs="Times New Roman"/>
          <w:sz w:val="28"/>
          <w:szCs w:val="28"/>
        </w:rPr>
        <w:t xml:space="preserve">привычку </w:t>
      </w:r>
      <w:r w:rsidR="00EB01A7" w:rsidRPr="00D561FC">
        <w:rPr>
          <w:rFonts w:ascii="Times New Roman" w:eastAsia="Times New Roman" w:hAnsi="Times New Roman" w:cs="Times New Roman"/>
          <w:sz w:val="28"/>
          <w:szCs w:val="28"/>
        </w:rPr>
        <w:t>ежедневного дневного сна;</w:t>
      </w:r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 xml:space="preserve"> во-вторых, в школе работает множество кружков по интересам, которые </w:t>
      </w:r>
      <w:r w:rsidR="00F84AC1" w:rsidRPr="00D561FC">
        <w:rPr>
          <w:rFonts w:ascii="Times New Roman" w:eastAsia="Times New Roman" w:hAnsi="Times New Roman" w:cs="Times New Roman"/>
          <w:sz w:val="28"/>
          <w:szCs w:val="28"/>
        </w:rPr>
        <w:t>посещают мои воспитанники</w:t>
      </w:r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2D0" w:rsidRPr="00D561FC" w:rsidRDefault="00F84AC1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деятельностиспособствую ежедневному соблюдению режима, он всегда остаётся основой полноценного физического развития детей. </w:t>
      </w:r>
    </w:p>
    <w:p w:rsidR="00785D5A" w:rsidRPr="00D561FC" w:rsidRDefault="00785D5A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Большую роль отвожу подвижным играм, что способствует укреплению здоровья детей.</w:t>
      </w:r>
    </w:p>
    <w:p w:rsidR="00785D5A" w:rsidRPr="00D561FC" w:rsidRDefault="00785D5A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применяю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технологии: физкультминутки, динамические паузы, релаксационные минуты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, игры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 xml:space="preserve"> разной интенсивности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85D5A" w:rsidRPr="00D561FC" w:rsidRDefault="007632CA" w:rsidP="000B54F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85D5A" w:rsidRPr="00D561FC">
        <w:rPr>
          <w:rFonts w:ascii="Times New Roman" w:eastAsia="Times New Roman" w:hAnsi="Times New Roman" w:cs="Times New Roman"/>
          <w:sz w:val="28"/>
          <w:szCs w:val="28"/>
        </w:rPr>
        <w:t>акие доступные методы и средства позволил</w:t>
      </w:r>
      <w:r w:rsidR="0099327C">
        <w:rPr>
          <w:rFonts w:ascii="Times New Roman" w:eastAsia="Times New Roman" w:hAnsi="Times New Roman" w:cs="Times New Roman"/>
          <w:sz w:val="28"/>
          <w:szCs w:val="28"/>
        </w:rPr>
        <w:t>и повысить посещаемость детей до 100%.</w:t>
      </w:r>
    </w:p>
    <w:p w:rsidR="005B5BD0" w:rsidRPr="00D561FC" w:rsidRDefault="00011EB5" w:rsidP="0001254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Проведены коррекционно-развивающие часты по темам: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«Надежная защита организма»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«Глаза и уши – главные помощники человека»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«Рабочие инструменты» человека»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«Как сохранить улыбку здоровой?»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«Осанка – стройная спина»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«Советы доктора Воды. Друзья Вода и мыло»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«Чтобы зубы были здоровыми» - практическая работа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«Если кожа повреждена»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«На стеклянной полочке»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«Чистота и здоровье»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«Мамины защитники» - спортивные игры на свежем воздухе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«Режим дня школьника»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«Культура поведения на переменах»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«Я пришел из школы»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«Чем заняться после школы»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«Сон – лучшее лекарство»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«Умей организовать свой досуг»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«Питание и здоровье»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Встреча с мед работником «О пользе и вреде продуктов»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«Правила поведения за столом»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«Я выбираю кашу»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Информационно-познавательный час «</w:t>
      </w:r>
      <w:proofErr w:type="spellStart"/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Витаминка</w:t>
      </w:r>
      <w:proofErr w:type="spellEnd"/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» - ИКТ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«Сколькими способами можно есть хлеб» - игра-соревнование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«Опасность в нашем доме»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«Как вести себя на улице»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«Чтобы огонь не причинил вреда»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«Чем опасен электрический ток?»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 xml:space="preserve"> «Если в глаз, ухо, нос или горло попал посторонний предмет»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«Чужая собака. Опасна ли она?»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«Причины и признаки болезни»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«Какие врачи нас лечат»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«Какие лекарства мы выбираем»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«Домашняя аптечка»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«Отравление лекарствами»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544" w:rsidRPr="00012544">
        <w:rPr>
          <w:rFonts w:ascii="Times New Roman" w:eastAsia="Times New Roman" w:hAnsi="Times New Roman" w:cs="Times New Roman"/>
          <w:sz w:val="28"/>
          <w:szCs w:val="28"/>
        </w:rPr>
        <w:t>«День подвижных игр»</w:t>
      </w:r>
      <w:r w:rsidR="005B5BD0" w:rsidRPr="00D561FC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5B5BD0" w:rsidRPr="00D561FC" w:rsidRDefault="005B5BD0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«Чем выше двигательная активность ребёнка, тем лучше развивается его речь. Развивать его двигательные умения – развивать ум, слух, внимание…». </w:t>
      </w:r>
      <w:r w:rsidR="0078460E" w:rsidRPr="00D561FC">
        <w:rPr>
          <w:rFonts w:ascii="Times New Roman" w:eastAsia="Times New Roman" w:hAnsi="Times New Roman" w:cs="Times New Roman"/>
          <w:sz w:val="28"/>
          <w:szCs w:val="28"/>
        </w:rPr>
        <w:t xml:space="preserve">(А. Р. </w:t>
      </w:r>
      <w:proofErr w:type="spellStart"/>
      <w:r w:rsidR="0078460E" w:rsidRPr="00D561FC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="0078460E" w:rsidRPr="00D561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5BD0" w:rsidRPr="00D561FC" w:rsidRDefault="00A46C2D" w:rsidP="005B5BD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речевого общения с окружающими и устной речи у </w:t>
      </w:r>
    </w:p>
    <w:p w:rsidR="00A46C2D" w:rsidRPr="00D561FC" w:rsidRDefault="00A46C2D" w:rsidP="005B5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течение всего времени, проводимого в стенах </w:t>
      </w:r>
      <w:r w:rsidR="000B54F3" w:rsidRPr="00D561FC">
        <w:rPr>
          <w:rFonts w:ascii="Times New Roman" w:eastAsia="Times New Roman" w:hAnsi="Times New Roman" w:cs="Times New Roman"/>
          <w:sz w:val="28"/>
          <w:szCs w:val="28"/>
        </w:rPr>
        <w:t>школы-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интерната. </w:t>
      </w:r>
    </w:p>
    <w:p w:rsidR="00410D58" w:rsidRPr="00D561FC" w:rsidRDefault="00841260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В своей работе уделяю</w:t>
      </w:r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 xml:space="preserve"> внимание развитию мелкой моторики ребёнка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 xml:space="preserve">тренировка тонких движений пальцев рук оказывает большое влияние на развитие активной речи детей. </w:t>
      </w:r>
      <w:r w:rsidR="007632CA" w:rsidRPr="00D561FC">
        <w:rPr>
          <w:rFonts w:ascii="Times New Roman" w:eastAsia="Times New Roman" w:hAnsi="Times New Roman" w:cs="Times New Roman"/>
          <w:sz w:val="28"/>
          <w:szCs w:val="28"/>
        </w:rPr>
        <w:t xml:space="preserve">Практикую 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>пальчиковые</w:t>
      </w:r>
      <w:r w:rsidR="00012544">
        <w:rPr>
          <w:rFonts w:ascii="Times New Roman" w:eastAsia="Times New Roman" w:hAnsi="Times New Roman" w:cs="Times New Roman"/>
          <w:sz w:val="28"/>
          <w:szCs w:val="28"/>
        </w:rPr>
        <w:t>, настольно-прикладные</w:t>
      </w:r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="00FA1F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1F0D">
        <w:rPr>
          <w:rFonts w:ascii="Times New Roman" w:eastAsia="Times New Roman" w:hAnsi="Times New Roman" w:cs="Times New Roman"/>
          <w:sz w:val="28"/>
          <w:szCs w:val="28"/>
        </w:rPr>
        <w:t>пазлы</w:t>
      </w:r>
      <w:r w:rsidR="00FA1F0D" w:rsidRPr="00D561F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A46C2D" w:rsidRPr="00D561FC">
        <w:rPr>
          <w:rFonts w:ascii="Times New Roman" w:eastAsia="Times New Roman" w:hAnsi="Times New Roman" w:cs="Times New Roman"/>
          <w:sz w:val="28"/>
          <w:szCs w:val="28"/>
        </w:rPr>
        <w:t xml:space="preserve"> оригами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C2D" w:rsidRPr="00D561FC" w:rsidRDefault="00A46C2D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В свободное время дети любят заниматься различным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творчества: рисование, аппликация, работа с бросовым материалом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Созданию творческой деятельности способствовало желание расширить потенциал воспитанников. В процессе работы дети закрепляют такие понятия как «линия», «цвет», «форма», «объем»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>; закрепляют знание времен года, природных явлений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 xml:space="preserve">; народные обычаи и празднования </w:t>
      </w:r>
      <w:r w:rsidR="00F84AC1" w:rsidRPr="00D561FC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Дети просто увлекаются доступным им на данный момент материалом. Моя задача состоит в том, чтобы направить практические действия, помочь лучше представить, осознать, что ребенок делает, какой получит результат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 xml:space="preserve"> и дать ненавязчивую познавательную информацию.</w:t>
      </w:r>
    </w:p>
    <w:p w:rsidR="00A442D0" w:rsidRPr="00D561FC" w:rsidRDefault="00BF7EFE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>Одним из методов моей работы является сказк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>отерапия. Сказкотерапия -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наиболее подходящий интересный материал, как для упражнения речи, так и для коррекции качеств личности моих воспитанников. </w:t>
      </w:r>
    </w:p>
    <w:p w:rsidR="00772D1F" w:rsidRDefault="00772D1F" w:rsidP="00772D1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мандалой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позволяет воздействовать, регулировать психическое здоровье </w:t>
      </w:r>
      <w:r w:rsidR="007D5933" w:rsidRPr="00D561FC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, ведь каждый рисунок отражает их внутреннюю жизнь на данный момент. В</w:t>
      </w:r>
      <w:r w:rsidRPr="00D561FC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целях коррекции эмоционального состояния, нормализации поведения </w:t>
      </w:r>
      <w:proofErr w:type="spellStart"/>
      <w:r w:rsidRPr="00D561FC">
        <w:rPr>
          <w:rFonts w:ascii="Times New Roman" w:eastAsia="Times New Roman" w:hAnsi="Times New Roman" w:cs="Times New Roman"/>
          <w:iCs/>
          <w:sz w:val="28"/>
          <w:szCs w:val="28"/>
        </w:rPr>
        <w:t>использую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раскрашивание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готовых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мандал-раскрасок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9C8" w:rsidRPr="00D561FC">
        <w:rPr>
          <w:rFonts w:ascii="Times New Roman" w:eastAsia="Times New Roman" w:hAnsi="Times New Roman" w:cs="Times New Roman"/>
          <w:sz w:val="28"/>
          <w:szCs w:val="28"/>
        </w:rPr>
        <w:t>Описывая свою работу, ребенок учится излагать мысли вслух, развивается его монологическая речь</w:t>
      </w:r>
      <w:r w:rsidR="00410D58" w:rsidRPr="00D561FC">
        <w:rPr>
          <w:rFonts w:ascii="Times New Roman" w:eastAsia="Times New Roman" w:hAnsi="Times New Roman" w:cs="Times New Roman"/>
          <w:sz w:val="28"/>
          <w:szCs w:val="28"/>
        </w:rPr>
        <w:t>, формируется умение составлять рассказ.</w:t>
      </w:r>
    </w:p>
    <w:p w:rsidR="00BF7EFE" w:rsidRPr="00D561FC" w:rsidRDefault="00AE2F7B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Продолжаю в</w:t>
      </w:r>
      <w:r w:rsidR="005B1C66" w:rsidRPr="00D561FC">
        <w:rPr>
          <w:rFonts w:ascii="Times New Roman" w:eastAsia="Times New Roman" w:hAnsi="Times New Roman" w:cs="Times New Roman"/>
          <w:sz w:val="28"/>
          <w:szCs w:val="28"/>
        </w:rPr>
        <w:t>недря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B1C66" w:rsidRPr="00D561FC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Байковой З.Х.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по разыгрыванию</w:t>
      </w:r>
      <w:r w:rsidR="005B1C66" w:rsidRPr="00D561FC">
        <w:rPr>
          <w:rFonts w:ascii="Times New Roman" w:eastAsia="Times New Roman" w:hAnsi="Times New Roman" w:cs="Times New Roman"/>
          <w:sz w:val="28"/>
          <w:szCs w:val="28"/>
        </w:rPr>
        <w:t xml:space="preserve"> ситуативных задач, где </w:t>
      </w:r>
      <w:r w:rsidR="00BF7EFE" w:rsidRPr="00D561FC">
        <w:rPr>
          <w:rFonts w:ascii="Times New Roman" w:eastAsia="Times New Roman" w:hAnsi="Times New Roman" w:cs="Times New Roman"/>
          <w:sz w:val="28"/>
          <w:szCs w:val="28"/>
        </w:rPr>
        <w:t xml:space="preserve">стараюсь 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 xml:space="preserve">поочередно </w:t>
      </w:r>
      <w:r w:rsidR="00BF7EFE" w:rsidRPr="00D561FC">
        <w:rPr>
          <w:rFonts w:ascii="Times New Roman" w:eastAsia="Times New Roman" w:hAnsi="Times New Roman" w:cs="Times New Roman"/>
          <w:sz w:val="28"/>
          <w:szCs w:val="28"/>
        </w:rPr>
        <w:t>занять по возможности всех детей, не отбирая, кто лучше гов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>орит и запоминает</w:t>
      </w:r>
      <w:r w:rsidR="00BF7EFE" w:rsidRPr="00D561FC">
        <w:rPr>
          <w:rFonts w:ascii="Times New Roman" w:eastAsia="Times New Roman" w:hAnsi="Times New Roman" w:cs="Times New Roman"/>
          <w:sz w:val="28"/>
          <w:szCs w:val="28"/>
        </w:rPr>
        <w:t>, а кто хуже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BF7EFE" w:rsidRPr="00D561FC">
        <w:rPr>
          <w:rFonts w:ascii="Times New Roman" w:eastAsia="Times New Roman" w:hAnsi="Times New Roman" w:cs="Times New Roman"/>
          <w:sz w:val="28"/>
          <w:szCs w:val="28"/>
        </w:rPr>
        <w:t xml:space="preserve">акой подход к воспитанникам рано или поздно даст свои положительные результаты. </w:t>
      </w:r>
    </w:p>
    <w:p w:rsidR="00BF7EFE" w:rsidRPr="00D561FC" w:rsidRDefault="00BF7EFE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Широко применяю </w:t>
      </w:r>
      <w:proofErr w:type="spellStart"/>
      <w:r w:rsidRPr="00D561FC">
        <w:rPr>
          <w:rFonts w:ascii="Times New Roman" w:eastAsia="Times New Roman" w:hAnsi="Times New Roman" w:cs="Times New Roman"/>
          <w:sz w:val="28"/>
          <w:szCs w:val="28"/>
        </w:rPr>
        <w:t>социо-игровую</w:t>
      </w:r>
      <w:proofErr w:type="spellEnd"/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технологию для развития коммуникативных навыков, способствующую активизации самостоятельности и инициативы ребёнка, развитию его творческих способностей. </w:t>
      </w:r>
    </w:p>
    <w:p w:rsidR="00BF7EFE" w:rsidRPr="00D561FC" w:rsidRDefault="00BF7EFE" w:rsidP="008374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Работа в интернате позволяет мне самой поставить цель своих действий, искать 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 xml:space="preserve">пути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, чувствовать свободу выбора знаний, проявлять самостоятельность при решении возникших проблем. </w:t>
      </w:r>
    </w:p>
    <w:p w:rsidR="00A877DC" w:rsidRPr="00D561FC" w:rsidRDefault="00A877DC" w:rsidP="000B5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Мои воспитанники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 xml:space="preserve">охотно посещают «Воскресную школу» на территории церкви,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часто рассказывают о своих успехах, делах в школьной жизни. </w:t>
      </w:r>
      <w:r w:rsidR="00FA1F0D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FA1F0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 участвовали в открытом занятии: «Зимняя сказка</w:t>
      </w:r>
      <w:r w:rsidR="001970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1F0D">
        <w:rPr>
          <w:rFonts w:ascii="Times New Roman" w:eastAsia="Times New Roman" w:hAnsi="Times New Roman" w:cs="Times New Roman"/>
          <w:sz w:val="28"/>
          <w:szCs w:val="28"/>
        </w:rPr>
        <w:t xml:space="preserve"> в форме интеллектуальной игры «Умники».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Многие из них активно участвуют в школьных мероприятиях, занимают призовые места в конкурсах, активно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 xml:space="preserve">посещают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ивные кружки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54F3" w:rsidRPr="00D561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читаю, что в этом есть и моя заслуга. </w:t>
      </w:r>
    </w:p>
    <w:p w:rsidR="00AE2F7B" w:rsidRDefault="000B54F3" w:rsidP="000B54F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Я постоянно </w:t>
      </w:r>
      <w:r w:rsidR="00841260" w:rsidRPr="00D561FC">
        <w:rPr>
          <w:rFonts w:ascii="Times New Roman" w:eastAsia="Times New Roman" w:hAnsi="Times New Roman" w:cs="Times New Roman"/>
          <w:sz w:val="28"/>
          <w:szCs w:val="28"/>
        </w:rPr>
        <w:t xml:space="preserve">нахожусь 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в поиске новых путей сотрудничества с коллегами, узкими специалистами.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Являясь руководителем МОВ,</w:t>
      </w:r>
      <w:r w:rsidR="007A4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2F7B" w:rsidRPr="00AE2F7B">
        <w:rPr>
          <w:rFonts w:ascii="Times New Roman" w:eastAsia="Times New Roman" w:hAnsi="Times New Roman" w:cs="Times New Roman"/>
          <w:sz w:val="28"/>
          <w:szCs w:val="28"/>
        </w:rPr>
        <w:t xml:space="preserve">казываю посильную помощь всем, кому она нужна.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 xml:space="preserve"> Участвую и выступаю на педагогических советах. </w:t>
      </w:r>
    </w:p>
    <w:p w:rsidR="00197071" w:rsidRPr="00197071" w:rsidRDefault="00197071" w:rsidP="0019707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7071">
        <w:rPr>
          <w:rFonts w:ascii="Times New Roman" w:eastAsia="Times New Roman" w:hAnsi="Times New Roman" w:cs="Times New Roman"/>
          <w:sz w:val="28"/>
          <w:szCs w:val="28"/>
        </w:rPr>
        <w:t>рошл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071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по теме: «Современные технологии в образовании детей с ограниченными возможностями здоровья» и на модуле курсов повышения квалификации обучал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071">
        <w:rPr>
          <w:rFonts w:ascii="Times New Roman" w:eastAsia="Times New Roman" w:hAnsi="Times New Roman" w:cs="Times New Roman"/>
          <w:sz w:val="28"/>
          <w:szCs w:val="28"/>
        </w:rPr>
        <w:t>сь по теме: «Информационно-коммуникационные технологии как инструмент непрерывного повышения квалификации педагогических кадров».</w:t>
      </w:r>
    </w:p>
    <w:p w:rsidR="00197071" w:rsidRDefault="00197071" w:rsidP="0019707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71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курсов 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197071">
        <w:rPr>
          <w:rFonts w:ascii="Times New Roman" w:eastAsia="Times New Roman" w:hAnsi="Times New Roman" w:cs="Times New Roman"/>
          <w:sz w:val="28"/>
          <w:szCs w:val="28"/>
        </w:rPr>
        <w:t xml:space="preserve"> было дано открытое занятие по теме: «Зимняя сказка» в форме интеллектуальной игры «Умники и Умницы».</w:t>
      </w:r>
    </w:p>
    <w:p w:rsidR="000B54F3" w:rsidRPr="00D561FC" w:rsidRDefault="001F6315" w:rsidP="000B54F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Веду факультатив «Основы информационной грамоты» и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оказываю помощь педагогам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, желающи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обрести навыки работы на компьютере. </w:t>
      </w:r>
    </w:p>
    <w:p w:rsidR="00E85CDC" w:rsidRPr="00E85CDC" w:rsidRDefault="000B54F3" w:rsidP="00E85CDC">
      <w:pPr>
        <w:suppressAutoHyphens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1FC">
        <w:rPr>
          <w:rFonts w:ascii="Times New Roman" w:eastAsia="Times New Roman" w:hAnsi="Times New Roman" w:cs="Times New Roman"/>
          <w:sz w:val="28"/>
          <w:szCs w:val="21"/>
        </w:rPr>
        <w:t>Активно принимаю участие в конкурсах</w:t>
      </w:r>
      <w:r w:rsidR="00B07646" w:rsidRPr="00D561FC">
        <w:rPr>
          <w:rFonts w:ascii="Times New Roman" w:eastAsia="Times New Roman" w:hAnsi="Times New Roman" w:cs="Times New Roman"/>
          <w:sz w:val="28"/>
          <w:szCs w:val="21"/>
        </w:rPr>
        <w:t xml:space="preserve"> и о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бмениваюсь опытом в социальной сети творческих учителей, где имею свой сайт с наполнением более </w:t>
      </w:r>
      <w:r w:rsidR="00AE2F7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 xml:space="preserve"> работ. Имею </w:t>
      </w:r>
      <w:r w:rsidR="00E85CD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561FC">
        <w:rPr>
          <w:rFonts w:ascii="Times New Roman" w:eastAsia="Times New Roman" w:hAnsi="Times New Roman" w:cs="Times New Roman"/>
          <w:sz w:val="28"/>
          <w:szCs w:val="28"/>
        </w:rPr>
        <w:t>лагодарность за</w:t>
      </w:r>
      <w:r w:rsidR="00E85CDC" w:rsidRPr="00E85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активное участие в работе социальной сети работников образования.</w:t>
      </w:r>
    </w:p>
    <w:p w:rsidR="002C4A72" w:rsidRPr="00D561FC" w:rsidRDefault="002C4A72" w:rsidP="006A08FA">
      <w:pPr>
        <w:shd w:val="clear" w:color="auto" w:fill="FFFFFF"/>
        <w:spacing w:after="225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A72" w:rsidRPr="00D561FC" w:rsidSect="00C56568">
      <w:footerReference w:type="even" r:id="rId8"/>
      <w:footerReference w:type="default" r:id="rId9"/>
      <w:headerReference w:type="first" r:id="rId10"/>
      <w:pgSz w:w="11907" w:h="16839" w:code="9"/>
      <w:pgMar w:top="851" w:right="851" w:bottom="851" w:left="1134" w:header="709" w:footer="709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D2" w:rsidRDefault="005866D2" w:rsidP="001378A7">
      <w:pPr>
        <w:spacing w:after="0" w:line="240" w:lineRule="auto"/>
      </w:pPr>
      <w:r>
        <w:separator/>
      </w:r>
    </w:p>
  </w:endnote>
  <w:endnote w:type="continuationSeparator" w:id="1">
    <w:p w:rsidR="005866D2" w:rsidRDefault="005866D2" w:rsidP="001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70396"/>
      <w:docPartObj>
        <w:docPartGallery w:val="Page Numbers (Bottom of Page)"/>
        <w:docPartUnique/>
      </w:docPartObj>
    </w:sdtPr>
    <w:sdtContent>
      <w:p w:rsidR="00197071" w:rsidRDefault="00764FA6">
        <w:pPr>
          <w:pStyle w:val="a6"/>
          <w:jc w:val="right"/>
        </w:pPr>
        <w:r>
          <w:fldChar w:fldCharType="begin"/>
        </w:r>
        <w:r w:rsidR="00197071">
          <w:instrText>PAGE   \* MERGEFORMAT</w:instrText>
        </w:r>
        <w:r>
          <w:fldChar w:fldCharType="separate"/>
        </w:r>
        <w:r w:rsidR="007A483C">
          <w:rPr>
            <w:noProof/>
          </w:rPr>
          <w:t>6</w:t>
        </w:r>
        <w:r>
          <w:fldChar w:fldCharType="end"/>
        </w:r>
      </w:p>
    </w:sdtContent>
  </w:sdt>
  <w:p w:rsidR="00197071" w:rsidRDefault="001970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154307"/>
      <w:docPartObj>
        <w:docPartGallery w:val="Page Numbers (Bottom of Page)"/>
        <w:docPartUnique/>
      </w:docPartObj>
    </w:sdtPr>
    <w:sdtContent>
      <w:p w:rsidR="001378A7" w:rsidRDefault="00764FA6">
        <w:pPr>
          <w:pStyle w:val="a6"/>
          <w:jc w:val="right"/>
        </w:pPr>
        <w:r>
          <w:fldChar w:fldCharType="begin"/>
        </w:r>
        <w:r w:rsidR="001378A7">
          <w:instrText>PAGE   \* MERGEFORMAT</w:instrText>
        </w:r>
        <w:r>
          <w:fldChar w:fldCharType="separate"/>
        </w:r>
        <w:r w:rsidR="007A483C">
          <w:rPr>
            <w:noProof/>
          </w:rPr>
          <w:t>5</w:t>
        </w:r>
        <w:r>
          <w:fldChar w:fldCharType="end"/>
        </w:r>
      </w:p>
    </w:sdtContent>
  </w:sdt>
  <w:p w:rsidR="001378A7" w:rsidRDefault="001378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D2" w:rsidRDefault="005866D2" w:rsidP="001378A7">
      <w:pPr>
        <w:spacing w:after="0" w:line="240" w:lineRule="auto"/>
      </w:pPr>
      <w:r>
        <w:separator/>
      </w:r>
    </w:p>
  </w:footnote>
  <w:footnote w:type="continuationSeparator" w:id="1">
    <w:p w:rsidR="005866D2" w:rsidRDefault="005866D2" w:rsidP="0013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68" w:rsidRPr="00C56568" w:rsidRDefault="00764FA6" w:rsidP="00C56568">
    <w:pPr>
      <w:pStyle w:val="ab"/>
      <w:jc w:val="center"/>
    </w:pPr>
    <w:sdt>
      <w:sdtPr>
        <w:rPr>
          <w:rFonts w:ascii="Times New Roman" w:hAnsi="Times New Roman" w:cs="Times New Roman"/>
          <w:caps/>
        </w:rPr>
        <w:alias w:val="Организация"/>
        <w:tag w:val=""/>
        <w:id w:val="13901451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C56568" w:rsidRPr="007A483C">
          <w:rPr>
            <w:rFonts w:ascii="Times New Roman" w:hAnsi="Times New Roman" w:cs="Times New Roman"/>
            <w:caps/>
          </w:rPr>
          <w:t>КГКСКОУ СКШИ 8 вида 11</w:t>
        </w:r>
      </w:sdtContent>
    </w:sdt>
  </w:p>
  <w:p w:rsidR="00C56568" w:rsidRDefault="00C56568" w:rsidP="00C5656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CE"/>
    <w:multiLevelType w:val="hybridMultilevel"/>
    <w:tmpl w:val="3FF6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0BE8"/>
    <w:multiLevelType w:val="multilevel"/>
    <w:tmpl w:val="953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6518"/>
    <w:multiLevelType w:val="hybridMultilevel"/>
    <w:tmpl w:val="25A48980"/>
    <w:lvl w:ilvl="0" w:tplc="72EEB5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81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C0F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EA1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E88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EDF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0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690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9D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15928"/>
    <w:multiLevelType w:val="hybridMultilevel"/>
    <w:tmpl w:val="1EE46080"/>
    <w:lvl w:ilvl="0" w:tplc="86E2F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C2D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423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D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A9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841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40A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62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046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74487"/>
    <w:multiLevelType w:val="hybridMultilevel"/>
    <w:tmpl w:val="6B0ACFBC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33275A3"/>
    <w:multiLevelType w:val="hybridMultilevel"/>
    <w:tmpl w:val="3BACB708"/>
    <w:lvl w:ilvl="0" w:tplc="CC7A201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0D54F2"/>
    <w:multiLevelType w:val="hybridMultilevel"/>
    <w:tmpl w:val="0E3A2068"/>
    <w:lvl w:ilvl="0" w:tplc="7BF4E0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C7B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240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C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48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8C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1D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E3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694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30975"/>
    <w:multiLevelType w:val="hybridMultilevel"/>
    <w:tmpl w:val="2278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5D7"/>
    <w:rsid w:val="00011EB5"/>
    <w:rsid w:val="00012544"/>
    <w:rsid w:val="00092D79"/>
    <w:rsid w:val="000B54F3"/>
    <w:rsid w:val="001378A7"/>
    <w:rsid w:val="00197071"/>
    <w:rsid w:val="00197430"/>
    <w:rsid w:val="001D3033"/>
    <w:rsid w:val="001E4006"/>
    <w:rsid w:val="001F6315"/>
    <w:rsid w:val="00252BA9"/>
    <w:rsid w:val="002841F0"/>
    <w:rsid w:val="002C4A72"/>
    <w:rsid w:val="00322EEC"/>
    <w:rsid w:val="00331B88"/>
    <w:rsid w:val="00410D58"/>
    <w:rsid w:val="004131F0"/>
    <w:rsid w:val="004372CA"/>
    <w:rsid w:val="00465B7F"/>
    <w:rsid w:val="004C47A7"/>
    <w:rsid w:val="00511AC4"/>
    <w:rsid w:val="00533FA9"/>
    <w:rsid w:val="00562564"/>
    <w:rsid w:val="005866D2"/>
    <w:rsid w:val="005B1C66"/>
    <w:rsid w:val="005B5BD0"/>
    <w:rsid w:val="005C568B"/>
    <w:rsid w:val="005E1C87"/>
    <w:rsid w:val="0060737B"/>
    <w:rsid w:val="00670350"/>
    <w:rsid w:val="006834CF"/>
    <w:rsid w:val="006A08FA"/>
    <w:rsid w:val="006F53F5"/>
    <w:rsid w:val="007632CA"/>
    <w:rsid w:val="00764FA6"/>
    <w:rsid w:val="00772D1F"/>
    <w:rsid w:val="0077353D"/>
    <w:rsid w:val="0078460E"/>
    <w:rsid w:val="00785D5A"/>
    <w:rsid w:val="007A483C"/>
    <w:rsid w:val="007D5933"/>
    <w:rsid w:val="00801A70"/>
    <w:rsid w:val="0083742F"/>
    <w:rsid w:val="00841260"/>
    <w:rsid w:val="00865B8B"/>
    <w:rsid w:val="008B54F8"/>
    <w:rsid w:val="008D318C"/>
    <w:rsid w:val="008F46A8"/>
    <w:rsid w:val="0099327C"/>
    <w:rsid w:val="009A65D7"/>
    <w:rsid w:val="00A019C8"/>
    <w:rsid w:val="00A442D0"/>
    <w:rsid w:val="00A46C2D"/>
    <w:rsid w:val="00A77436"/>
    <w:rsid w:val="00A877DC"/>
    <w:rsid w:val="00AE2F7B"/>
    <w:rsid w:val="00AF7E60"/>
    <w:rsid w:val="00B07646"/>
    <w:rsid w:val="00B25F2E"/>
    <w:rsid w:val="00B97B7E"/>
    <w:rsid w:val="00BF7EFE"/>
    <w:rsid w:val="00C227EA"/>
    <w:rsid w:val="00C56568"/>
    <w:rsid w:val="00D561FC"/>
    <w:rsid w:val="00D71BAA"/>
    <w:rsid w:val="00E85CDC"/>
    <w:rsid w:val="00EA1E0F"/>
    <w:rsid w:val="00EB01A7"/>
    <w:rsid w:val="00EB219D"/>
    <w:rsid w:val="00F84AC1"/>
    <w:rsid w:val="00F976CD"/>
    <w:rsid w:val="00FA1F0D"/>
    <w:rsid w:val="00FE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18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8A7"/>
  </w:style>
  <w:style w:type="paragraph" w:styleId="a6">
    <w:name w:val="footer"/>
    <w:basedOn w:val="a"/>
    <w:link w:val="a7"/>
    <w:uiPriority w:val="99"/>
    <w:unhideWhenUsed/>
    <w:rsid w:val="0013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8A7"/>
  </w:style>
  <w:style w:type="paragraph" w:styleId="a8">
    <w:name w:val="List Paragraph"/>
    <w:basedOn w:val="a"/>
    <w:uiPriority w:val="34"/>
    <w:qFormat/>
    <w:rsid w:val="001378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A7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56568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5656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6D28A2435E48EEBBF3E1DDD294A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BC344-07DA-4080-94CF-2B06993AC3F1}"/>
      </w:docPartPr>
      <w:docPartBody>
        <w:p w:rsidR="005A2FF6" w:rsidRDefault="00AD6A35" w:rsidP="00AD6A35">
          <w:pPr>
            <w:pStyle w:val="FA6D28A2435E48EEBBF3E1DDD294A711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D6A35"/>
    <w:rsid w:val="00193156"/>
    <w:rsid w:val="005A2FF6"/>
    <w:rsid w:val="00AD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674D0D510A4D24A0210414FFB1FFB0">
    <w:name w:val="70674D0D510A4D24A0210414FFB1FFB0"/>
    <w:rsid w:val="00AD6A35"/>
  </w:style>
  <w:style w:type="paragraph" w:customStyle="1" w:styleId="2808B306B2504CDC96CE3924CEC86996">
    <w:name w:val="2808B306B2504CDC96CE3924CEC86996"/>
    <w:rsid w:val="00AD6A35"/>
  </w:style>
  <w:style w:type="paragraph" w:customStyle="1" w:styleId="3F52E9606D66406FA6D020FFE88920A1">
    <w:name w:val="3F52E9606D66406FA6D020FFE88920A1"/>
    <w:rsid w:val="00AD6A35"/>
  </w:style>
  <w:style w:type="paragraph" w:customStyle="1" w:styleId="08D904BE2635420881891975C6BB4BB3">
    <w:name w:val="08D904BE2635420881891975C6BB4BB3"/>
    <w:rsid w:val="00AD6A35"/>
  </w:style>
  <w:style w:type="paragraph" w:customStyle="1" w:styleId="93FC9A28B85249008E4A26B7E4234540">
    <w:name w:val="93FC9A28B85249008E4A26B7E4234540"/>
    <w:rsid w:val="00AD6A35"/>
  </w:style>
  <w:style w:type="paragraph" w:customStyle="1" w:styleId="709E6CE6618E4959AA6B707479122439">
    <w:name w:val="709E6CE6618E4959AA6B707479122439"/>
    <w:rsid w:val="00AD6A35"/>
  </w:style>
  <w:style w:type="paragraph" w:customStyle="1" w:styleId="FA6D28A2435E48EEBBF3E1DDD294A711">
    <w:name w:val="FA6D28A2435E48EEBBF3E1DDD294A711"/>
    <w:rsid w:val="00AD6A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уч. г.</PublishDate>
  <Abstract/>
  <CompanyAddress>п. Ванино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КГКСКОУ СКШИ 8 вида 11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анализ воспитательной работы</dc:title>
  <dc:subject>Воспитатель Мозоль Л.Н.</dc:subject>
  <dc:creator>SAINT</dc:creator>
  <cp:lastModifiedBy>SAINT</cp:lastModifiedBy>
  <cp:revision>21</cp:revision>
  <dcterms:created xsi:type="dcterms:W3CDTF">2012-04-22T12:18:00Z</dcterms:created>
  <dcterms:modified xsi:type="dcterms:W3CDTF">2014-05-09T12:42:00Z</dcterms:modified>
</cp:coreProperties>
</file>