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DE" w:rsidRPr="007962DE" w:rsidRDefault="007962DE" w:rsidP="007962DE">
      <w:pPr>
        <w:jc w:val="center"/>
        <w:rPr>
          <w:rFonts w:ascii="Times New Roman" w:hAnsi="Times New Roman" w:cs="Times New Roman"/>
          <w:b/>
          <w:sz w:val="28"/>
          <w:szCs w:val="28"/>
          <w:u w:val="single"/>
        </w:rPr>
      </w:pPr>
      <w:r w:rsidRPr="007962DE">
        <w:rPr>
          <w:rFonts w:ascii="Times New Roman" w:hAnsi="Times New Roman" w:cs="Times New Roman"/>
          <w:b/>
          <w:sz w:val="28"/>
          <w:szCs w:val="28"/>
          <w:u w:val="single"/>
        </w:rPr>
        <w:t>КЛАССНЫЙ ЧАС</w:t>
      </w:r>
    </w:p>
    <w:p w:rsidR="007962DE" w:rsidRPr="007962DE" w:rsidRDefault="007962DE" w:rsidP="007962DE">
      <w:pPr>
        <w:jc w:val="center"/>
        <w:rPr>
          <w:rFonts w:ascii="Times New Roman" w:hAnsi="Times New Roman" w:cs="Times New Roman"/>
          <w:b/>
          <w:sz w:val="28"/>
          <w:szCs w:val="28"/>
        </w:rPr>
      </w:pPr>
      <w:bookmarkStart w:id="0" w:name="_GoBack"/>
      <w:r w:rsidRPr="007962DE">
        <w:rPr>
          <w:rFonts w:ascii="Times New Roman" w:hAnsi="Times New Roman" w:cs="Times New Roman"/>
          <w:b/>
          <w:sz w:val="28"/>
          <w:szCs w:val="28"/>
        </w:rPr>
        <w:t xml:space="preserve">«День народного единства </w:t>
      </w:r>
      <w:proofErr w:type="gramStart"/>
      <w:r w:rsidRPr="007962DE">
        <w:rPr>
          <w:rFonts w:ascii="Times New Roman" w:hAnsi="Times New Roman" w:cs="Times New Roman"/>
          <w:b/>
          <w:sz w:val="28"/>
          <w:szCs w:val="28"/>
        </w:rPr>
        <w:t>–г</w:t>
      </w:r>
      <w:proofErr w:type="gramEnd"/>
      <w:r w:rsidRPr="007962DE">
        <w:rPr>
          <w:rFonts w:ascii="Times New Roman" w:hAnsi="Times New Roman" w:cs="Times New Roman"/>
          <w:b/>
          <w:sz w:val="28"/>
          <w:szCs w:val="28"/>
        </w:rPr>
        <w:t>осударственный праздник России».</w:t>
      </w:r>
    </w:p>
    <w:bookmarkEnd w:id="0"/>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u w:val="single"/>
        </w:rPr>
        <w:t>Цель:</w:t>
      </w:r>
      <w:r w:rsidRPr="007962DE">
        <w:rPr>
          <w:rFonts w:ascii="Times New Roman" w:hAnsi="Times New Roman" w:cs="Times New Roman"/>
          <w:sz w:val="28"/>
          <w:szCs w:val="28"/>
        </w:rPr>
        <w:t xml:space="preserve"> формирование у учащихся каче</w:t>
      </w:r>
      <w:proofErr w:type="gramStart"/>
      <w:r w:rsidRPr="007962DE">
        <w:rPr>
          <w:rFonts w:ascii="Times New Roman" w:hAnsi="Times New Roman" w:cs="Times New Roman"/>
          <w:sz w:val="28"/>
          <w:szCs w:val="28"/>
        </w:rPr>
        <w:t>ств гр</w:t>
      </w:r>
      <w:proofErr w:type="gramEnd"/>
      <w:r w:rsidRPr="007962DE">
        <w:rPr>
          <w:rFonts w:ascii="Times New Roman" w:hAnsi="Times New Roman" w:cs="Times New Roman"/>
          <w:sz w:val="28"/>
          <w:szCs w:val="28"/>
        </w:rPr>
        <w:t>ажданственности,                                 патриотизма, развитие чувства сопричастности с судьбой своей                         страны, своего народа, становление демократического сознания,                 воспитание ответственности за судьбу Родины.</w:t>
      </w:r>
    </w:p>
    <w:p w:rsid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u w:val="single"/>
        </w:rPr>
        <w:t>Оборудование:</w:t>
      </w:r>
      <w:r>
        <w:rPr>
          <w:rFonts w:ascii="Times New Roman" w:hAnsi="Times New Roman" w:cs="Times New Roman"/>
          <w:sz w:val="28"/>
          <w:szCs w:val="28"/>
          <w:u w:val="single"/>
        </w:rPr>
        <w:t xml:space="preserve"> </w:t>
      </w:r>
      <w:r w:rsidRPr="007962DE">
        <w:rPr>
          <w:rFonts w:ascii="Times New Roman" w:hAnsi="Times New Roman" w:cs="Times New Roman"/>
          <w:sz w:val="28"/>
          <w:szCs w:val="28"/>
        </w:rPr>
        <w:t>портреты Кузьмы Минина и Дмитрия Пожарско</w:t>
      </w:r>
      <w:r>
        <w:rPr>
          <w:rFonts w:ascii="Times New Roman" w:hAnsi="Times New Roman" w:cs="Times New Roman"/>
          <w:sz w:val="28"/>
          <w:szCs w:val="28"/>
        </w:rPr>
        <w:t xml:space="preserve">го, иллюстраций </w:t>
      </w:r>
      <w:r w:rsidRPr="007962DE">
        <w:rPr>
          <w:rFonts w:ascii="Times New Roman" w:hAnsi="Times New Roman" w:cs="Times New Roman"/>
          <w:sz w:val="28"/>
          <w:szCs w:val="28"/>
        </w:rPr>
        <w:t>памятников, Китай города, Старинной Москвы, которые                                 размещены на  классной дос</w:t>
      </w:r>
      <w:r>
        <w:rPr>
          <w:rFonts w:ascii="Times New Roman" w:hAnsi="Times New Roman" w:cs="Times New Roman"/>
          <w:sz w:val="28"/>
          <w:szCs w:val="28"/>
        </w:rPr>
        <w:t>ке, презентация.</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u w:val="single"/>
        </w:rPr>
        <w:t>Литература:</w:t>
      </w:r>
      <w:r w:rsidRPr="007962DE">
        <w:rPr>
          <w:rFonts w:ascii="Times New Roman" w:hAnsi="Times New Roman" w:cs="Times New Roman"/>
          <w:sz w:val="28"/>
          <w:szCs w:val="28"/>
        </w:rPr>
        <w:t xml:space="preserve"> журнал «Вокруг света» № 11 2005 год, электронная                                         энциклопедия Кирилла и </w:t>
      </w:r>
      <w:proofErr w:type="spellStart"/>
      <w:r w:rsidRPr="007962DE">
        <w:rPr>
          <w:rFonts w:ascii="Times New Roman" w:hAnsi="Times New Roman" w:cs="Times New Roman"/>
          <w:sz w:val="28"/>
          <w:szCs w:val="28"/>
        </w:rPr>
        <w:t>Мифодия</w:t>
      </w:r>
      <w:proofErr w:type="spellEnd"/>
      <w:r w:rsidRPr="007962DE">
        <w:rPr>
          <w:rFonts w:ascii="Times New Roman" w:hAnsi="Times New Roman" w:cs="Times New Roman"/>
          <w:sz w:val="28"/>
          <w:szCs w:val="28"/>
        </w:rPr>
        <w:t>, диск с исполнением гимна                         России.</w:t>
      </w:r>
    </w:p>
    <w:p w:rsidR="007962DE" w:rsidRPr="007962DE" w:rsidRDefault="007962DE" w:rsidP="007962DE">
      <w:pPr>
        <w:jc w:val="center"/>
        <w:rPr>
          <w:rFonts w:ascii="Times New Roman" w:hAnsi="Times New Roman" w:cs="Times New Roman"/>
          <w:i/>
          <w:sz w:val="28"/>
          <w:szCs w:val="28"/>
          <w:u w:val="single"/>
        </w:rPr>
      </w:pPr>
      <w:r w:rsidRPr="007962DE">
        <w:rPr>
          <w:rFonts w:ascii="Times New Roman" w:hAnsi="Times New Roman" w:cs="Times New Roman"/>
          <w:i/>
          <w:sz w:val="28"/>
          <w:szCs w:val="28"/>
          <w:u w:val="single"/>
        </w:rPr>
        <w:t>Ход занятия</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Организация учащихся на работу.</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Звучит гимн России</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(слайд 1)</w:t>
      </w:r>
    </w:p>
    <w:p w:rsidR="007962DE" w:rsidRPr="007962DE" w:rsidRDefault="007962DE" w:rsidP="007962DE">
      <w:pPr>
        <w:jc w:val="both"/>
        <w:rPr>
          <w:rFonts w:ascii="Times New Roman" w:hAnsi="Times New Roman" w:cs="Times New Roman"/>
          <w:i/>
          <w:sz w:val="28"/>
          <w:szCs w:val="28"/>
        </w:rPr>
      </w:pPr>
      <w:r w:rsidRPr="007962DE">
        <w:rPr>
          <w:rFonts w:ascii="Times New Roman" w:hAnsi="Times New Roman" w:cs="Times New Roman"/>
          <w:i/>
          <w:sz w:val="28"/>
          <w:szCs w:val="28"/>
        </w:rPr>
        <w:t>Сообщение темы и цели занятия.</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 xml:space="preserve">4 ноября наша страна празднует День народного единства. Этот праздник появился совсем недавно, а если быть точным в 2005 году. </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 xml:space="preserve">Наша история богата славными датами, среди которых победа народного ополчения во главе с гражданином  Кузьмой Мининым и князем Дмитрием Пожарским стала не только ратным подвигом во имя свободы, но и его будущей мощи и величия. </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 xml:space="preserve">Праздник 4 ноября проникнут идеей согласия и устремленности к единству, которая способна и в наше время сплотить россиян. </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Откуда берет свое начало этот знаменательный день?</w:t>
      </w:r>
    </w:p>
    <w:p w:rsidR="007962DE" w:rsidRPr="007962DE" w:rsidRDefault="007962DE" w:rsidP="007962DE">
      <w:pPr>
        <w:jc w:val="both"/>
        <w:rPr>
          <w:rFonts w:ascii="Times New Roman" w:hAnsi="Times New Roman" w:cs="Times New Roman"/>
          <w:i/>
          <w:sz w:val="28"/>
          <w:szCs w:val="28"/>
        </w:rPr>
      </w:pPr>
      <w:r w:rsidRPr="007962DE">
        <w:rPr>
          <w:rFonts w:ascii="Times New Roman" w:hAnsi="Times New Roman" w:cs="Times New Roman"/>
          <w:i/>
          <w:sz w:val="28"/>
          <w:szCs w:val="28"/>
        </w:rPr>
        <w:t>Основная часть.</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 xml:space="preserve">  </w:t>
      </w:r>
      <w:r w:rsidRPr="007962DE">
        <w:rPr>
          <w:rFonts w:ascii="Times New Roman" w:hAnsi="Times New Roman" w:cs="Times New Roman"/>
          <w:b/>
          <w:sz w:val="28"/>
          <w:szCs w:val="28"/>
        </w:rPr>
        <w:t>1.</w:t>
      </w:r>
      <w:r w:rsidRPr="007962DE">
        <w:rPr>
          <w:rFonts w:ascii="Times New Roman" w:hAnsi="Times New Roman" w:cs="Times New Roman"/>
          <w:sz w:val="28"/>
          <w:szCs w:val="28"/>
        </w:rPr>
        <w:t xml:space="preserve"> Вступительное слово учителя.</w:t>
      </w:r>
    </w:p>
    <w:p w:rsidR="007962DE" w:rsidRDefault="007962DE" w:rsidP="007962DE">
      <w:pPr>
        <w:jc w:val="both"/>
        <w:rPr>
          <w:rFonts w:ascii="Times New Roman" w:hAnsi="Times New Roman" w:cs="Times New Roman"/>
          <w:sz w:val="28"/>
          <w:szCs w:val="28"/>
        </w:rPr>
      </w:pP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lastRenderedPageBreak/>
        <w:t xml:space="preserve"> 4 ноября 1612 года воины народного ополчения под предводительством Кузьмы Минина и Дмитрия Пожарского штурмом взяли Китай-город, освободив Москву, столицу нашей родины, от польских захватчиков. Воины народного ополчения и их предводители Минин и Пожарский продемонстрировали настоящий героизм и  народную сплоченность.</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 xml:space="preserve"> Познакомимся поближе с образами Минина и Пожарского.</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b/>
          <w:sz w:val="28"/>
          <w:szCs w:val="28"/>
        </w:rPr>
        <w:t>2.</w:t>
      </w:r>
      <w:r w:rsidRPr="007962DE">
        <w:rPr>
          <w:rFonts w:ascii="Times New Roman" w:hAnsi="Times New Roman" w:cs="Times New Roman"/>
          <w:sz w:val="28"/>
          <w:szCs w:val="28"/>
        </w:rPr>
        <w:t xml:space="preserve"> Историко-биографическая справка о </w:t>
      </w:r>
      <w:proofErr w:type="spellStart"/>
      <w:r w:rsidRPr="007962DE">
        <w:rPr>
          <w:rFonts w:ascii="Times New Roman" w:hAnsi="Times New Roman" w:cs="Times New Roman"/>
          <w:sz w:val="28"/>
          <w:szCs w:val="28"/>
        </w:rPr>
        <w:t>К.Минине</w:t>
      </w:r>
      <w:proofErr w:type="spellEnd"/>
      <w:r w:rsidRPr="007962DE">
        <w:rPr>
          <w:rFonts w:ascii="Times New Roman" w:hAnsi="Times New Roman" w:cs="Times New Roman"/>
          <w:sz w:val="28"/>
          <w:szCs w:val="28"/>
        </w:rPr>
        <w:t xml:space="preserve"> </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(слайд 2, демонстрация портрета)</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 xml:space="preserve">Минин Кузьма Минич (ум. 1616, Нижний Новгород) - русский национальный герой организатор и один из руководителей 2-го ополчения против польских интервентов </w:t>
      </w:r>
      <w:proofErr w:type="gramStart"/>
      <w:r w:rsidRPr="007962DE">
        <w:rPr>
          <w:rFonts w:ascii="Times New Roman" w:hAnsi="Times New Roman" w:cs="Times New Roman"/>
          <w:sz w:val="28"/>
          <w:szCs w:val="28"/>
        </w:rPr>
        <w:t>в начале</w:t>
      </w:r>
      <w:proofErr w:type="gramEnd"/>
      <w:r w:rsidRPr="007962DE">
        <w:rPr>
          <w:rFonts w:ascii="Times New Roman" w:hAnsi="Times New Roman" w:cs="Times New Roman"/>
          <w:sz w:val="28"/>
          <w:szCs w:val="28"/>
        </w:rPr>
        <w:t xml:space="preserve"> XVII в. Происходил из многочисленной семьи </w:t>
      </w:r>
      <w:proofErr w:type="spellStart"/>
      <w:r w:rsidRPr="007962DE">
        <w:rPr>
          <w:rFonts w:ascii="Times New Roman" w:hAnsi="Times New Roman" w:cs="Times New Roman"/>
          <w:sz w:val="28"/>
          <w:szCs w:val="28"/>
        </w:rPr>
        <w:t>балахнинского</w:t>
      </w:r>
      <w:proofErr w:type="spellEnd"/>
      <w:r w:rsidRPr="007962DE">
        <w:rPr>
          <w:rFonts w:ascii="Times New Roman" w:hAnsi="Times New Roman" w:cs="Times New Roman"/>
          <w:sz w:val="28"/>
          <w:szCs w:val="28"/>
        </w:rPr>
        <w:t xml:space="preserve"> солепромышленника Мины Анкудинова. "Минин" - первоначально было отчеством и лишь впоследствии стало родовой фамилией. Отойдя от родовой профессии, Минин перебрался в Нижний Новгород и стал посадским, торговал мясом и рыбой. </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 xml:space="preserve">В сентябре 1611 был избран земским старостой. </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После распада первого земского ополчения (П. П. Ляпунова) выступил с патриотическим призывом подняться на борьбу с врагами родины, изгнать захватчиков из Москвы и пределов страны; возглавил в качестве «выборного человека всея земли» движение за создание нар</w:t>
      </w:r>
      <w:proofErr w:type="gramStart"/>
      <w:r w:rsidRPr="007962DE">
        <w:rPr>
          <w:rFonts w:ascii="Times New Roman" w:hAnsi="Times New Roman" w:cs="Times New Roman"/>
          <w:sz w:val="28"/>
          <w:szCs w:val="28"/>
        </w:rPr>
        <w:t>.</w:t>
      </w:r>
      <w:proofErr w:type="gramEnd"/>
      <w:r w:rsidRPr="007962DE">
        <w:rPr>
          <w:rFonts w:ascii="Times New Roman" w:hAnsi="Times New Roman" w:cs="Times New Roman"/>
          <w:sz w:val="28"/>
          <w:szCs w:val="28"/>
        </w:rPr>
        <w:t xml:space="preserve"> </w:t>
      </w:r>
      <w:proofErr w:type="gramStart"/>
      <w:r w:rsidRPr="007962DE">
        <w:rPr>
          <w:rFonts w:ascii="Times New Roman" w:hAnsi="Times New Roman" w:cs="Times New Roman"/>
          <w:sz w:val="28"/>
          <w:szCs w:val="28"/>
        </w:rPr>
        <w:t>о</w:t>
      </w:r>
      <w:proofErr w:type="gramEnd"/>
      <w:r w:rsidRPr="007962DE">
        <w:rPr>
          <w:rFonts w:ascii="Times New Roman" w:hAnsi="Times New Roman" w:cs="Times New Roman"/>
          <w:sz w:val="28"/>
          <w:szCs w:val="28"/>
        </w:rPr>
        <w:t xml:space="preserve">полчения. Воен. руководство ополчением по совету Минина принял князь Д. М. Пожарский. </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 xml:space="preserve">Минин занимался сбором казны, комплектованием ополчения, снабжением, его оружием, боевыми припасами, продовольствием, одеждой и т. д. Вместе с ополчением прошел до Москвы и участвовал в сражении, закончившемся изгнанием польских захватчиков. </w:t>
      </w:r>
    </w:p>
    <w:p w:rsid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После избрания царем Михаила Федоровича Романова в 1613 Минин получил чин думного дворянина и вотчину. Минин жил в Москве и выполнял важные поручения правительства и царя, собирал пятину (20 процентов от имущества) с посадских людей, пополняя истощенную Смутой казну, участвовал вместе с другими боярами в управлении государством во время выезда царя на богомолье. Зимой 1615 в. Поволжье восстали татары и черемисы. После подавления бунта был отправлен в Казань для выяснения причин недовольства. Умер на обратном пути, не успев добраться до Москвы.</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b/>
          <w:sz w:val="28"/>
          <w:szCs w:val="28"/>
        </w:rPr>
        <w:lastRenderedPageBreak/>
        <w:t>3.</w:t>
      </w:r>
      <w:r w:rsidRPr="007962DE">
        <w:rPr>
          <w:rFonts w:ascii="Times New Roman" w:hAnsi="Times New Roman" w:cs="Times New Roman"/>
          <w:sz w:val="28"/>
          <w:szCs w:val="28"/>
        </w:rPr>
        <w:t xml:space="preserve"> Историко-биографическая справка о Д. Пожарском </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(слайд 3, демонстрация портрета)</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Пожарский Дмитрий Михайлович (1578 - 1642, Москва) - государственный и военный деятель, князь, русский национальный герой, один из руководителей освободительной борьбы русского народа против польских и шведских интервентов в н. XVII в</w:t>
      </w:r>
      <w:proofErr w:type="gramStart"/>
      <w:r w:rsidRPr="007962DE">
        <w:rPr>
          <w:rFonts w:ascii="Times New Roman" w:hAnsi="Times New Roman" w:cs="Times New Roman"/>
          <w:sz w:val="28"/>
          <w:szCs w:val="28"/>
        </w:rPr>
        <w:t xml:space="preserve">..                                                                                                 </w:t>
      </w:r>
      <w:proofErr w:type="gramEnd"/>
      <w:r w:rsidRPr="007962DE">
        <w:rPr>
          <w:rFonts w:ascii="Times New Roman" w:hAnsi="Times New Roman" w:cs="Times New Roman"/>
          <w:sz w:val="28"/>
          <w:szCs w:val="28"/>
        </w:rPr>
        <w:t>Происходил из рода князей Стародубских. Принадлежал к обедневшему княжескому роду, потомки которого превратились в рядовых вотчинников, носивших фамилию по своей вотчине "Пожар".                                                 После смерти отца семья переехала в Москву, где в 1593 Пожарский поступил на службу. В 1598 носил звание "стряпче</w:t>
      </w:r>
      <w:r>
        <w:rPr>
          <w:rFonts w:ascii="Times New Roman" w:hAnsi="Times New Roman" w:cs="Times New Roman"/>
          <w:sz w:val="28"/>
          <w:szCs w:val="28"/>
        </w:rPr>
        <w:t xml:space="preserve">го с платьем", с 1602 </w:t>
      </w:r>
      <w:proofErr w:type="gramStart"/>
      <w:r>
        <w:rPr>
          <w:rFonts w:ascii="Times New Roman" w:hAnsi="Times New Roman" w:cs="Times New Roman"/>
          <w:sz w:val="28"/>
          <w:szCs w:val="28"/>
        </w:rPr>
        <w:t>пожалован</w:t>
      </w:r>
      <w:proofErr w:type="gramEnd"/>
      <w:r>
        <w:rPr>
          <w:rFonts w:ascii="Times New Roman" w:hAnsi="Times New Roman" w:cs="Times New Roman"/>
          <w:sz w:val="28"/>
          <w:szCs w:val="28"/>
        </w:rPr>
        <w:t xml:space="preserve"> </w:t>
      </w:r>
      <w:r w:rsidRPr="007962DE">
        <w:rPr>
          <w:rFonts w:ascii="Times New Roman" w:hAnsi="Times New Roman" w:cs="Times New Roman"/>
          <w:sz w:val="28"/>
          <w:szCs w:val="28"/>
        </w:rPr>
        <w:t xml:space="preserve">Борисом </w:t>
      </w:r>
      <w:proofErr w:type="spellStart"/>
      <w:r w:rsidRPr="007962DE">
        <w:rPr>
          <w:rFonts w:ascii="Times New Roman" w:hAnsi="Times New Roman" w:cs="Times New Roman"/>
          <w:sz w:val="28"/>
          <w:szCs w:val="28"/>
        </w:rPr>
        <w:t>Годуновьм</w:t>
      </w:r>
      <w:proofErr w:type="spellEnd"/>
      <w:r w:rsidRPr="007962DE">
        <w:rPr>
          <w:rFonts w:ascii="Times New Roman" w:hAnsi="Times New Roman" w:cs="Times New Roman"/>
          <w:sz w:val="28"/>
          <w:szCs w:val="28"/>
        </w:rPr>
        <w:t xml:space="preserve"> в стольники.                                                                                         В 1608 был назначен воеводой; разгромил польско-литовский отряд под Коломной. Весной 1611 в авангарде ополчения П.П. Ляпунова ходил в Москву, сражался с польскими войсками гетмана А. </w:t>
      </w:r>
      <w:proofErr w:type="spellStart"/>
      <w:r w:rsidRPr="007962DE">
        <w:rPr>
          <w:rFonts w:ascii="Times New Roman" w:hAnsi="Times New Roman" w:cs="Times New Roman"/>
          <w:sz w:val="28"/>
          <w:szCs w:val="28"/>
        </w:rPr>
        <w:t>Гонсевского</w:t>
      </w:r>
      <w:proofErr w:type="spellEnd"/>
      <w:r w:rsidRPr="007962DE">
        <w:rPr>
          <w:rFonts w:ascii="Times New Roman" w:hAnsi="Times New Roman" w:cs="Times New Roman"/>
          <w:sz w:val="28"/>
          <w:szCs w:val="28"/>
        </w:rPr>
        <w:t xml:space="preserve">, приглашенного боярским правительством. Отличился во время боев на Лубянке, был тяжело ранен и отвезен в свою суздальскую вотчину.         Сторонник сильного национального правительства, проявивший военный талант, Пожарский был приглашен К. М. Мининым </w:t>
      </w:r>
      <w:proofErr w:type="gramStart"/>
      <w:r w:rsidRPr="007962DE">
        <w:rPr>
          <w:rFonts w:ascii="Times New Roman" w:hAnsi="Times New Roman" w:cs="Times New Roman"/>
          <w:sz w:val="28"/>
          <w:szCs w:val="28"/>
        </w:rPr>
        <w:t>возглавить</w:t>
      </w:r>
      <w:proofErr w:type="gramEnd"/>
      <w:r w:rsidRPr="007962DE">
        <w:rPr>
          <w:rFonts w:ascii="Times New Roman" w:hAnsi="Times New Roman" w:cs="Times New Roman"/>
          <w:sz w:val="28"/>
          <w:szCs w:val="28"/>
        </w:rPr>
        <w:t xml:space="preserve"> войско и осенью отпра</w:t>
      </w:r>
      <w:r>
        <w:rPr>
          <w:rFonts w:ascii="Times New Roman" w:hAnsi="Times New Roman" w:cs="Times New Roman"/>
          <w:sz w:val="28"/>
          <w:szCs w:val="28"/>
        </w:rPr>
        <w:t xml:space="preserve">вился в Нижний Новгород. </w:t>
      </w:r>
      <w:r w:rsidRPr="007962DE">
        <w:rPr>
          <w:rFonts w:ascii="Times New Roman" w:hAnsi="Times New Roman" w:cs="Times New Roman"/>
          <w:sz w:val="28"/>
          <w:szCs w:val="28"/>
        </w:rPr>
        <w:t xml:space="preserve"> В 1612 сформировал и возглавил армию, которая смогла разгромить польских интервентов в Москве. На Земском соборе 1612 - 1613 сыграл выдающуюся роль при избрании царя Михаила Федоровича Романова и был пожалован боярским чином. До 1618 руководил военными действиями против польских войск. Используя популярность Пожарского, правительство назначило его собирать "пятину" на нужды разоренного государства. В 1615 - 1617 участвовал в переговорах о заключении </w:t>
      </w:r>
      <w:proofErr w:type="spellStart"/>
      <w:r w:rsidRPr="007962DE">
        <w:rPr>
          <w:rFonts w:ascii="Times New Roman" w:hAnsi="Times New Roman" w:cs="Times New Roman"/>
          <w:sz w:val="28"/>
          <w:szCs w:val="28"/>
        </w:rPr>
        <w:t>Столбовского</w:t>
      </w:r>
      <w:proofErr w:type="spellEnd"/>
      <w:r w:rsidRPr="007962DE">
        <w:rPr>
          <w:rFonts w:ascii="Times New Roman" w:hAnsi="Times New Roman" w:cs="Times New Roman"/>
          <w:sz w:val="28"/>
          <w:szCs w:val="28"/>
        </w:rPr>
        <w:t xml:space="preserve"> мира со Швецией. В 1628 - 1630 служил воеводой в Новгороде. В 1632 снова участвовал в войне с поляками.                                         Один из богатейших землевладельцев, Пожарский был похоронен в родовой усыпальнице в </w:t>
      </w:r>
      <w:proofErr w:type="spellStart"/>
      <w:r w:rsidRPr="007962DE">
        <w:rPr>
          <w:rFonts w:ascii="Times New Roman" w:hAnsi="Times New Roman" w:cs="Times New Roman"/>
          <w:sz w:val="28"/>
          <w:szCs w:val="28"/>
        </w:rPr>
        <w:t>Спасо</w:t>
      </w:r>
      <w:proofErr w:type="spellEnd"/>
      <w:r w:rsidRPr="007962DE">
        <w:rPr>
          <w:rFonts w:ascii="Times New Roman" w:hAnsi="Times New Roman" w:cs="Times New Roman"/>
          <w:sz w:val="28"/>
          <w:szCs w:val="28"/>
        </w:rPr>
        <w:t xml:space="preserve"> </w:t>
      </w:r>
      <w:proofErr w:type="spellStart"/>
      <w:r w:rsidRPr="007962DE">
        <w:rPr>
          <w:rFonts w:ascii="Times New Roman" w:hAnsi="Times New Roman" w:cs="Times New Roman"/>
          <w:sz w:val="28"/>
          <w:szCs w:val="28"/>
        </w:rPr>
        <w:t>Евфимиевском</w:t>
      </w:r>
      <w:proofErr w:type="spellEnd"/>
      <w:r w:rsidRPr="007962DE">
        <w:rPr>
          <w:rFonts w:ascii="Times New Roman" w:hAnsi="Times New Roman" w:cs="Times New Roman"/>
          <w:sz w:val="28"/>
          <w:szCs w:val="28"/>
        </w:rPr>
        <w:t xml:space="preserve"> монастыре в Суздале. </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b/>
          <w:sz w:val="28"/>
          <w:szCs w:val="28"/>
        </w:rPr>
        <w:t>4.</w:t>
      </w:r>
      <w:r w:rsidRPr="007962DE">
        <w:rPr>
          <w:rFonts w:ascii="Times New Roman" w:hAnsi="Times New Roman" w:cs="Times New Roman"/>
          <w:sz w:val="28"/>
          <w:szCs w:val="28"/>
        </w:rPr>
        <w:t xml:space="preserve"> Демонстрация памятника Минину и Пожарскому на Красной площади.</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 xml:space="preserve">В 1826 Минин и Пожарскому был поставлен памятник работы скульптора И.П. </w:t>
      </w:r>
      <w:proofErr w:type="spellStart"/>
      <w:r w:rsidRPr="007962DE">
        <w:rPr>
          <w:rFonts w:ascii="Times New Roman" w:hAnsi="Times New Roman" w:cs="Times New Roman"/>
          <w:sz w:val="28"/>
          <w:szCs w:val="28"/>
        </w:rPr>
        <w:t>Мартоса</w:t>
      </w:r>
      <w:proofErr w:type="spellEnd"/>
      <w:r w:rsidRPr="007962DE">
        <w:rPr>
          <w:rFonts w:ascii="Times New Roman" w:hAnsi="Times New Roman" w:cs="Times New Roman"/>
          <w:sz w:val="28"/>
          <w:szCs w:val="28"/>
        </w:rPr>
        <w:t xml:space="preserve"> в Москве на Красной площади</w:t>
      </w:r>
      <w:proofErr w:type="gramStart"/>
      <w:r w:rsidRPr="007962DE">
        <w:rPr>
          <w:rFonts w:ascii="Times New Roman" w:hAnsi="Times New Roman" w:cs="Times New Roman"/>
          <w:sz w:val="28"/>
          <w:szCs w:val="28"/>
        </w:rPr>
        <w:t>.</w:t>
      </w:r>
      <w:proofErr w:type="gramEnd"/>
      <w:r w:rsidRPr="007962DE">
        <w:rPr>
          <w:rFonts w:ascii="Times New Roman" w:hAnsi="Times New Roman" w:cs="Times New Roman"/>
          <w:sz w:val="28"/>
          <w:szCs w:val="28"/>
        </w:rPr>
        <w:t xml:space="preserve"> (</w:t>
      </w:r>
      <w:proofErr w:type="gramStart"/>
      <w:r w:rsidRPr="007962DE">
        <w:rPr>
          <w:rFonts w:ascii="Times New Roman" w:hAnsi="Times New Roman" w:cs="Times New Roman"/>
          <w:sz w:val="28"/>
          <w:szCs w:val="28"/>
        </w:rPr>
        <w:t>с</w:t>
      </w:r>
      <w:proofErr w:type="gramEnd"/>
      <w:r w:rsidRPr="007962DE">
        <w:rPr>
          <w:rFonts w:ascii="Times New Roman" w:hAnsi="Times New Roman" w:cs="Times New Roman"/>
          <w:sz w:val="28"/>
          <w:szCs w:val="28"/>
        </w:rPr>
        <w:t>лайд 4, 5)</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 xml:space="preserve">Важно отметить, что в ополчении Минина и Пожарского участвовали представители разных народов и вероисповеданий (русские, татары, </w:t>
      </w:r>
      <w:r w:rsidRPr="007962DE">
        <w:rPr>
          <w:rFonts w:ascii="Times New Roman" w:hAnsi="Times New Roman" w:cs="Times New Roman"/>
          <w:sz w:val="28"/>
          <w:szCs w:val="28"/>
        </w:rPr>
        <w:lastRenderedPageBreak/>
        <w:t xml:space="preserve">башкиры и др.). Поэтому и праздник имеет название «День народного единства».  </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Сегодня наша страна переживает период, когда народы, проживающие на территории бывшего СССР единой семьей, способные с честью и достоинством  пережить трагические моменты в истории Родины (такие как ВОВ) в данное время находятся в конфликте, в разобщенности. Оглядываясь на уроки истории, необходимо создавать сильное, единое в своих устремлениях государство, на что и настроена политика нашего правительства.</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b/>
          <w:sz w:val="28"/>
          <w:szCs w:val="28"/>
        </w:rPr>
        <w:t>5.</w:t>
      </w:r>
      <w:r w:rsidRPr="007962DE">
        <w:rPr>
          <w:rFonts w:ascii="Times New Roman" w:hAnsi="Times New Roman" w:cs="Times New Roman"/>
          <w:sz w:val="28"/>
          <w:szCs w:val="28"/>
        </w:rPr>
        <w:t xml:space="preserve"> 7 ноября - победный день России.</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 xml:space="preserve">Ребята, но не менее важным событием в истории нашей страны является день 7 ноября, который переименован в день проведения военного парада на Красной площади в Москве (показ иллюстраций парада слайды 6-12). </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Военный парад на Красной площади является важнейшим переломным моментом в истории ВОВ 1941-1945 года. Именно на этот день Гитлер запланировал торжественное прохождение немецких войск по Красной площади. Военный парад советских войск транслировался по радиостанциям по всем фронтам, что поднимала боевой дух каждого бойца. В этой тревожной обстановке проведенный 7 ноября 1941 года военный парад явился событием, продемонстрировавшим всему мировому сообществу несгибаемый дух и волю к победе советского народа (просмотр видеоматериала Великая Отечественная война 1941-1945 гг. (парад на Красной площади слайды 13-21</w:t>
      </w:r>
      <w:proofErr w:type="gramStart"/>
      <w:r w:rsidRPr="007962DE">
        <w:rPr>
          <w:rFonts w:ascii="Times New Roman" w:hAnsi="Times New Roman" w:cs="Times New Roman"/>
          <w:sz w:val="28"/>
          <w:szCs w:val="28"/>
        </w:rPr>
        <w:t xml:space="preserve"> )</w:t>
      </w:r>
      <w:proofErr w:type="gramEnd"/>
      <w:r w:rsidRPr="007962DE">
        <w:rPr>
          <w:rFonts w:ascii="Times New Roman" w:hAnsi="Times New Roman" w:cs="Times New Roman"/>
          <w:sz w:val="28"/>
          <w:szCs w:val="28"/>
        </w:rPr>
        <w:t>).</w:t>
      </w:r>
    </w:p>
    <w:p w:rsidR="007962DE" w:rsidRPr="007962DE" w:rsidRDefault="007962DE" w:rsidP="007962DE">
      <w:pPr>
        <w:jc w:val="both"/>
        <w:rPr>
          <w:rFonts w:ascii="Times New Roman" w:hAnsi="Times New Roman" w:cs="Times New Roman"/>
          <w:i/>
          <w:sz w:val="28"/>
          <w:szCs w:val="28"/>
        </w:rPr>
      </w:pPr>
      <w:r w:rsidRPr="007962DE">
        <w:rPr>
          <w:rFonts w:ascii="Times New Roman" w:hAnsi="Times New Roman" w:cs="Times New Roman"/>
          <w:i/>
          <w:sz w:val="28"/>
          <w:szCs w:val="28"/>
        </w:rPr>
        <w:t>Заключительная часть.</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1. Беседа.</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 В честь какого события в нашей стране празднуют 4 ноября?</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 Кто возглавлял народное ополчение?</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 Почему 4 ноября – это День народного единства?</w:t>
      </w:r>
    </w:p>
    <w:p w:rsidR="007962DE"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2. Напутствие.</w:t>
      </w:r>
    </w:p>
    <w:p w:rsidR="00E61186" w:rsidRPr="007962DE" w:rsidRDefault="007962DE" w:rsidP="007962DE">
      <w:pPr>
        <w:jc w:val="both"/>
        <w:rPr>
          <w:rFonts w:ascii="Times New Roman" w:hAnsi="Times New Roman" w:cs="Times New Roman"/>
          <w:sz w:val="28"/>
          <w:szCs w:val="28"/>
        </w:rPr>
      </w:pPr>
      <w:r w:rsidRPr="007962DE">
        <w:rPr>
          <w:rFonts w:ascii="Times New Roman" w:hAnsi="Times New Roman" w:cs="Times New Roman"/>
          <w:sz w:val="28"/>
          <w:szCs w:val="28"/>
        </w:rPr>
        <w:t xml:space="preserve"> Праздник 4 ноября проникнут идеей согласия и устремленности к единству, которая способна и в наше время сплотить россиян. Неважно кто ты по национальности, важно то, что ты един вместе со своим народом, важно то, что ты борешься за правое дело, за свободу!  Звучит гимн России (слайд 22)</w:t>
      </w:r>
    </w:p>
    <w:sectPr w:rsidR="00E61186" w:rsidRPr="00796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A7"/>
    <w:rsid w:val="007962DE"/>
    <w:rsid w:val="00B631A7"/>
    <w:rsid w:val="00E61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1168</Words>
  <Characters>6662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2014-02-09T04:00:00Z</dcterms:created>
  <dcterms:modified xsi:type="dcterms:W3CDTF">2014-02-09T04:00:00Z</dcterms:modified>
</cp:coreProperties>
</file>