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DB" w:rsidRPr="00B44643" w:rsidRDefault="00D169DB" w:rsidP="00D16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64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169DB" w:rsidRPr="00B44643" w:rsidRDefault="00D169DB" w:rsidP="00D16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9DB" w:rsidRPr="00B44643" w:rsidRDefault="00D169DB" w:rsidP="00D16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«Коррекционно-развивающих занятий по преодолению </w:t>
      </w:r>
      <w:proofErr w:type="spellStart"/>
      <w:proofErr w:type="gramStart"/>
      <w:r w:rsidRPr="00B4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фонетико</w:t>
      </w:r>
      <w:proofErr w:type="spellEnd"/>
      <w:r w:rsidRPr="00B4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фонематического</w:t>
      </w:r>
      <w:proofErr w:type="gramEnd"/>
      <w:r w:rsidRPr="00B4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недоразвития речи»</w:t>
      </w:r>
      <w:r w:rsidR="00B44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4643">
        <w:rPr>
          <w:rFonts w:ascii="Times New Roman" w:hAnsi="Times New Roman" w:cs="Times New Roman"/>
          <w:sz w:val="28"/>
          <w:szCs w:val="28"/>
        </w:rPr>
        <w:t>для 1 класса</w:t>
      </w:r>
    </w:p>
    <w:p w:rsidR="00B44643" w:rsidRDefault="00B44643" w:rsidP="0024702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702C" w:rsidRPr="004221F8" w:rsidRDefault="0024702C" w:rsidP="0024702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записка.</w:t>
      </w:r>
    </w:p>
    <w:p w:rsidR="0024702C" w:rsidRDefault="0024702C" w:rsidP="0024702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задача логопеда общеобразовательной школы – предупреждение неуспеваемости, обусловленной различными нарушениями развития устной речи. Именно поэтому основное внимание уделяется учащимся первых классов с фонетико-фонематическим и общим недоразвитием речи.</w:t>
      </w:r>
    </w:p>
    <w:p w:rsidR="0024702C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Поиск и устранение причин затруднений, возникающих у определённой части детей при усвоении школьной программы, являются одной из наиболее острых проблем образования. В последнее время отмечается значительный рост числа </w:t>
      </w:r>
      <w:proofErr w:type="gramStart"/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отстающих в учёбе. </w:t>
      </w:r>
    </w:p>
    <w:p w:rsidR="0024702C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первоклассников, не готовых к усвоению чтения – 40%, к письму – 50%; испытывают трудности в общении – 10 – 15%; имеют нарушения звукопроизношения – 25%</w:t>
      </w:r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702C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причин, не позволяющей ребёнку успешно обучаться уже в 1 классе является </w:t>
      </w:r>
      <w:proofErr w:type="spellStart"/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несформированность</w:t>
      </w:r>
      <w:proofErr w:type="spellEnd"/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компонентов устной речи, которые в той или иной степени влияют на усвоение письма и чтения.</w:t>
      </w:r>
    </w:p>
    <w:p w:rsidR="0024702C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логопедического обследования детей, поступающих в первые классы общеобразовательных школ, выявлено, что у многих детей имеются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фонетико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фонематические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речи</w:t>
      </w:r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Эти речевые нарушения, как правило, препятствуют успешному усвоению грамоты и могут привести </w:t>
      </w:r>
      <w:proofErr w:type="gramStart"/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общей школьной </w:t>
      </w:r>
      <w:proofErr w:type="spellStart"/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дезадаптации</w:t>
      </w:r>
      <w:proofErr w:type="spellEnd"/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Многие дети испытывают большие трудности в овладении письмом и чтением, понятием числа и счётными операциями, в усвоении и понимании текстов, в логических мыслительных операциях, в понимании сложных устных и письменных речевых текстов. Неуспеваемость в школе часто вызывает в этой группе детей негативное отношение к учёбе, к любому виду деятельности, создаёт трудности общения с окружающими, с успевающими детьми, с учителями и родителями, приводит к конфликтным ситуациям.</w:t>
      </w:r>
    </w:p>
    <w:p w:rsidR="0024702C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Нарушения устной речи у первоклассников препятствуют полноценному обучению грамоте. Для предупреждения нарушений чтения и письма необходима профилактическая работа, включающая коррекцию имеющихся речевых нарушений и развитие психических функций, необходимых для успешного освоения программы по русскому языку и чтению в начальной школе.</w:t>
      </w:r>
    </w:p>
    <w:p w:rsidR="0024702C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составлении учебной программы использованы пособия по коррекционной работе с </w:t>
      </w:r>
      <w:proofErr w:type="gramStart"/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имеющие речевые нарушения:</w:t>
      </w:r>
    </w:p>
    <w:p w:rsidR="0024702C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702C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Ястребова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 «Преодоление общего недоразвития речи у учащихся начальных классов общеобразовательных учреждений» Москва «АРКТИ» 1999г.</w:t>
      </w:r>
    </w:p>
    <w:p w:rsidR="0024702C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Ефименкова</w:t>
      </w:r>
      <w:proofErr w:type="spellEnd"/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«Коррекция устной и письменной речи учащихся начальных классов» Москва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2001г.</w:t>
      </w:r>
    </w:p>
    <w:p w:rsidR="0024702C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Садовникова И.Н. «Нарушение письменной речи и их преодоление у младших школьников» Москва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1997г.</w:t>
      </w:r>
    </w:p>
    <w:p w:rsidR="0024702C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Мазанова Е.В.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«Школьный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логопункт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Москва «Гном» 2011г.</w:t>
      </w:r>
    </w:p>
    <w:p w:rsidR="0024702C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Воробьева В.К. «Методика развития связной речи у детей с системным недоразвитием речи» Москва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2005г.</w:t>
      </w:r>
    </w:p>
    <w:p w:rsidR="00252530" w:rsidRDefault="00252530" w:rsidP="0025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Безрукова О.А. «Грамматика русской речи» Москва 2013г.</w:t>
      </w:r>
    </w:p>
    <w:p w:rsidR="0024702C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702C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B52721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Цель программы:</w:t>
      </w:r>
    </w:p>
    <w:p w:rsidR="0024702C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527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коррекция нарушений устной речи и комплексная подготовка детей, имеющих трудности в обучении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</w:t>
      </w:r>
      <w:r w:rsidRPr="00B527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овладению значимыми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компетенциями </w:t>
      </w:r>
      <w:r w:rsidRPr="00B527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для обучения русскому языку и чтению.</w:t>
      </w:r>
    </w:p>
    <w:p w:rsidR="0024702C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4702C" w:rsidRPr="00B52721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Задачи программы:</w:t>
      </w:r>
    </w:p>
    <w:p w:rsidR="0024702C" w:rsidRPr="00B52721" w:rsidRDefault="0024702C" w:rsidP="002470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721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фонематического анализа и синтеза;</w:t>
      </w:r>
    </w:p>
    <w:p w:rsidR="0024702C" w:rsidRDefault="0024702C" w:rsidP="002470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1AEB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языкового анализа и синтеза на уровне слога, слова, предложения и текста;</w:t>
      </w:r>
    </w:p>
    <w:p w:rsidR="0024702C" w:rsidRPr="008C1AEB" w:rsidRDefault="0024702C" w:rsidP="002470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1A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уточнение и закрепление </w:t>
      </w:r>
      <w:proofErr w:type="spellStart"/>
      <w:r w:rsidRPr="008C1AEB">
        <w:rPr>
          <w:rFonts w:ascii="Times New Roman" w:eastAsia="Times New Roman" w:hAnsi="Times New Roman" w:cs="Times New Roman"/>
          <w:color w:val="000000"/>
          <w:sz w:val="27"/>
          <w:szCs w:val="27"/>
        </w:rPr>
        <w:t>слухопроизносительных</w:t>
      </w:r>
      <w:proofErr w:type="spellEnd"/>
      <w:r w:rsidRPr="008C1A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дифференцировок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C1AEB">
        <w:rPr>
          <w:rFonts w:ascii="Times New Roman" w:eastAsia="Times New Roman" w:hAnsi="Times New Roman" w:cs="Times New Roman"/>
          <w:color w:val="000000"/>
          <w:sz w:val="27"/>
          <w:szCs w:val="27"/>
        </w:rPr>
        <w:t>фонем;</w:t>
      </w:r>
    </w:p>
    <w:p w:rsidR="0024702C" w:rsidRPr="00B52721" w:rsidRDefault="0024702C" w:rsidP="0024702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721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и уточнение пространственно-временных представлений;</w:t>
      </w:r>
    </w:p>
    <w:p w:rsidR="0024702C" w:rsidRPr="00B52721" w:rsidRDefault="0024702C" w:rsidP="0024702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721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внимания, памяти, мышления;</w:t>
      </w:r>
    </w:p>
    <w:p w:rsidR="0024702C" w:rsidRDefault="0024702C" w:rsidP="0024702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721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и развитие связной выразительной речи, обогащение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52721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словарного запаса;</w:t>
      </w:r>
    </w:p>
    <w:p w:rsidR="0024702C" w:rsidRPr="00AB55D7" w:rsidRDefault="0024702C" w:rsidP="0024702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55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развитие анализаторов (слухового, зрительного и кинестетического),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AB55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участвующих в акте речи, письма и чтения.</w:t>
      </w:r>
    </w:p>
    <w:p w:rsidR="0024702C" w:rsidRPr="00DF1CBD" w:rsidRDefault="0024702C" w:rsidP="0024702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702C" w:rsidRPr="00DF1CBD" w:rsidRDefault="0024702C" w:rsidP="0024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рассчитана на 1 учебный год.</w:t>
      </w:r>
    </w:p>
    <w:p w:rsidR="0024702C" w:rsidRPr="00DF1CBD" w:rsidRDefault="0024702C" w:rsidP="0024702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702C" w:rsidRPr="00DF1CBD" w:rsidRDefault="0024702C" w:rsidP="0024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4702C" w:rsidRPr="00DF1CBD" w:rsidRDefault="0024702C" w:rsidP="0024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Восполнение пробелов в развитии звуковой стороны речи.</w:t>
      </w:r>
    </w:p>
    <w:p w:rsidR="0024702C" w:rsidRPr="00DF1CBD" w:rsidRDefault="0024702C" w:rsidP="0024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4702C" w:rsidRPr="00DF1CBD" w:rsidRDefault="0024702C" w:rsidP="002470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фонематических процессов.</w:t>
      </w:r>
    </w:p>
    <w:p w:rsidR="0024702C" w:rsidRPr="00DF1CBD" w:rsidRDefault="0024702C" w:rsidP="002470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анализа и синтеза звуко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слогового состава слова, используя изученные к этому времени в классе буквы и отработанные слова-термины.</w:t>
      </w:r>
    </w:p>
    <w:p w:rsidR="0024702C" w:rsidRPr="00DF1CBD" w:rsidRDefault="0024702C" w:rsidP="002470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готовности к восприятию определённых орфограмм, правописание которых основано на полноценных представлениях о звуковом составе слова.</w:t>
      </w:r>
    </w:p>
    <w:p w:rsidR="0024702C" w:rsidRPr="00DF1CBD" w:rsidRDefault="0024702C" w:rsidP="002470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звукобуквенных связей.</w:t>
      </w:r>
    </w:p>
    <w:p w:rsidR="0024702C" w:rsidRPr="00DF1CBD" w:rsidRDefault="0024702C" w:rsidP="002470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дефектов произношения.</w:t>
      </w:r>
    </w:p>
    <w:p w:rsidR="0024702C" w:rsidRPr="00DF1CBD" w:rsidRDefault="0024702C" w:rsidP="002470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уточнение пространственно-временных представлений.</w:t>
      </w:r>
    </w:p>
    <w:p w:rsidR="0024702C" w:rsidRPr="00DF1CBD" w:rsidRDefault="0024702C" w:rsidP="002470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внимания, памяти и мышления.</w:t>
      </w:r>
    </w:p>
    <w:p w:rsidR="0024702C" w:rsidRPr="00DF1CBD" w:rsidRDefault="0024702C" w:rsidP="002470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связной выразительной речи, обогащение</w:t>
      </w:r>
    </w:p>
    <w:p w:rsidR="0024702C" w:rsidRPr="00840058" w:rsidRDefault="0024702C" w:rsidP="0024702C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словарного запаса.</w:t>
      </w:r>
    </w:p>
    <w:p w:rsidR="0024702C" w:rsidRPr="00DF1CBD" w:rsidRDefault="0024702C" w:rsidP="002470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анализаторов (слухового, зрительного и кинестетического), участвующих в акте речи, письма и чтения.</w:t>
      </w:r>
    </w:p>
    <w:p w:rsidR="0024702C" w:rsidRPr="00DF1CBD" w:rsidRDefault="0024702C" w:rsidP="0024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работы</w:t>
      </w:r>
    </w:p>
    <w:p w:rsidR="0024702C" w:rsidRPr="00840058" w:rsidRDefault="0024702C" w:rsidP="0024702C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звуковой стороны речи:</w:t>
      </w:r>
    </w:p>
    <w:p w:rsidR="0024702C" w:rsidRPr="00840058" w:rsidRDefault="0024702C" w:rsidP="0024702C">
      <w:pPr>
        <w:pStyle w:val="a4"/>
        <w:numPr>
          <w:ilvl w:val="0"/>
          <w:numId w:val="5"/>
        </w:numPr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полноценных представлений о звуковом составе слова на базе развития фонематических процессов и навыков анализа и синтеза звукобуквенного и слогового состава слова.</w:t>
      </w:r>
    </w:p>
    <w:p w:rsidR="0024702C" w:rsidRPr="00840058" w:rsidRDefault="0024702C" w:rsidP="0024702C">
      <w:pPr>
        <w:pStyle w:val="a4"/>
        <w:numPr>
          <w:ilvl w:val="0"/>
          <w:numId w:val="5"/>
        </w:numPr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оррекция дефектов произношения.</w:t>
      </w:r>
    </w:p>
    <w:p w:rsidR="0024702C" w:rsidRPr="00840058" w:rsidRDefault="0024702C" w:rsidP="0024702C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психологических предпосылок к обучению:</w:t>
      </w:r>
    </w:p>
    <w:p w:rsidR="0024702C" w:rsidRPr="00840058" w:rsidRDefault="0024702C" w:rsidP="0024702C">
      <w:pPr>
        <w:pStyle w:val="a4"/>
        <w:numPr>
          <w:ilvl w:val="0"/>
          <w:numId w:val="6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устойчивости внимания;</w:t>
      </w:r>
    </w:p>
    <w:p w:rsidR="0024702C" w:rsidRPr="00840058" w:rsidRDefault="0024702C" w:rsidP="0024702C">
      <w:pPr>
        <w:pStyle w:val="a4"/>
        <w:numPr>
          <w:ilvl w:val="0"/>
          <w:numId w:val="6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наблюдательности;</w:t>
      </w:r>
    </w:p>
    <w:p w:rsidR="0024702C" w:rsidRPr="00840058" w:rsidRDefault="0024702C" w:rsidP="0024702C">
      <w:pPr>
        <w:pStyle w:val="a4"/>
        <w:numPr>
          <w:ilvl w:val="0"/>
          <w:numId w:val="6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к запоминанию;</w:t>
      </w:r>
    </w:p>
    <w:p w:rsidR="0024702C" w:rsidRPr="00840058" w:rsidRDefault="0024702C" w:rsidP="0024702C">
      <w:pPr>
        <w:pStyle w:val="a4"/>
        <w:numPr>
          <w:ilvl w:val="0"/>
          <w:numId w:val="6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к переключению;</w:t>
      </w:r>
    </w:p>
    <w:p w:rsidR="0024702C" w:rsidRPr="00840058" w:rsidRDefault="0024702C" w:rsidP="0024702C">
      <w:pPr>
        <w:pStyle w:val="a4"/>
        <w:numPr>
          <w:ilvl w:val="0"/>
          <w:numId w:val="6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и приёмов  самоконтроля;</w:t>
      </w:r>
    </w:p>
    <w:p w:rsidR="0024702C" w:rsidRPr="00840058" w:rsidRDefault="0024702C" w:rsidP="0024702C">
      <w:pPr>
        <w:pStyle w:val="a4"/>
        <w:numPr>
          <w:ilvl w:val="0"/>
          <w:numId w:val="6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произвольности общения и поведения.</w:t>
      </w:r>
    </w:p>
    <w:p w:rsidR="0024702C" w:rsidRPr="00840058" w:rsidRDefault="0024702C" w:rsidP="0024702C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олноценных учебных умений:</w:t>
      </w:r>
    </w:p>
    <w:p w:rsidR="0024702C" w:rsidRPr="00840058" w:rsidRDefault="0024702C" w:rsidP="0024702C">
      <w:pPr>
        <w:pStyle w:val="a4"/>
        <w:numPr>
          <w:ilvl w:val="0"/>
          <w:numId w:val="7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предстоящей деятельности;</w:t>
      </w:r>
    </w:p>
    <w:p w:rsidR="0024702C" w:rsidRPr="00840058" w:rsidRDefault="0024702C" w:rsidP="0024702C">
      <w:pPr>
        <w:pStyle w:val="a4"/>
        <w:numPr>
          <w:ilvl w:val="0"/>
          <w:numId w:val="7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определённом темпе;</w:t>
      </w:r>
    </w:p>
    <w:p w:rsidR="0024702C" w:rsidRPr="00840058" w:rsidRDefault="0024702C" w:rsidP="0024702C">
      <w:pPr>
        <w:pStyle w:val="a4"/>
        <w:numPr>
          <w:ilvl w:val="0"/>
          <w:numId w:val="7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знаний в новых ситуациях.</w:t>
      </w:r>
    </w:p>
    <w:p w:rsidR="00537656" w:rsidRDefault="0024702C" w:rsidP="00247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и содержание</w:t>
      </w:r>
      <w:r w:rsidR="00537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4702C" w:rsidRPr="00DF1CBD" w:rsidRDefault="0024702C" w:rsidP="0024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этап коррекционно-развивающего обучения продолжается с 16 сентября по 1 – 3 марта, что составляет примерно 50 – 60 занятий.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с выраженным ОНР число занятий может быть увеличено на 15 – 20.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 проводятся в групповой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раза в неделю.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ельность занятия 35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(первое полугодие); 40 минут (второе полугодие)</w:t>
      </w: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702C" w:rsidRPr="00DF1CBD" w:rsidRDefault="0024702C" w:rsidP="0024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результативности программы</w:t>
      </w:r>
    </w:p>
    <w:p w:rsidR="0024702C" w:rsidRPr="00DF1CBD" w:rsidRDefault="0024702C" w:rsidP="0024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и эффективность программы выявляется путём диагностического обследования, проводимого 2 раза в год: до начала коррекционно-развивающего обучения и после него в конце учебного года</w:t>
      </w:r>
    </w:p>
    <w:p w:rsidR="0024702C" w:rsidRPr="0012698D" w:rsidRDefault="0024702C" w:rsidP="0024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К концу </w:t>
      </w:r>
      <w:r w:rsidR="005376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обучения </w:t>
      </w:r>
      <w:r w:rsidRPr="00126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 учащихся должны быть:</w:t>
      </w:r>
    </w:p>
    <w:p w:rsidR="0024702C" w:rsidRPr="0012698D" w:rsidRDefault="0024702C" w:rsidP="0024702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сформирована направленность внимания на звуковую сторону речи;</w:t>
      </w:r>
    </w:p>
    <w:p w:rsidR="0024702C" w:rsidRPr="0012698D" w:rsidRDefault="0024702C" w:rsidP="0024702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восполнены основные пробелы в формировании фонематических процессов;</w:t>
      </w:r>
    </w:p>
    <w:p w:rsidR="0024702C" w:rsidRPr="0012698D" w:rsidRDefault="0024702C" w:rsidP="0024702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уточнены первоначальные представления о звукобуквенном, слоговом составе слова с учётом программных требований;</w:t>
      </w:r>
    </w:p>
    <w:p w:rsidR="0024702C" w:rsidRPr="0012698D" w:rsidRDefault="0024702C" w:rsidP="0024702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поставлены и </w:t>
      </w:r>
      <w:proofErr w:type="spellStart"/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>отдифференцированны</w:t>
      </w:r>
      <w:proofErr w:type="spellEnd"/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звуки.</w:t>
      </w:r>
    </w:p>
    <w:p w:rsidR="0024702C" w:rsidRPr="0012698D" w:rsidRDefault="0024702C" w:rsidP="0024702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уточнён и активизирован имеющийся у детей словарный запас и уточнены конструкции простого предложения (с небольшим распространением);</w:t>
      </w:r>
    </w:p>
    <w:p w:rsidR="0024702C" w:rsidRPr="0012698D" w:rsidRDefault="0024702C" w:rsidP="0024702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введены в активный словарь необходимые на данном этапе обучения слова – термины: звук, слог, слияние, слово, гласные, </w:t>
      </w: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согласные, твёрдые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мягкие согласные, звонкие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глухие согласные, предложение </w:t>
      </w: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proofErr w:type="gramEnd"/>
    </w:p>
    <w:p w:rsidR="0024702C" w:rsidRPr="0012698D" w:rsidRDefault="0024702C" w:rsidP="0024702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сформированы навыки учебного конструирования элементарного высказывания с адекватным использованием вышеперечисленных терминов.</w:t>
      </w:r>
    </w:p>
    <w:p w:rsidR="0024702C" w:rsidRPr="00DF1CBD" w:rsidRDefault="0024702C" w:rsidP="0024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Сравнительный анализ результатов, полученных на начало и на конец года позволяет проследить динамику каждого ребёнка. Данные, полученные в ходе диагностики и наблюдений за каждым ребёнком, заносятся в речевую карту. В ходе реализации </w:t>
      </w:r>
      <w:proofErr w:type="spellStart"/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развивающей программы идёт тесное взаимодействие логопеда с педагогом класса. Оно заключается в информировании педагога о результатах первичной и завершающей диагностики, проявлениях положительной динамики в ходе проведения занятий.</w:t>
      </w:r>
    </w:p>
    <w:p w:rsidR="0024702C" w:rsidRDefault="0024702C" w:rsidP="0024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Приложение 1.</w:t>
      </w:r>
    </w:p>
    <w:p w:rsidR="0024702C" w:rsidRPr="00DF1CBD" w:rsidRDefault="0024702C" w:rsidP="0024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 – тематическое планирование логопедических занятий.</w:t>
      </w:r>
    </w:p>
    <w:p w:rsidR="00962037" w:rsidRPr="00962037" w:rsidRDefault="00962037" w:rsidP="00962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037" w:rsidRPr="00962037" w:rsidRDefault="00962037" w:rsidP="00962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037">
        <w:rPr>
          <w:rFonts w:ascii="Times New Roman" w:hAnsi="Times New Roman" w:cs="Times New Roman"/>
          <w:sz w:val="28"/>
          <w:szCs w:val="28"/>
        </w:rPr>
        <w:t>29 учебных недель (</w:t>
      </w:r>
      <w:r w:rsidR="00B44643">
        <w:rPr>
          <w:rFonts w:ascii="Times New Roman" w:hAnsi="Times New Roman" w:cs="Times New Roman"/>
          <w:sz w:val="28"/>
          <w:szCs w:val="28"/>
        </w:rPr>
        <w:t xml:space="preserve">3 занятия в неделю – </w:t>
      </w:r>
      <w:r w:rsidRPr="00962037">
        <w:rPr>
          <w:rFonts w:ascii="Times New Roman" w:hAnsi="Times New Roman" w:cs="Times New Roman"/>
          <w:sz w:val="28"/>
          <w:szCs w:val="28"/>
        </w:rPr>
        <w:t>87ч).</w:t>
      </w:r>
    </w:p>
    <w:p w:rsidR="00962037" w:rsidRPr="00962037" w:rsidRDefault="00962037" w:rsidP="00962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1040"/>
        <w:gridCol w:w="6520"/>
        <w:gridCol w:w="1383"/>
      </w:tblGrid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Примечание.</w:t>
            </w: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понятий: «Речь. Предложение».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понятий: «Предложение. Слово». 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Интонационная законченность предложения. Знаки в конце предложения.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Анализ простого нераспространенного  предложения.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предложений, состоящих из трех слов без предлогов.  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предложений, состоящих из четырех слов с предлогами.  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предложений, состоящих из четырех слов с предлогами.  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Закрепление. Обучающий диктант.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речи и других звуков. Звуковой состав слов.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типа «мак».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 Дифференциация понятий: «Слово. Слог».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Слогообразующая роль гласных звуков. 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Ударение. Ударный слог. Ударная гласная.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Ударение.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Слоговой и звуковой анализ слов типа «луна».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Слоговой и звуковой анализ слов типа «машина».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Слоговой и звуковой анализ слов типа «кошка».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звукового анализа и синтеза.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Обучающий диктант.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Обобщающее занятие.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Слоговой и звуковой анализ слов со стечением согласных в начале слова.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Слоговой и звуковой анализ слов со стечением согласных в конце слова.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Слоговой и звуковой анализ слов со стечением согласных в начале и конце слова.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Слоговой и звуковой анализ слов различной слоговой структуры.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звукового анализа и синтеза.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и согласных звуков. Образование гласных звуков 1 ряда.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Выделение гласных звуков 1 ряда из слогов и слов.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Выделение гласных звуков 1 ряда из предложений и текстов.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звуков 1 ряда на материале слогов и слов.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понятий: «Звук. Буква». 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понятий: «Звук. Буква». 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Образование гласных 2 ряда.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Образование гласных 2 ряда. Обучающий диктант.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Выделение гласных 2 ряда из слогов и слов.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Выделение гласных 2 ряда из слов и предложений.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согласные звуки перед гласными 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– И в слогах и словах.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согласные звуки перед гласными 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– И в словах и предложениях.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согласные звуки перед гласными 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– И  предложениях и текстах.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 Закрепление.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Обучающий диктант.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Обобщающее занятие.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гласными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– Я в слогах и словах.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гласными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– Я в словах и предложениях.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Твердые и мягкие согласные звуки перед гласными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– Я в предложениях и текстах.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согласные звуки перед гласными У – 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в слогах и словах.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согласные звуки перед гласными У – 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и предложениях.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согласные звуки перед гласными У – 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предложениях и текстах.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гласными. Закрепление.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гласными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– Ё в слогах и словах.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гласными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– Ё в словах и предложениях.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гласными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– Ё в предложениях и текстах.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Закрепление. Обучающий диктант.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 Ё – 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в слогах и словах.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 Ё – 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и предложениях.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 Ё – 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предложениях и текстах.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Е.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Е.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Непарные твердые согласные звуки [Ж, 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, Ц].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Непарные мягкие согласные звуки [Ч, 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, Й].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Ь знаком.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Ь знаком в конце слова.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Ь знаком в середине слова.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звуки. Закрепление.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и букв: О – 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в слогах и словах.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и букв: О – 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и предложениях.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и букв: О – 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62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предложениях и текстах.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Обучающий диктант с грамматическим заданием.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Анализ работ. Работа над ошибками.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Согласные звуки. Звонкие  - глухие. Парные согласные звуки по звонкости и глухости.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</w:t>
            </w:r>
            <w:proofErr w:type="spellStart"/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] - [б] в слогах и словах.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</w:t>
            </w:r>
            <w:proofErr w:type="spellStart"/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] - [б] в предложениях и текстах.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[т] - [</w:t>
            </w:r>
            <w:proofErr w:type="spell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] в слогах и словах.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[т] - [</w:t>
            </w:r>
            <w:proofErr w:type="spell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] в предложениях и текстах.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[к] - [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] в слогах и словах.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[к] - [</w:t>
            </w: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] в предложениях и текстах.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[в] - [</w:t>
            </w:r>
            <w:proofErr w:type="spell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] в слогах и словах.</w:t>
            </w:r>
            <w:proofErr w:type="gramEnd"/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[в] - [</w:t>
            </w:r>
            <w:proofErr w:type="spell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] в предложениях и текстах.</w:t>
            </w:r>
            <w:proofErr w:type="gramEnd"/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[с] - [</w:t>
            </w:r>
            <w:proofErr w:type="spell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] в слогах и словах.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[с] - [</w:t>
            </w:r>
            <w:proofErr w:type="spell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] в предложениях и текстах.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</w:t>
            </w:r>
            <w:proofErr w:type="spell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] - [ж] в слогах и словах.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</w:t>
            </w:r>
            <w:proofErr w:type="spellStart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] - [ж] в предложениях и текстах.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Обобщение по теме парные согласные звуки.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Обобщение по теме парные согласные звуки.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работ. Обобщение материала. 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Итоговый диктант с грамматическим заданием.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37" w:rsidRPr="00962037" w:rsidTr="00BC09EB">
        <w:tc>
          <w:tcPr>
            <w:tcW w:w="628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4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62037" w:rsidRPr="00962037" w:rsidRDefault="00962037" w:rsidP="009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37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работ. Работа над ошибками. </w:t>
            </w:r>
          </w:p>
        </w:tc>
        <w:tc>
          <w:tcPr>
            <w:tcW w:w="1383" w:type="dxa"/>
          </w:tcPr>
          <w:p w:rsidR="00962037" w:rsidRPr="00962037" w:rsidRDefault="00962037" w:rsidP="009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02C" w:rsidRPr="00962037" w:rsidRDefault="0024702C" w:rsidP="00962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43" w:rsidRPr="00B44643" w:rsidRDefault="00B44643" w:rsidP="00B4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643">
        <w:rPr>
          <w:rFonts w:ascii="Times New Roman" w:hAnsi="Times New Roman" w:cs="Times New Roman"/>
          <w:sz w:val="28"/>
          <w:szCs w:val="28"/>
        </w:rPr>
        <w:t>29 учебных недель (</w:t>
      </w:r>
      <w:r>
        <w:rPr>
          <w:rFonts w:ascii="Times New Roman" w:hAnsi="Times New Roman" w:cs="Times New Roman"/>
          <w:sz w:val="28"/>
          <w:szCs w:val="28"/>
        </w:rPr>
        <w:t xml:space="preserve">2 занятия в неделю – </w:t>
      </w:r>
      <w:r w:rsidRPr="00B44643">
        <w:rPr>
          <w:rFonts w:ascii="Times New Roman" w:hAnsi="Times New Roman" w:cs="Times New Roman"/>
          <w:sz w:val="28"/>
          <w:szCs w:val="28"/>
        </w:rPr>
        <w:t>58ч).</w:t>
      </w:r>
    </w:p>
    <w:p w:rsidR="00B44643" w:rsidRPr="00B44643" w:rsidRDefault="00B44643" w:rsidP="00B4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1040"/>
        <w:gridCol w:w="6520"/>
        <w:gridCol w:w="1383"/>
      </w:tblGrid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b/>
                <w:sz w:val="28"/>
                <w:szCs w:val="28"/>
              </w:rPr>
              <w:t>Примеч</w:t>
            </w:r>
            <w:r w:rsidRPr="00B4464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44643">
              <w:rPr>
                <w:rFonts w:ascii="Times New Roman" w:hAnsi="Times New Roman" w:cs="Times New Roman"/>
                <w:b/>
                <w:sz w:val="28"/>
                <w:szCs w:val="28"/>
              </w:rPr>
              <w:t>ние.</w:t>
            </w: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понятий: «Речь. Предлож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ние».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понятий: «Предложение. Сл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во». 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Интонационная законченность предложения. Знаки в конце предложения.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Анализ простого нераспространенного  предлож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Анализ предложений, состо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щих из трех слов без предлогов.  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Анализ предложений, состоящих из четырех слов с предл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гами.  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Анализ предложений, состоящих из четырех слов с предл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гами.  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Закрепление. Обучающий ди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тант.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речи и других звуков. Звуковой с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став слов.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типа «мак».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 Дифференциация пон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тий: «Слово. Слог».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Слогообразующая роль гла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ных звуков. 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Ударение. Ударный слог. Уда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ная гласная.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Ударение.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Слоговой и звуковой анализ слов типа «л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на».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Слоговой и звуковой анализ слов типа «маш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на».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Слоговой и звуковой анализ слов типа «ко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ка».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звукового анализа и синт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за.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Обучающий диктант. Обобщающее занятие.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Слоговой и звуковой анализ слов со стечением согласных в начале сл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Слоговой и звуковой анализ слов со стечением согласных в конце сл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Слоговой и звуковой анализ слов со стечением согласных в начале и конце сл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Слоговой и звуковой анализ слов различной слог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вой структуры.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звукового анализа и синт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за.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и согласных звуков. Образование гласных звуков 1 р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Выделение гласных звуков 1 ряда из слогов и слов.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Выделение гласных звуков 1 ряда из предложений и те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стов.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понятий: «Звук. Буква».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Образование гласных 2 ряда.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Образование гласных 2 ряда. Обучающий ди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тант.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Выделение гласных 2 ряда из слогов и слов.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Выделение гласных 2 ряда из слов и предлож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gramStart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– И в слогах и словах.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gramStart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– И в словах и предложениях.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gramStart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– И  предложениях и текстах.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 Закрепл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ние. Обучающий диктант.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Start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– Я в слогах и словах.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Start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– Я в словах и предложениях.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Start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– Я в предложениях и текстах.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ми У – </w:t>
            </w:r>
            <w:proofErr w:type="gramStart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в слогах и словах.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ми У – </w:t>
            </w:r>
            <w:proofErr w:type="gramStart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и предложениях.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ми У – </w:t>
            </w:r>
            <w:proofErr w:type="gramStart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предложениях и текстах.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Start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– Ё в слогах и словах.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Start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– Ё в словах и предложениях.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1 и 2 ряда.</w:t>
            </w:r>
          </w:p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гласн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Start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 – Ё в предложениях и текстах.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Закрепление. Обучающий ди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тант.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 перед Е.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Непарные твердые согласные звуки [Ж, </w:t>
            </w:r>
            <w:proofErr w:type="gramStart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, Ц].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Непарные мягкие согласные звуки [Ч, </w:t>
            </w:r>
            <w:proofErr w:type="gramStart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, Й].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Ь знаком в конце слова.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Ь знаком в сер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дине слова.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Обобщение по теме.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работ. Обобщение материала. 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Итоговый диктант с грамматическим задан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ем.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работ. Работа над ошибками. 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43" w:rsidRPr="00B44643" w:rsidTr="00BC09EB">
        <w:tc>
          <w:tcPr>
            <w:tcW w:w="628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4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44643" w:rsidRPr="00B44643" w:rsidRDefault="00B44643" w:rsidP="00B4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43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383" w:type="dxa"/>
          </w:tcPr>
          <w:p w:rsidR="00B44643" w:rsidRPr="00B44643" w:rsidRDefault="00B44643" w:rsidP="00B4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037" w:rsidRPr="00B44643" w:rsidRDefault="00962037" w:rsidP="00B4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2037" w:rsidRPr="00B44643" w:rsidSect="00A6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A1E"/>
    <w:multiLevelType w:val="hybridMultilevel"/>
    <w:tmpl w:val="A8BA97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C6D33"/>
    <w:multiLevelType w:val="hybridMultilevel"/>
    <w:tmpl w:val="8BC6AEF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1E6C5D"/>
    <w:multiLevelType w:val="hybridMultilevel"/>
    <w:tmpl w:val="111A92D4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C837970"/>
    <w:multiLevelType w:val="hybridMultilevel"/>
    <w:tmpl w:val="3F2849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211D55"/>
    <w:multiLevelType w:val="multilevel"/>
    <w:tmpl w:val="3A08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B2D8D"/>
    <w:multiLevelType w:val="hybridMultilevel"/>
    <w:tmpl w:val="70C21C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CE2DBB"/>
    <w:multiLevelType w:val="hybridMultilevel"/>
    <w:tmpl w:val="15141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B3E88"/>
    <w:multiLevelType w:val="multilevel"/>
    <w:tmpl w:val="C830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D0FE0"/>
    <w:multiLevelType w:val="hybridMultilevel"/>
    <w:tmpl w:val="B498B7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875EB2"/>
    <w:multiLevelType w:val="multilevel"/>
    <w:tmpl w:val="305A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92293"/>
    <w:multiLevelType w:val="hybridMultilevel"/>
    <w:tmpl w:val="3E1AF77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5FCD0BD3"/>
    <w:multiLevelType w:val="multilevel"/>
    <w:tmpl w:val="17E8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DA307C"/>
    <w:multiLevelType w:val="hybridMultilevel"/>
    <w:tmpl w:val="9CECA0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169DB"/>
    <w:rsid w:val="0004063C"/>
    <w:rsid w:val="000F7E51"/>
    <w:rsid w:val="0017258F"/>
    <w:rsid w:val="0024702C"/>
    <w:rsid w:val="00252530"/>
    <w:rsid w:val="00537656"/>
    <w:rsid w:val="00567F1E"/>
    <w:rsid w:val="005D7424"/>
    <w:rsid w:val="008F63C5"/>
    <w:rsid w:val="00962037"/>
    <w:rsid w:val="00A65EAC"/>
    <w:rsid w:val="00B44643"/>
    <w:rsid w:val="00C0157A"/>
    <w:rsid w:val="00CB129B"/>
    <w:rsid w:val="00D169DB"/>
    <w:rsid w:val="00ED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AC"/>
  </w:style>
  <w:style w:type="paragraph" w:styleId="1">
    <w:name w:val="heading 1"/>
    <w:basedOn w:val="a"/>
    <w:next w:val="a"/>
    <w:link w:val="10"/>
    <w:qFormat/>
    <w:rsid w:val="00D169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9DB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nhideWhenUsed/>
    <w:rsid w:val="00D169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7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2459</Words>
  <Characters>14022</Characters>
  <Application>Microsoft Office Word</Application>
  <DocSecurity>0</DocSecurity>
  <Lines>116</Lines>
  <Paragraphs>32</Paragraphs>
  <ScaleCrop>false</ScaleCrop>
  <Company/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VDV</dc:creator>
  <cp:keywords/>
  <dc:description/>
  <cp:lastModifiedBy>VDV</cp:lastModifiedBy>
  <cp:revision>10</cp:revision>
  <cp:lastPrinted>2014-05-29T17:13:00Z</cp:lastPrinted>
  <dcterms:created xsi:type="dcterms:W3CDTF">2012-11-17T17:47:00Z</dcterms:created>
  <dcterms:modified xsi:type="dcterms:W3CDTF">2014-12-04T16:35:00Z</dcterms:modified>
</cp:coreProperties>
</file>