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9E" w:rsidRPr="00376ADE" w:rsidRDefault="00950D9E" w:rsidP="00376ADE">
      <w:pPr>
        <w:pStyle w:val="a3"/>
        <w:spacing w:after="0" w:afterAutospacing="0" w:line="360" w:lineRule="auto"/>
        <w:jc w:val="center"/>
        <w:rPr>
          <w:sz w:val="28"/>
          <w:szCs w:val="28"/>
        </w:rPr>
      </w:pPr>
      <w:r w:rsidRPr="00376ADE">
        <w:rPr>
          <w:b/>
          <w:bCs/>
          <w:sz w:val="28"/>
          <w:szCs w:val="28"/>
        </w:rPr>
        <w:t>ПРОЕКТ – ЭТО ОСОБАЯ ФИЛОСОФИЯ ОБРАЗОВАНИЯ</w:t>
      </w:r>
    </w:p>
    <w:p w:rsidR="00950D9E" w:rsidRPr="00376ADE" w:rsidRDefault="00950D9E" w:rsidP="00376ADE">
      <w:pPr>
        <w:pStyle w:val="a3"/>
        <w:spacing w:after="0" w:afterAutospacing="0" w:line="360" w:lineRule="auto"/>
        <w:rPr>
          <w:sz w:val="28"/>
          <w:szCs w:val="28"/>
        </w:rPr>
      </w:pPr>
      <w:r w:rsidRPr="00376ADE">
        <w:rPr>
          <w:noProof/>
          <w:sz w:val="28"/>
          <w:szCs w:val="28"/>
        </w:rPr>
        <w:drawing>
          <wp:inline distT="0" distB="0" distL="0" distR="0">
            <wp:extent cx="838200" cy="1171575"/>
            <wp:effectExtent l="19050" t="0" r="0" b="0"/>
            <wp:docPr id="1" name="Рисунок 1" descr="http://oo1e.mail.yandex.net/static/84650b723ed2419ea394a60b2dbec0c5/tmprv2ZKL_html_483b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o1e.mail.yandex.net/static/84650b723ed2419ea394a60b2dbec0c5/tmprv2ZKL_html_483b0415.jpg"/>
                    <pic:cNvPicPr>
                      <a:picLocks noChangeAspect="1" noChangeArrowheads="1"/>
                    </pic:cNvPicPr>
                  </pic:nvPicPr>
                  <pic:blipFill>
                    <a:blip r:embed="rId5" cstate="print"/>
                    <a:srcRect/>
                    <a:stretch>
                      <a:fillRect/>
                    </a:stretch>
                  </pic:blipFill>
                  <pic:spPr bwMode="auto">
                    <a:xfrm>
                      <a:off x="0" y="0"/>
                      <a:ext cx="838200" cy="1171575"/>
                    </a:xfrm>
                    <a:prstGeom prst="rect">
                      <a:avLst/>
                    </a:prstGeom>
                    <a:noFill/>
                    <a:ln w="9525">
                      <a:noFill/>
                      <a:miter lim="800000"/>
                      <a:headEnd/>
                      <a:tailEnd/>
                    </a:ln>
                  </pic:spPr>
                </pic:pic>
              </a:graphicData>
            </a:graphic>
          </wp:inline>
        </w:drawing>
      </w:r>
      <w:proofErr w:type="spellStart"/>
      <w:r w:rsidRPr="00376ADE">
        <w:rPr>
          <w:sz w:val="28"/>
          <w:szCs w:val="28"/>
        </w:rPr>
        <w:t>Воротникова</w:t>
      </w:r>
      <w:proofErr w:type="spellEnd"/>
      <w:r w:rsidRPr="00376ADE">
        <w:rPr>
          <w:sz w:val="28"/>
          <w:szCs w:val="28"/>
        </w:rPr>
        <w:t xml:space="preserve"> О.Г., учитель высшей категории, руководитель РМО учителей литературы Нижегородского района города Нижнего Новгорода, учитель русского языка и литературы МБОУ СОШ №7</w:t>
      </w:r>
    </w:p>
    <w:p w:rsidR="00950D9E" w:rsidRPr="00376ADE" w:rsidRDefault="00950D9E" w:rsidP="00376ADE">
      <w:pPr>
        <w:pStyle w:val="a3"/>
        <w:spacing w:after="0" w:afterAutospacing="0" w:line="360" w:lineRule="auto"/>
        <w:rPr>
          <w:sz w:val="28"/>
          <w:szCs w:val="28"/>
        </w:rPr>
      </w:pPr>
      <w:r w:rsidRPr="00376ADE">
        <w:rPr>
          <w:noProof/>
          <w:sz w:val="28"/>
          <w:szCs w:val="28"/>
        </w:rPr>
        <w:drawing>
          <wp:inline distT="0" distB="0" distL="0" distR="0">
            <wp:extent cx="838200" cy="1209675"/>
            <wp:effectExtent l="19050" t="0" r="0" b="0"/>
            <wp:docPr id="2" name="Рисунок 2" descr="http://oo1e.mail.yandex.net/static/84650b723ed2419ea394a60b2dbec0c5/tmprv2ZKL_html_4a48a7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o1e.mail.yandex.net/static/84650b723ed2419ea394a60b2dbec0c5/tmprv2ZKL_html_4a48a78e.jpg"/>
                    <pic:cNvPicPr>
                      <a:picLocks noChangeAspect="1" noChangeArrowheads="1"/>
                    </pic:cNvPicPr>
                  </pic:nvPicPr>
                  <pic:blipFill>
                    <a:blip r:embed="rId6" cstate="print"/>
                    <a:srcRect/>
                    <a:stretch>
                      <a:fillRect/>
                    </a:stretch>
                  </pic:blipFill>
                  <pic:spPr bwMode="auto">
                    <a:xfrm>
                      <a:off x="0" y="0"/>
                      <a:ext cx="838200" cy="1209675"/>
                    </a:xfrm>
                    <a:prstGeom prst="rect">
                      <a:avLst/>
                    </a:prstGeom>
                    <a:noFill/>
                    <a:ln w="9525">
                      <a:noFill/>
                      <a:miter lim="800000"/>
                      <a:headEnd/>
                      <a:tailEnd/>
                    </a:ln>
                  </pic:spPr>
                </pic:pic>
              </a:graphicData>
            </a:graphic>
          </wp:inline>
        </w:drawing>
      </w:r>
      <w:proofErr w:type="spellStart"/>
      <w:r w:rsidRPr="00376ADE">
        <w:rPr>
          <w:sz w:val="28"/>
          <w:szCs w:val="28"/>
        </w:rPr>
        <w:t>Себельдина</w:t>
      </w:r>
      <w:proofErr w:type="spellEnd"/>
      <w:r w:rsidRPr="00376ADE">
        <w:rPr>
          <w:sz w:val="28"/>
          <w:szCs w:val="28"/>
        </w:rPr>
        <w:t xml:space="preserve"> Н.Н., учитель высшей категории, руководитель РМО учителей биологии Нижегородского района города Нижнего Новгорода, учитель биологии МБОУ СОШ №7</w:t>
      </w:r>
    </w:p>
    <w:p w:rsidR="006D4F8F" w:rsidRPr="00376ADE" w:rsidRDefault="006D4F8F" w:rsidP="00376ADE">
      <w:pPr>
        <w:rPr>
          <w:rFonts w:ascii="Times New Roman" w:eastAsia="Times New Roman" w:hAnsi="Times New Roman" w:cs="Times New Roman"/>
          <w:sz w:val="28"/>
          <w:lang w:eastAsia="ru-RU"/>
        </w:rPr>
      </w:pPr>
      <w:r w:rsidRPr="00376ADE">
        <w:rPr>
          <w:rFonts w:ascii="Times New Roman" w:hAnsi="Times New Roman" w:cs="Times New Roman"/>
          <w:sz w:val="28"/>
        </w:rPr>
        <w:br w:type="page"/>
      </w:r>
    </w:p>
    <w:p w:rsidR="006D4F8F" w:rsidRPr="00376ADE" w:rsidRDefault="006D4F8F" w:rsidP="00376ADE">
      <w:pPr>
        <w:pStyle w:val="a3"/>
        <w:spacing w:after="0" w:afterAutospacing="0" w:line="360" w:lineRule="auto"/>
        <w:rPr>
          <w:sz w:val="28"/>
          <w:szCs w:val="28"/>
        </w:rPr>
      </w:pPr>
    </w:p>
    <w:p w:rsidR="00950D9E" w:rsidRPr="00376ADE" w:rsidRDefault="00950D9E" w:rsidP="00376ADE">
      <w:pPr>
        <w:pStyle w:val="a3"/>
        <w:spacing w:after="0" w:afterAutospacing="0" w:line="360" w:lineRule="auto"/>
        <w:ind w:left="4248"/>
        <w:rPr>
          <w:sz w:val="28"/>
          <w:szCs w:val="28"/>
        </w:rPr>
      </w:pPr>
      <w:r w:rsidRPr="00376ADE">
        <w:rPr>
          <w:sz w:val="28"/>
          <w:szCs w:val="28"/>
        </w:rPr>
        <w:t>Цели образования ХХ</w:t>
      </w:r>
      <w:proofErr w:type="gramStart"/>
      <w:r w:rsidRPr="00376ADE">
        <w:rPr>
          <w:sz w:val="28"/>
          <w:szCs w:val="28"/>
        </w:rPr>
        <w:t>I</w:t>
      </w:r>
      <w:proofErr w:type="gramEnd"/>
      <w:r w:rsidRPr="00376ADE">
        <w:rPr>
          <w:sz w:val="28"/>
          <w:szCs w:val="28"/>
        </w:rPr>
        <w:t xml:space="preserve"> века - научиться познавать; научиться жить вместе; научиться делать; научиться жить.</w:t>
      </w:r>
    </w:p>
    <w:p w:rsidR="00950D9E" w:rsidRPr="00376ADE" w:rsidRDefault="00950D9E" w:rsidP="00376ADE">
      <w:pPr>
        <w:pStyle w:val="a3"/>
        <w:spacing w:after="0" w:afterAutospacing="0" w:line="360" w:lineRule="auto"/>
        <w:ind w:left="5386"/>
        <w:jc w:val="right"/>
        <w:rPr>
          <w:sz w:val="28"/>
          <w:szCs w:val="28"/>
        </w:rPr>
      </w:pPr>
      <w:r w:rsidRPr="00376ADE">
        <w:rPr>
          <w:sz w:val="28"/>
          <w:szCs w:val="28"/>
        </w:rPr>
        <w:t xml:space="preserve">Из доклада члена международной комиссии по образованию </w:t>
      </w:r>
    </w:p>
    <w:p w:rsidR="00950D9E" w:rsidRPr="00376ADE" w:rsidRDefault="00950D9E" w:rsidP="00376ADE">
      <w:pPr>
        <w:pStyle w:val="a3"/>
        <w:spacing w:after="0" w:afterAutospacing="0" w:line="360" w:lineRule="auto"/>
        <w:ind w:left="5386"/>
        <w:jc w:val="right"/>
        <w:rPr>
          <w:sz w:val="28"/>
          <w:szCs w:val="28"/>
        </w:rPr>
      </w:pPr>
      <w:r w:rsidRPr="00376ADE">
        <w:rPr>
          <w:sz w:val="28"/>
          <w:szCs w:val="28"/>
        </w:rPr>
        <w:t>для ХХ</w:t>
      </w:r>
      <w:proofErr w:type="gramStart"/>
      <w:r w:rsidRPr="00376ADE">
        <w:rPr>
          <w:sz w:val="28"/>
          <w:szCs w:val="28"/>
        </w:rPr>
        <w:t>I</w:t>
      </w:r>
      <w:proofErr w:type="gramEnd"/>
      <w:r w:rsidRPr="00376ADE">
        <w:rPr>
          <w:sz w:val="28"/>
          <w:szCs w:val="28"/>
        </w:rPr>
        <w:t xml:space="preserve"> века Жака </w:t>
      </w:r>
      <w:proofErr w:type="spellStart"/>
      <w:r w:rsidRPr="00376ADE">
        <w:rPr>
          <w:sz w:val="28"/>
          <w:szCs w:val="28"/>
        </w:rPr>
        <w:t>Делора</w:t>
      </w:r>
      <w:proofErr w:type="spellEnd"/>
    </w:p>
    <w:p w:rsidR="00950D9E" w:rsidRPr="00376ADE" w:rsidRDefault="00950D9E" w:rsidP="00376ADE">
      <w:pPr>
        <w:pStyle w:val="a3"/>
        <w:spacing w:after="0" w:afterAutospacing="0" w:line="360" w:lineRule="auto"/>
        <w:ind w:left="5386"/>
        <w:jc w:val="right"/>
        <w:rPr>
          <w:sz w:val="28"/>
          <w:szCs w:val="28"/>
        </w:rPr>
      </w:pPr>
    </w:p>
    <w:p w:rsidR="00950D9E" w:rsidRPr="00376ADE" w:rsidRDefault="00950D9E" w:rsidP="00376ADE">
      <w:pPr>
        <w:pStyle w:val="a3"/>
        <w:spacing w:after="0" w:afterAutospacing="0" w:line="360" w:lineRule="auto"/>
        <w:ind w:firstLine="288"/>
        <w:rPr>
          <w:sz w:val="28"/>
          <w:szCs w:val="28"/>
        </w:rPr>
      </w:pPr>
      <w:proofErr w:type="gramStart"/>
      <w:r w:rsidRPr="00376ADE">
        <w:rPr>
          <w:sz w:val="28"/>
          <w:szCs w:val="28"/>
        </w:rPr>
        <w:t>В документах по модернизации образования РФ сказано, что основным результатом деятельности образовательного учреждения должна стать не система знаний, умений и навыков сама по себе, а набор заявленных государством ключевых компетенций в интеллектуальной, общественно-политической, коммуникационной, информационной и прочих сферах.</w:t>
      </w:r>
      <w:proofErr w:type="gramEnd"/>
    </w:p>
    <w:p w:rsidR="00950D9E" w:rsidRPr="00376ADE" w:rsidRDefault="00950D9E" w:rsidP="00376ADE">
      <w:pPr>
        <w:pStyle w:val="a3"/>
        <w:spacing w:after="0" w:afterAutospacing="0" w:line="360" w:lineRule="auto"/>
        <w:ind w:firstLine="288"/>
        <w:rPr>
          <w:sz w:val="28"/>
          <w:szCs w:val="28"/>
        </w:rPr>
      </w:pPr>
      <w:r w:rsidRPr="00376ADE">
        <w:rPr>
          <w:sz w:val="28"/>
          <w:szCs w:val="28"/>
        </w:rPr>
        <w:t>Мы считаем, что проектная деятельность является основой формирования ключевых компетенций учащихся.</w:t>
      </w:r>
    </w:p>
    <w:p w:rsidR="00950D9E" w:rsidRPr="00376ADE" w:rsidRDefault="00950D9E" w:rsidP="00376ADE">
      <w:pPr>
        <w:pStyle w:val="a3"/>
        <w:spacing w:after="0" w:afterAutospacing="0" w:line="360" w:lineRule="auto"/>
        <w:ind w:firstLine="288"/>
        <w:rPr>
          <w:sz w:val="28"/>
          <w:szCs w:val="28"/>
        </w:rPr>
      </w:pPr>
      <w:r w:rsidRPr="00376ADE">
        <w:rPr>
          <w:sz w:val="28"/>
          <w:szCs w:val="28"/>
        </w:rPr>
        <w:t xml:space="preserve">Вид проектной деятельности – это </w:t>
      </w:r>
      <w:proofErr w:type="spellStart"/>
      <w:r w:rsidRPr="00376ADE">
        <w:rPr>
          <w:sz w:val="28"/>
          <w:szCs w:val="28"/>
        </w:rPr>
        <w:t>межпредметные</w:t>
      </w:r>
      <w:proofErr w:type="spellEnd"/>
      <w:r w:rsidRPr="00376ADE">
        <w:rPr>
          <w:sz w:val="28"/>
          <w:szCs w:val="28"/>
        </w:rPr>
        <w:t xml:space="preserve"> и </w:t>
      </w:r>
      <w:proofErr w:type="spellStart"/>
      <w:r w:rsidRPr="00376ADE">
        <w:rPr>
          <w:sz w:val="28"/>
          <w:szCs w:val="28"/>
        </w:rPr>
        <w:t>надпредметные</w:t>
      </w:r>
      <w:proofErr w:type="spellEnd"/>
      <w:r w:rsidRPr="00376ADE">
        <w:rPr>
          <w:sz w:val="28"/>
          <w:szCs w:val="28"/>
        </w:rPr>
        <w:t xml:space="preserve"> проекты, которые разрабатываются на стыке нескольких учебных дисциплин и требуют от обучающихся большой эрудиции и интеграции полученных знаний, умений и навыков.</w:t>
      </w:r>
    </w:p>
    <w:p w:rsidR="00950D9E" w:rsidRPr="00376ADE" w:rsidRDefault="00950D9E" w:rsidP="00376ADE">
      <w:pPr>
        <w:pStyle w:val="a3"/>
        <w:spacing w:after="0" w:afterAutospacing="0" w:line="360" w:lineRule="auto"/>
        <w:ind w:firstLine="288"/>
        <w:rPr>
          <w:sz w:val="28"/>
          <w:szCs w:val="28"/>
        </w:rPr>
      </w:pPr>
      <w:r w:rsidRPr="00376ADE">
        <w:rPr>
          <w:sz w:val="28"/>
          <w:szCs w:val="28"/>
        </w:rPr>
        <w:t>Итак, для чего нам нужен проект?</w:t>
      </w:r>
    </w:p>
    <w:p w:rsidR="00950D9E" w:rsidRPr="00376ADE" w:rsidRDefault="00950D9E" w:rsidP="00376ADE">
      <w:pPr>
        <w:pStyle w:val="a3"/>
        <w:numPr>
          <w:ilvl w:val="0"/>
          <w:numId w:val="1"/>
        </w:numPr>
        <w:spacing w:after="0" w:afterAutospacing="0" w:line="360" w:lineRule="auto"/>
        <w:ind w:firstLine="0"/>
        <w:rPr>
          <w:sz w:val="28"/>
          <w:szCs w:val="28"/>
        </w:rPr>
      </w:pPr>
      <w:r w:rsidRPr="00376ADE">
        <w:rPr>
          <w:sz w:val="28"/>
          <w:szCs w:val="28"/>
        </w:rPr>
        <w:t xml:space="preserve">Научить учащихся самостоятельному, критическому мышлению, </w:t>
      </w:r>
      <w:proofErr w:type="spellStart"/>
      <w:r w:rsidRPr="00376ADE">
        <w:rPr>
          <w:sz w:val="28"/>
          <w:szCs w:val="28"/>
        </w:rPr>
        <w:t>деятельностному</w:t>
      </w:r>
      <w:proofErr w:type="spellEnd"/>
      <w:r w:rsidRPr="00376ADE">
        <w:rPr>
          <w:sz w:val="28"/>
          <w:szCs w:val="28"/>
        </w:rPr>
        <w:t xml:space="preserve"> подходу к учебному процессу.</w:t>
      </w:r>
    </w:p>
    <w:p w:rsidR="00950D9E" w:rsidRPr="00376ADE" w:rsidRDefault="00950D9E" w:rsidP="00376ADE">
      <w:pPr>
        <w:pStyle w:val="a3"/>
        <w:numPr>
          <w:ilvl w:val="0"/>
          <w:numId w:val="1"/>
        </w:numPr>
        <w:spacing w:after="0" w:afterAutospacing="0" w:line="360" w:lineRule="auto"/>
        <w:ind w:firstLine="0"/>
        <w:rPr>
          <w:sz w:val="28"/>
          <w:szCs w:val="28"/>
        </w:rPr>
      </w:pPr>
      <w:r w:rsidRPr="00376ADE">
        <w:rPr>
          <w:sz w:val="28"/>
          <w:szCs w:val="28"/>
        </w:rPr>
        <w:t>Размышлять, опираясь на знание фактов, закономерностей науки, делать обоснованные выводы.</w:t>
      </w:r>
    </w:p>
    <w:p w:rsidR="00950D9E" w:rsidRPr="00376ADE" w:rsidRDefault="00950D9E" w:rsidP="00376ADE">
      <w:pPr>
        <w:pStyle w:val="a3"/>
        <w:numPr>
          <w:ilvl w:val="0"/>
          <w:numId w:val="1"/>
        </w:numPr>
        <w:spacing w:after="0" w:afterAutospacing="0" w:line="360" w:lineRule="auto"/>
        <w:ind w:firstLine="0"/>
        <w:rPr>
          <w:sz w:val="28"/>
          <w:szCs w:val="28"/>
        </w:rPr>
      </w:pPr>
      <w:r w:rsidRPr="00376ADE">
        <w:rPr>
          <w:sz w:val="28"/>
          <w:szCs w:val="28"/>
        </w:rPr>
        <w:lastRenderedPageBreak/>
        <w:t>Принимать самостоятельные аргументированные решения.</w:t>
      </w:r>
    </w:p>
    <w:p w:rsidR="00950D9E" w:rsidRPr="00376ADE" w:rsidRDefault="00950D9E" w:rsidP="00376ADE">
      <w:pPr>
        <w:pStyle w:val="a3"/>
        <w:numPr>
          <w:ilvl w:val="0"/>
          <w:numId w:val="1"/>
        </w:numPr>
        <w:spacing w:after="0" w:afterAutospacing="0" w:line="360" w:lineRule="auto"/>
        <w:ind w:firstLine="0"/>
        <w:rPr>
          <w:sz w:val="28"/>
          <w:szCs w:val="28"/>
        </w:rPr>
      </w:pPr>
      <w:r w:rsidRPr="00376ADE">
        <w:rPr>
          <w:sz w:val="28"/>
          <w:szCs w:val="28"/>
        </w:rPr>
        <w:t>Научить работать в команде, выполняя разные социальные роли.</w:t>
      </w:r>
    </w:p>
    <w:p w:rsidR="00950D9E" w:rsidRPr="00376ADE" w:rsidRDefault="00950D9E" w:rsidP="00376ADE">
      <w:pPr>
        <w:pStyle w:val="a3"/>
        <w:spacing w:after="0" w:afterAutospacing="0" w:line="360" w:lineRule="auto"/>
        <w:ind w:firstLine="288"/>
        <w:rPr>
          <w:sz w:val="28"/>
          <w:szCs w:val="28"/>
        </w:rPr>
      </w:pPr>
      <w:r w:rsidRPr="00376ADE">
        <w:rPr>
          <w:sz w:val="28"/>
          <w:szCs w:val="28"/>
        </w:rPr>
        <w:t xml:space="preserve">Несколько лет назад нами была создана авторская программа </w:t>
      </w:r>
      <w:proofErr w:type="spellStart"/>
      <w:r w:rsidRPr="00376ADE">
        <w:rPr>
          <w:sz w:val="28"/>
          <w:szCs w:val="28"/>
        </w:rPr>
        <w:t>предпрофильного</w:t>
      </w:r>
      <w:proofErr w:type="spellEnd"/>
      <w:r w:rsidRPr="00376ADE">
        <w:rPr>
          <w:sz w:val="28"/>
          <w:szCs w:val="28"/>
        </w:rPr>
        <w:t xml:space="preserve"> образования "Человек и природа", которая рассматривает объект и явление, слово "жизнь" и жизнь живых организмов в неповторимости и многообразии их проявлений. Многомерность структуры, в рамках которой и биология, и литература приобретают большую информативную значимость; демонстрация невозможности раздельного преподавания общих тем; создание новых условий взаимодействия между учителем и учениками - все это является новизной интегративного курса и отражается в нашей программе.</w:t>
      </w:r>
    </w:p>
    <w:p w:rsidR="00950D9E" w:rsidRPr="00376ADE" w:rsidRDefault="00950D9E" w:rsidP="00376ADE">
      <w:pPr>
        <w:pStyle w:val="a3"/>
        <w:spacing w:after="0" w:afterAutospacing="0" w:line="360" w:lineRule="auto"/>
        <w:ind w:firstLine="288"/>
        <w:rPr>
          <w:sz w:val="28"/>
          <w:szCs w:val="28"/>
        </w:rPr>
      </w:pPr>
      <w:r w:rsidRPr="00376ADE">
        <w:rPr>
          <w:sz w:val="28"/>
          <w:szCs w:val="28"/>
        </w:rPr>
        <w:t xml:space="preserve">Реализуя программу на практике, мы встали перед выбором форм работы. По своей сути метод проектов – </w:t>
      </w:r>
      <w:proofErr w:type="spellStart"/>
      <w:r w:rsidRPr="00376ADE">
        <w:rPr>
          <w:sz w:val="28"/>
          <w:szCs w:val="28"/>
        </w:rPr>
        <w:t>метапредметная</w:t>
      </w:r>
      <w:proofErr w:type="spellEnd"/>
      <w:r w:rsidRPr="00376ADE">
        <w:rPr>
          <w:sz w:val="28"/>
          <w:szCs w:val="28"/>
        </w:rPr>
        <w:t xml:space="preserve"> образовательная среда, поэтому он идеально подходит для работы над интегрированным курсом. </w:t>
      </w:r>
    </w:p>
    <w:p w:rsidR="00950D9E" w:rsidRPr="00376ADE" w:rsidRDefault="00950D9E" w:rsidP="00376ADE">
      <w:pPr>
        <w:pStyle w:val="a3"/>
        <w:spacing w:after="0" w:afterAutospacing="0" w:line="360" w:lineRule="auto"/>
        <w:ind w:firstLine="288"/>
        <w:rPr>
          <w:sz w:val="28"/>
          <w:szCs w:val="28"/>
        </w:rPr>
      </w:pPr>
      <w:r w:rsidRPr="00376ADE">
        <w:rPr>
          <w:sz w:val="28"/>
          <w:szCs w:val="28"/>
        </w:rPr>
        <w:t>В рамках программы «Человек и природа» нами реализовано уже несколько проектов: «Психологизм Достоевского», « Русская природа в искусстве ХIХ – ХХ веков», «</w:t>
      </w:r>
      <w:proofErr w:type="gramStart"/>
      <w:r w:rsidRPr="00376ADE">
        <w:rPr>
          <w:sz w:val="28"/>
          <w:szCs w:val="28"/>
        </w:rPr>
        <w:t>Умному</w:t>
      </w:r>
      <w:proofErr w:type="gramEnd"/>
      <w:r w:rsidRPr="00376ADE">
        <w:rPr>
          <w:sz w:val="28"/>
          <w:szCs w:val="28"/>
        </w:rPr>
        <w:t xml:space="preserve"> дай голову» (по повести М. А. Булгакова «Собачье сердце»).</w:t>
      </w:r>
    </w:p>
    <w:p w:rsidR="00950D9E" w:rsidRPr="00376ADE" w:rsidRDefault="00950D9E" w:rsidP="00376ADE">
      <w:pPr>
        <w:pStyle w:val="a3"/>
        <w:spacing w:after="0" w:afterAutospacing="0" w:line="360" w:lineRule="auto"/>
        <w:ind w:firstLine="288"/>
        <w:rPr>
          <w:sz w:val="28"/>
          <w:szCs w:val="28"/>
        </w:rPr>
      </w:pPr>
      <w:r w:rsidRPr="00376ADE">
        <w:rPr>
          <w:sz w:val="28"/>
          <w:szCs w:val="28"/>
        </w:rPr>
        <w:t xml:space="preserve">Последний был реализован в 2010-2011 учебном году с учениками 9-х классов МОУ СОШ № 7 Нижнего Новгорода. Начиная работу над проектом, мы всегда формулируем учащимся основополагающий вопрос. В ходе этой работы он звучал так: «Совпадает ли позиция М.А. Булгакова с выводами профессора Преображенского?». Направляющий вопрос проекта, – «Какие вопросы волновали автора повести в процессе ее создания?». Все ученики – участники проекта делятся на 4 группы («биологи», «историки», «медики», « литераторы»), каждая из которых получает свои учебные вопросы. Например, «медики» должны были ответить, могут ли операции по пересадке превратить животного в человека, и какова история научных опытов по </w:t>
      </w:r>
      <w:r w:rsidRPr="00376ADE">
        <w:rPr>
          <w:sz w:val="28"/>
          <w:szCs w:val="28"/>
        </w:rPr>
        <w:lastRenderedPageBreak/>
        <w:t>омоложению и по пересадке органов. «Биологи» искали материалы о прототипах Преображенского и раскрывали роль эндокринной системы. «Историки» давали характеристику эпохи, описанной в повести, и искали ее черты в произведении. «Литераторы» получили задание по анализу содержания повести.</w:t>
      </w:r>
    </w:p>
    <w:p w:rsidR="00950D9E" w:rsidRPr="00376ADE" w:rsidRDefault="00950D9E" w:rsidP="00376ADE">
      <w:pPr>
        <w:pStyle w:val="a3"/>
        <w:spacing w:after="0" w:afterAutospacing="0" w:line="360" w:lineRule="auto"/>
        <w:ind w:firstLine="288"/>
        <w:rPr>
          <w:sz w:val="28"/>
          <w:szCs w:val="28"/>
        </w:rPr>
      </w:pPr>
      <w:r w:rsidRPr="00376ADE">
        <w:rPr>
          <w:sz w:val="28"/>
          <w:szCs w:val="28"/>
        </w:rPr>
        <w:t>На заключительном этапе проекта работа всех групп обсуждалась и оценивалась и учащимися, и учителями, координирующими их работу. В данном случае «соединение» литературы и биологии дало замечательный результат.</w:t>
      </w:r>
    </w:p>
    <w:p w:rsidR="00950D9E" w:rsidRPr="00376ADE" w:rsidRDefault="00950D9E" w:rsidP="00376ADE">
      <w:pPr>
        <w:pStyle w:val="a3"/>
        <w:spacing w:after="0" w:afterAutospacing="0" w:line="360" w:lineRule="auto"/>
        <w:ind w:firstLine="288"/>
        <w:rPr>
          <w:sz w:val="28"/>
          <w:szCs w:val="28"/>
        </w:rPr>
      </w:pPr>
      <w:r w:rsidRPr="00376ADE">
        <w:rPr>
          <w:sz w:val="28"/>
          <w:szCs w:val="28"/>
        </w:rPr>
        <w:t>Эпиграфом к разговору мы предложили слова М. Волошина о преображении России: «Они хотят создать ей новую душу хирургическим путем».</w:t>
      </w:r>
    </w:p>
    <w:p w:rsidR="00950D9E" w:rsidRPr="00376ADE" w:rsidRDefault="00950D9E" w:rsidP="00376ADE">
      <w:pPr>
        <w:pStyle w:val="a3"/>
        <w:spacing w:after="0" w:afterAutospacing="0" w:line="360" w:lineRule="auto"/>
        <w:ind w:firstLine="288"/>
        <w:rPr>
          <w:sz w:val="28"/>
          <w:szCs w:val="28"/>
        </w:rPr>
      </w:pPr>
      <w:r w:rsidRPr="00376ADE">
        <w:rPr>
          <w:sz w:val="28"/>
          <w:szCs w:val="28"/>
        </w:rPr>
        <w:t xml:space="preserve">В ходе работы ученики определили разницу между сатирой и сатирической фантастикой, вспомнили характерные черты жанра «памфлет», т.е. пользовались литературоведческой терминологией. Разговор о повести привел ребят к интересным выводам. Во-первых, Булгаков специально меняет несколько раз повествователя. Во-вторых, в П.П. </w:t>
      </w:r>
      <w:proofErr w:type="spellStart"/>
      <w:r w:rsidRPr="00376ADE">
        <w:rPr>
          <w:sz w:val="28"/>
          <w:szCs w:val="28"/>
        </w:rPr>
        <w:t>Шарикове</w:t>
      </w:r>
      <w:proofErr w:type="spellEnd"/>
      <w:r w:rsidRPr="00376ADE">
        <w:rPr>
          <w:sz w:val="28"/>
          <w:szCs w:val="28"/>
        </w:rPr>
        <w:t xml:space="preserve"> есть черты и Шарика, и Клима </w:t>
      </w:r>
      <w:proofErr w:type="spellStart"/>
      <w:r w:rsidRPr="00376ADE">
        <w:rPr>
          <w:sz w:val="28"/>
          <w:szCs w:val="28"/>
        </w:rPr>
        <w:t>Чугункина</w:t>
      </w:r>
      <w:proofErr w:type="spellEnd"/>
      <w:r w:rsidRPr="00376ADE">
        <w:rPr>
          <w:sz w:val="28"/>
          <w:szCs w:val="28"/>
        </w:rPr>
        <w:t xml:space="preserve">. В-третьих, и Преображенским, и </w:t>
      </w:r>
      <w:proofErr w:type="spellStart"/>
      <w:r w:rsidRPr="00376ADE">
        <w:rPr>
          <w:sz w:val="28"/>
          <w:szCs w:val="28"/>
        </w:rPr>
        <w:t>Швондером</w:t>
      </w:r>
      <w:proofErr w:type="spellEnd"/>
      <w:r w:rsidRPr="00376ADE">
        <w:rPr>
          <w:sz w:val="28"/>
          <w:szCs w:val="28"/>
        </w:rPr>
        <w:t xml:space="preserve"> движет одно и то же стремление – переделать мир, один несет в себе культуру, другой – </w:t>
      </w:r>
      <w:proofErr w:type="spellStart"/>
      <w:r w:rsidRPr="00376ADE">
        <w:rPr>
          <w:sz w:val="28"/>
          <w:szCs w:val="28"/>
        </w:rPr>
        <w:t>антикультуру</w:t>
      </w:r>
      <w:proofErr w:type="spellEnd"/>
      <w:r w:rsidRPr="00376ADE">
        <w:rPr>
          <w:sz w:val="28"/>
          <w:szCs w:val="28"/>
        </w:rPr>
        <w:t>. Повесть проводит интересные параллели: когда Пролетарий стал хозяином жизни, в Москве наступила разруха. Когда Шарик стал Шариковым, в доме профессора наступила разруха.</w:t>
      </w:r>
    </w:p>
    <w:p w:rsidR="00950D9E" w:rsidRPr="00376ADE" w:rsidRDefault="00950D9E" w:rsidP="00376ADE">
      <w:pPr>
        <w:pStyle w:val="a3"/>
        <w:spacing w:after="0" w:afterAutospacing="0" w:line="360" w:lineRule="auto"/>
        <w:ind w:firstLine="288"/>
        <w:rPr>
          <w:sz w:val="28"/>
          <w:szCs w:val="28"/>
        </w:rPr>
      </w:pPr>
      <w:r w:rsidRPr="00376ADE">
        <w:rPr>
          <w:sz w:val="28"/>
          <w:szCs w:val="28"/>
        </w:rPr>
        <w:t>Все группы участников проекта продуктивно проработали свои вопросы и задания. Оказалось, например, что в качестве прототипов профессора Преображенского можно назвать несколько имен. Задумались ребята и над говорящими фамилиями и именами повести.</w:t>
      </w:r>
    </w:p>
    <w:p w:rsidR="00950D9E" w:rsidRPr="00376ADE" w:rsidRDefault="00950D9E" w:rsidP="00376ADE">
      <w:pPr>
        <w:pStyle w:val="a3"/>
        <w:spacing w:after="0" w:afterAutospacing="0" w:line="360" w:lineRule="auto"/>
        <w:ind w:firstLine="288"/>
        <w:rPr>
          <w:sz w:val="28"/>
          <w:szCs w:val="28"/>
        </w:rPr>
      </w:pPr>
      <w:r w:rsidRPr="00376ADE">
        <w:rPr>
          <w:sz w:val="28"/>
          <w:szCs w:val="28"/>
        </w:rPr>
        <w:lastRenderedPageBreak/>
        <w:t>Работа над проектом привела его участников к следующему выводу: нарушение законов – как природных, так и нравственных (умышленное или нет – все равно!) – может привести человечество к катастрофе.</w:t>
      </w:r>
    </w:p>
    <w:p w:rsidR="00950D9E" w:rsidRPr="00376ADE" w:rsidRDefault="00950D9E" w:rsidP="00376ADE">
      <w:pPr>
        <w:pStyle w:val="a3"/>
        <w:spacing w:after="0" w:afterAutospacing="0" w:line="360" w:lineRule="auto"/>
        <w:ind w:firstLine="288"/>
        <w:rPr>
          <w:sz w:val="28"/>
          <w:szCs w:val="28"/>
        </w:rPr>
      </w:pPr>
      <w:r w:rsidRPr="00376ADE">
        <w:rPr>
          <w:sz w:val="28"/>
          <w:szCs w:val="28"/>
        </w:rPr>
        <w:t>Продуктом проекта стали письма, которые девятиклассники написали автору повести, сформулировав свое отношение к его творению.</w:t>
      </w:r>
    </w:p>
    <w:p w:rsidR="00376ADE" w:rsidRPr="00376ADE" w:rsidRDefault="00776972" w:rsidP="00376ADE">
      <w:pPr>
        <w:pStyle w:val="2"/>
        <w:spacing w:line="360" w:lineRule="auto"/>
        <w:rPr>
          <w:b w:val="0"/>
          <w:sz w:val="28"/>
          <w:szCs w:val="28"/>
        </w:rPr>
      </w:pPr>
      <w:r w:rsidRPr="00376ADE">
        <w:rPr>
          <w:b w:val="0"/>
          <w:sz w:val="28"/>
          <w:szCs w:val="28"/>
        </w:rPr>
        <w:t>В рамках элективного курса " Как прекрасен этот</w:t>
      </w:r>
      <w:r w:rsidRPr="00376ADE">
        <w:rPr>
          <w:b w:val="0"/>
          <w:color w:val="000000"/>
          <w:sz w:val="28"/>
          <w:szCs w:val="28"/>
        </w:rPr>
        <w:t xml:space="preserve"> </w:t>
      </w:r>
      <w:r w:rsidRPr="00376ADE">
        <w:rPr>
          <w:b w:val="0"/>
          <w:sz w:val="28"/>
          <w:szCs w:val="28"/>
        </w:rPr>
        <w:t>мир" нами разработан учебный экологический проект "Перспективы устойчивого развития природы и общества</w:t>
      </w:r>
      <w:r w:rsidR="00376ADE" w:rsidRPr="00376ADE">
        <w:rPr>
          <w:b w:val="0"/>
          <w:sz w:val="28"/>
          <w:szCs w:val="28"/>
        </w:rPr>
        <w:t>».</w:t>
      </w:r>
      <w:r w:rsidRPr="00376ADE">
        <w:rPr>
          <w:b w:val="0"/>
          <w:sz w:val="28"/>
          <w:szCs w:val="28"/>
        </w:rPr>
        <w:t xml:space="preserve"> </w:t>
      </w:r>
    </w:p>
    <w:p w:rsidR="00376ADE" w:rsidRPr="00376ADE" w:rsidRDefault="00376ADE" w:rsidP="00376ADE">
      <w:pPr>
        <w:pStyle w:val="2"/>
        <w:spacing w:line="360" w:lineRule="auto"/>
        <w:rPr>
          <w:b w:val="0"/>
          <w:sz w:val="28"/>
          <w:szCs w:val="28"/>
        </w:rPr>
      </w:pPr>
      <w:r w:rsidRPr="00376ADE">
        <w:rPr>
          <w:b w:val="0"/>
          <w:sz w:val="28"/>
          <w:szCs w:val="28"/>
        </w:rPr>
        <w:t>Цели проекта:</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t xml:space="preserve">1. Развитие содержания экологии и литературы, что позволяет поддерживать изучение данных дисциплин на профильном уровне и получать дополнительную подготовку </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t xml:space="preserve">2. Углубленное изучение экологии в интеграции с литературой </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t xml:space="preserve">3. Удовлетворение познавательных интересов обучающихся в различных сферах человеческой деятельности </w:t>
      </w:r>
    </w:p>
    <w:p w:rsidR="00376ADE" w:rsidRPr="00376ADE" w:rsidRDefault="00376ADE" w:rsidP="00376ADE">
      <w:pPr>
        <w:spacing w:before="100" w:beforeAutospacing="1" w:after="100" w:afterAutospacing="1"/>
        <w:ind w:firstLine="0"/>
        <w:outlineLvl w:val="1"/>
        <w:rPr>
          <w:rFonts w:ascii="Times New Roman" w:eastAsia="Times New Roman" w:hAnsi="Times New Roman" w:cs="Times New Roman"/>
          <w:bCs/>
          <w:sz w:val="28"/>
          <w:lang w:eastAsia="ru-RU"/>
        </w:rPr>
      </w:pPr>
      <w:r w:rsidRPr="00376ADE">
        <w:rPr>
          <w:rFonts w:ascii="Times New Roman" w:eastAsia="Times New Roman" w:hAnsi="Times New Roman" w:cs="Times New Roman"/>
          <w:bCs/>
          <w:sz w:val="28"/>
          <w:lang w:eastAsia="ru-RU"/>
        </w:rPr>
        <w:t>Задачи проекта:</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t xml:space="preserve">- расширить представления об экологии как науке, с которой человек связан всю жизнь; </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t xml:space="preserve">- научить школьников грамотно использовать полученные знания в повседневной жизни; </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t xml:space="preserve">- познакомить учащихся с основными экологическими проблемами и путями выхода из них; </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lastRenderedPageBreak/>
        <w:t xml:space="preserve">- совершенствовать умения учащихся работать с произведениями литературы, с дополнительной литературой, средствами массовой информации, Интернетом; </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t xml:space="preserve">- способствовать повышению у школьников экологической культуры и развитию биосферной нравственности; </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t xml:space="preserve">- формировать умения сравнивать, анализировать, сопоставлять, связно, грамотно и доказательно формулировать свою позицию, эстетически относиться к живым объектам; </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t xml:space="preserve">- повышать информационную и коммуникативную компетентность учащихся; </w:t>
      </w:r>
    </w:p>
    <w:p w:rsidR="00376ADE" w:rsidRPr="00376ADE" w:rsidRDefault="00376ADE" w:rsidP="00376ADE">
      <w:pPr>
        <w:spacing w:before="100" w:beforeAutospacing="1" w:after="100" w:afterAutospacing="1"/>
        <w:ind w:firstLine="0"/>
        <w:rPr>
          <w:rFonts w:ascii="Times New Roman" w:eastAsia="Times New Roman" w:hAnsi="Times New Roman" w:cs="Times New Roman"/>
          <w:sz w:val="28"/>
          <w:lang w:eastAsia="ru-RU"/>
        </w:rPr>
      </w:pPr>
      <w:r w:rsidRPr="00376ADE">
        <w:rPr>
          <w:rFonts w:ascii="Times New Roman" w:eastAsia="Times New Roman" w:hAnsi="Times New Roman" w:cs="Times New Roman"/>
          <w:sz w:val="28"/>
          <w:lang w:eastAsia="ru-RU"/>
        </w:rPr>
        <w:t>- воспитывать ответственное отношение к природе, осознание необходимости защиты окружающей сред</w:t>
      </w:r>
    </w:p>
    <w:p w:rsidR="00776972" w:rsidRPr="00376ADE" w:rsidRDefault="00776972" w:rsidP="00376ADE">
      <w:pPr>
        <w:ind w:leftChars="125" w:left="275" w:firstLine="567"/>
        <w:jc w:val="both"/>
        <w:rPr>
          <w:rFonts w:ascii="Times New Roman" w:hAnsi="Times New Roman" w:cs="Times New Roman"/>
          <w:sz w:val="28"/>
        </w:rPr>
      </w:pPr>
    </w:p>
    <w:p w:rsidR="00776972" w:rsidRPr="00376ADE" w:rsidRDefault="00776972" w:rsidP="00376ADE">
      <w:pPr>
        <w:pStyle w:val="a3"/>
        <w:spacing w:after="0" w:afterAutospacing="0" w:line="360" w:lineRule="auto"/>
        <w:ind w:firstLine="288"/>
        <w:rPr>
          <w:sz w:val="28"/>
          <w:szCs w:val="28"/>
        </w:rPr>
      </w:pP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Социальный проект – наиболее сложный тип социального проектирования. Данная деятельность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мостом, связывающим социум и личность.</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 xml:space="preserve">Региональный социальный проект «Связующая нить» появился не случайно. Несколько лет подряд учащиеся МБОУ СОШ №7 Нижегородского района </w:t>
      </w:r>
      <w:proofErr w:type="gramStart"/>
      <w:r w:rsidRPr="00376ADE">
        <w:rPr>
          <w:rFonts w:ascii="Times New Roman" w:eastAsia="Calibri" w:hAnsi="Times New Roman" w:cs="Times New Roman"/>
          <w:sz w:val="28"/>
        </w:rPr>
        <w:t>г</w:t>
      </w:r>
      <w:proofErr w:type="gramEnd"/>
      <w:r w:rsidRPr="00376ADE">
        <w:rPr>
          <w:rFonts w:ascii="Times New Roman" w:eastAsia="Calibri" w:hAnsi="Times New Roman" w:cs="Times New Roman"/>
          <w:sz w:val="28"/>
        </w:rPr>
        <w:t xml:space="preserve">. Нижнего Новгорода и МБОУ СОШ №7 г. Дзержинска Нижегородской области отправляются в экологический лагерь в Пустынский заказник  </w:t>
      </w:r>
      <w:proofErr w:type="spellStart"/>
      <w:r w:rsidRPr="00376ADE">
        <w:rPr>
          <w:rFonts w:ascii="Times New Roman" w:eastAsia="Calibri" w:hAnsi="Times New Roman" w:cs="Times New Roman"/>
          <w:sz w:val="28"/>
        </w:rPr>
        <w:t>Арзамасского</w:t>
      </w:r>
      <w:proofErr w:type="spellEnd"/>
      <w:r w:rsidRPr="00376ADE">
        <w:rPr>
          <w:rFonts w:ascii="Times New Roman" w:eastAsia="Calibri" w:hAnsi="Times New Roman" w:cs="Times New Roman"/>
          <w:sz w:val="28"/>
        </w:rPr>
        <w:t xml:space="preserve"> района. Под руководством учителей биологии </w:t>
      </w:r>
      <w:proofErr w:type="spellStart"/>
      <w:r w:rsidRPr="00376ADE">
        <w:rPr>
          <w:rFonts w:ascii="Times New Roman" w:eastAsia="Calibri" w:hAnsi="Times New Roman" w:cs="Times New Roman"/>
          <w:sz w:val="28"/>
        </w:rPr>
        <w:lastRenderedPageBreak/>
        <w:t>Себельдиной</w:t>
      </w:r>
      <w:proofErr w:type="spellEnd"/>
      <w:r w:rsidRPr="00376ADE">
        <w:rPr>
          <w:rFonts w:ascii="Times New Roman" w:eastAsia="Calibri" w:hAnsi="Times New Roman" w:cs="Times New Roman"/>
          <w:sz w:val="28"/>
        </w:rPr>
        <w:t xml:space="preserve"> Н.Н. и </w:t>
      </w:r>
      <w:proofErr w:type="spellStart"/>
      <w:r w:rsidRPr="00376ADE">
        <w:rPr>
          <w:rFonts w:ascii="Times New Roman" w:eastAsia="Calibri" w:hAnsi="Times New Roman" w:cs="Times New Roman"/>
          <w:sz w:val="28"/>
        </w:rPr>
        <w:t>Курьяковой</w:t>
      </w:r>
      <w:proofErr w:type="spellEnd"/>
      <w:r w:rsidRPr="00376ADE">
        <w:rPr>
          <w:rFonts w:ascii="Times New Roman" w:eastAsia="Calibri" w:hAnsi="Times New Roman" w:cs="Times New Roman"/>
          <w:sz w:val="28"/>
        </w:rPr>
        <w:t xml:space="preserve"> Е.Ю.,  и литературы Воротниковой О.Г. и Смирновой И.Л. они знакомятся с этим удивительным уголком природы, пишут очерки, научные работы, участвуют в экспедициях. Нам захотелось</w:t>
      </w:r>
      <w:r w:rsidRPr="00376ADE">
        <w:rPr>
          <w:rFonts w:ascii="Times New Roman" w:hAnsi="Times New Roman" w:cs="Times New Roman"/>
          <w:sz w:val="28"/>
        </w:rPr>
        <w:t xml:space="preserve"> расширить границы этой работы</w:t>
      </w:r>
      <w:proofErr w:type="gramStart"/>
      <w:r w:rsidRPr="00376ADE">
        <w:rPr>
          <w:rFonts w:ascii="Times New Roman" w:hAnsi="Times New Roman" w:cs="Times New Roman"/>
          <w:sz w:val="28"/>
        </w:rPr>
        <w:t xml:space="preserve"> ,</w:t>
      </w:r>
      <w:proofErr w:type="gramEnd"/>
      <w:r w:rsidRPr="00376ADE">
        <w:rPr>
          <w:rFonts w:ascii="Times New Roman" w:eastAsia="Calibri" w:hAnsi="Times New Roman" w:cs="Times New Roman"/>
          <w:sz w:val="28"/>
        </w:rPr>
        <w:t xml:space="preserve"> собрав в единое целое материал нескольких экспедиций, творческие работы учащихся, создать «Атлас Пустыни».</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Авторы уверены, что проект «Связующая нить» должен активизировать проблему познания и осознания учащимися своей Малой Родины, ориентировать ребят на ценности отечественной культуры, привить детям чувство гордости за свою страну. Кроме того, проект «Связующая нить» как проект познавательного направления направлен на модернизацию образовательного процесса школы, должен способствовать достижению качественных результатов в обучении, формировать ответственность ребенка перед обществом, государством, родителями, самим собой.</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Times New Roman" w:hAnsi="Times New Roman" w:cs="Times New Roman"/>
          <w:bCs/>
          <w:color w:val="000000"/>
          <w:sz w:val="28"/>
        </w:rPr>
        <w:t>Много прекрасных поэтических строк сложено о Нижегородском крае. Мы много говорим о том, что надо любить свой край, но нельзя любить, не зная. Как сказал Ю. Ефремов, «Люблю и знаю. Знаю и люблю. И полней люблю, чем больше знаю». Мы хотим, чтобы знаниями участников проекта руководила любовь, и любовь к Родине и родному краю усилит их стремление больше знать о нем и беречь землю, на которой живем.</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Эпиграфом к проекту мы взяли строки Шустова С. Б., который является одним из вдохновителей этой работы:</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Есть мир людей. Есть мир природы.</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 xml:space="preserve">В </w:t>
      </w:r>
      <w:proofErr w:type="spellStart"/>
      <w:r w:rsidRPr="00376ADE">
        <w:rPr>
          <w:rFonts w:ascii="Times New Roman" w:eastAsia="Calibri" w:hAnsi="Times New Roman" w:cs="Times New Roman"/>
          <w:sz w:val="28"/>
        </w:rPr>
        <w:t>стремленьи</w:t>
      </w:r>
      <w:proofErr w:type="spellEnd"/>
      <w:r w:rsidRPr="00376ADE">
        <w:rPr>
          <w:rFonts w:ascii="Times New Roman" w:eastAsia="Calibri" w:hAnsi="Times New Roman" w:cs="Times New Roman"/>
          <w:sz w:val="28"/>
        </w:rPr>
        <w:t xml:space="preserve"> их объединить,</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Мы тешим мысль, что вяжем нить –</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Меж ними нити должно быть!</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Цель проекта – объединение усилий участников проекта по выработке стратегий оптимального отношения молодого поколения к особо охраняемым природным экосистемам России.</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Задачи нами определены следующие:</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lastRenderedPageBreak/>
        <w:t>1. Привлечь внимание молодого поколения к проблеме экологических связей в системе человек-природа.</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2. Изучить основные биотопы особо охраняемых природных территорий Нижегородской области.</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3. Увидеть их глазами историка и художника и рассказать о них.</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4. Сохранить накопленные в ходе работы знания в виде эколого-биологических, историко-краеведческих, литературных изысканий.</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 xml:space="preserve">5.Создать прецедент </w:t>
      </w:r>
      <w:proofErr w:type="spellStart"/>
      <w:r w:rsidRPr="00376ADE">
        <w:rPr>
          <w:rFonts w:ascii="Times New Roman" w:eastAsia="Calibri" w:hAnsi="Times New Roman" w:cs="Times New Roman"/>
          <w:sz w:val="28"/>
        </w:rPr>
        <w:t>метапредметного</w:t>
      </w:r>
      <w:proofErr w:type="spellEnd"/>
      <w:r w:rsidRPr="00376ADE">
        <w:rPr>
          <w:rFonts w:ascii="Times New Roman" w:eastAsia="Calibri" w:hAnsi="Times New Roman" w:cs="Times New Roman"/>
          <w:sz w:val="28"/>
        </w:rPr>
        <w:t xml:space="preserve"> подхода к воспитанию личности.</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Руководителями проекта было определено несколько направлений деятельности его участников: описание географии объекта, историко-краеведческий, этимологический, искусствоведческий разделы, основные биотопы Пустынского заказника, Пустынский заказник как база экологического образования.</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 xml:space="preserve">В течение двух лет наши ученики отправляются с нами во время летних школьных каникул в экологическую экспедицию, которая организуется на территории Пустынского заказника в </w:t>
      </w:r>
      <w:proofErr w:type="spellStart"/>
      <w:r w:rsidRPr="00376ADE">
        <w:rPr>
          <w:rFonts w:ascii="Times New Roman" w:eastAsia="Calibri" w:hAnsi="Times New Roman" w:cs="Times New Roman"/>
          <w:sz w:val="28"/>
        </w:rPr>
        <w:t>Арзамасском</w:t>
      </w:r>
      <w:proofErr w:type="spellEnd"/>
      <w:r w:rsidRPr="00376ADE">
        <w:rPr>
          <w:rFonts w:ascii="Times New Roman" w:eastAsia="Calibri" w:hAnsi="Times New Roman" w:cs="Times New Roman"/>
          <w:sz w:val="28"/>
        </w:rPr>
        <w:t xml:space="preserve"> районе Нижегородской области. Руководят этой экспедицией преподаватели НГПУ  Шустов С.Б. (руководитель </w:t>
      </w:r>
      <w:proofErr w:type="spellStart"/>
      <w:r w:rsidRPr="00376ADE">
        <w:rPr>
          <w:rFonts w:ascii="Times New Roman" w:eastAsia="Calibri" w:hAnsi="Times New Roman" w:cs="Times New Roman"/>
          <w:sz w:val="28"/>
        </w:rPr>
        <w:t>Медиалаборатории</w:t>
      </w:r>
      <w:proofErr w:type="spellEnd"/>
      <w:r w:rsidRPr="00376ADE">
        <w:rPr>
          <w:rFonts w:ascii="Times New Roman" w:eastAsia="Calibri" w:hAnsi="Times New Roman" w:cs="Times New Roman"/>
          <w:sz w:val="28"/>
        </w:rPr>
        <w:t xml:space="preserve"> НГПУ, к.х.н., доц.)  и Киселев А.К.  (ст. преподаватель каф</w:t>
      </w:r>
      <w:proofErr w:type="gramStart"/>
      <w:r w:rsidRPr="00376ADE">
        <w:rPr>
          <w:rFonts w:ascii="Times New Roman" w:eastAsia="Calibri" w:hAnsi="Times New Roman" w:cs="Times New Roman"/>
          <w:sz w:val="28"/>
        </w:rPr>
        <w:t>.</w:t>
      </w:r>
      <w:proofErr w:type="gramEnd"/>
      <w:r w:rsidRPr="00376ADE">
        <w:rPr>
          <w:rFonts w:ascii="Times New Roman" w:eastAsia="Calibri" w:hAnsi="Times New Roman" w:cs="Times New Roman"/>
          <w:sz w:val="28"/>
        </w:rPr>
        <w:t xml:space="preserve"> </w:t>
      </w:r>
      <w:proofErr w:type="gramStart"/>
      <w:r w:rsidRPr="00376ADE">
        <w:rPr>
          <w:rFonts w:ascii="Times New Roman" w:eastAsia="Calibri" w:hAnsi="Times New Roman" w:cs="Times New Roman"/>
          <w:sz w:val="28"/>
        </w:rPr>
        <w:t>а</w:t>
      </w:r>
      <w:proofErr w:type="gramEnd"/>
      <w:r w:rsidRPr="00376ADE">
        <w:rPr>
          <w:rFonts w:ascii="Times New Roman" w:eastAsia="Calibri" w:hAnsi="Times New Roman" w:cs="Times New Roman"/>
          <w:sz w:val="28"/>
        </w:rPr>
        <w:t xml:space="preserve">строномии и истории естествознания НГПУ, руководитель региональной площадки </w:t>
      </w:r>
      <w:r w:rsidRPr="00376ADE">
        <w:rPr>
          <w:rFonts w:ascii="Times New Roman" w:eastAsia="Calibri" w:hAnsi="Times New Roman" w:cs="Times New Roman"/>
          <w:sz w:val="28"/>
          <w:lang w:val="en-US"/>
        </w:rPr>
        <w:t>Intel</w:t>
      </w:r>
      <w:r w:rsidRPr="00376ADE">
        <w:rPr>
          <w:rFonts w:ascii="Times New Roman" w:eastAsia="Calibri" w:hAnsi="Times New Roman" w:cs="Times New Roman"/>
          <w:sz w:val="28"/>
        </w:rPr>
        <w:t xml:space="preserve"> ). Материалы этих экспедиций стали основой для создания проекта.</w:t>
      </w:r>
    </w:p>
    <w:p w:rsidR="006D4F8F" w:rsidRPr="00376ADE" w:rsidRDefault="006D4F8F" w:rsidP="00376ADE">
      <w:pPr>
        <w:widowControl w:val="0"/>
        <w:ind w:firstLine="284"/>
        <w:jc w:val="both"/>
        <w:rPr>
          <w:rFonts w:ascii="Times New Roman" w:eastAsia="Calibri" w:hAnsi="Times New Roman" w:cs="Times New Roman"/>
          <w:sz w:val="28"/>
        </w:rPr>
      </w:pPr>
      <w:r w:rsidRPr="00376ADE">
        <w:rPr>
          <w:rFonts w:ascii="Times New Roman" w:eastAsia="Calibri" w:hAnsi="Times New Roman" w:cs="Times New Roman"/>
          <w:sz w:val="28"/>
        </w:rPr>
        <w:t xml:space="preserve"> Еще до отъезда каждым ребенком выбирается одна из тем, предложенных учителем биологии, для последующей работы. До отъезда ребята готовят ее теоретическую часть. Во время экспедиции (в походах, на экскурсиях, во время лекций) они набирают практический материал. Имея персональный ноутбук, они могут постоянно корректировать свою работу, вносить изменения, исправления.</w:t>
      </w:r>
    </w:p>
    <w:p w:rsidR="006D4F8F" w:rsidRPr="00376ADE" w:rsidRDefault="006D4F8F" w:rsidP="00376ADE">
      <w:pPr>
        <w:widowControl w:val="0"/>
        <w:ind w:firstLine="284"/>
        <w:jc w:val="both"/>
        <w:rPr>
          <w:rFonts w:ascii="Times New Roman" w:eastAsia="Calibri" w:hAnsi="Times New Roman" w:cs="Times New Roman"/>
          <w:sz w:val="28"/>
        </w:rPr>
      </w:pPr>
      <w:r w:rsidRPr="00376ADE">
        <w:rPr>
          <w:rFonts w:ascii="Times New Roman" w:eastAsia="Calibri" w:hAnsi="Times New Roman" w:cs="Times New Roman"/>
          <w:sz w:val="28"/>
        </w:rPr>
        <w:t xml:space="preserve">Помимо этого с ними проводит занятия учитель литературы, знакомя с особенностями жанра очерка и обучая  его написанию. В ходе работы происходит постоянное редактирование  и исследовательских работ, и </w:t>
      </w:r>
      <w:proofErr w:type="gramStart"/>
      <w:r w:rsidRPr="00376ADE">
        <w:rPr>
          <w:rFonts w:ascii="Times New Roman" w:eastAsia="Calibri" w:hAnsi="Times New Roman" w:cs="Times New Roman"/>
          <w:sz w:val="28"/>
        </w:rPr>
        <w:lastRenderedPageBreak/>
        <w:t>очерков</w:t>
      </w:r>
      <w:proofErr w:type="gramEnd"/>
      <w:r w:rsidRPr="00376ADE">
        <w:rPr>
          <w:rFonts w:ascii="Times New Roman" w:eastAsia="Calibri" w:hAnsi="Times New Roman" w:cs="Times New Roman"/>
          <w:sz w:val="28"/>
        </w:rPr>
        <w:t xml:space="preserve"> как самими учащимися, так и учителем.</w:t>
      </w:r>
    </w:p>
    <w:p w:rsidR="006D4F8F" w:rsidRPr="00376ADE" w:rsidRDefault="006D4F8F" w:rsidP="00376ADE">
      <w:pPr>
        <w:widowControl w:val="0"/>
        <w:ind w:firstLine="284"/>
        <w:jc w:val="both"/>
        <w:rPr>
          <w:rFonts w:ascii="Times New Roman" w:eastAsia="Calibri" w:hAnsi="Times New Roman" w:cs="Times New Roman"/>
          <w:sz w:val="28"/>
        </w:rPr>
      </w:pPr>
      <w:r w:rsidRPr="00376ADE">
        <w:rPr>
          <w:rFonts w:ascii="Times New Roman" w:eastAsia="Calibri" w:hAnsi="Times New Roman" w:cs="Times New Roman"/>
          <w:sz w:val="28"/>
        </w:rPr>
        <w:t xml:space="preserve"> Работая каждый по своему направлению, ребята собирают материал и представляют его в разных формах: презентации, эссе, художественные зарисовки, литературное творчество, научно-исследовательские очерки, сборники фотографий и др.</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Для работы учащимся приходится обращаться к знаниям, полученным ими в школе по разным предметам: география, биология, экология, русский язык, литература, история. Также ребята демонстрируют свои умения работать с компьютером и с различными источниками информации.</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 xml:space="preserve">Во время одного из походов мы с ребятами открыли для себя удивительный уголок родного края – </w:t>
      </w:r>
      <w:proofErr w:type="spellStart"/>
      <w:r w:rsidRPr="00376ADE">
        <w:rPr>
          <w:rFonts w:ascii="Times New Roman" w:eastAsia="Calibri" w:hAnsi="Times New Roman" w:cs="Times New Roman"/>
          <w:sz w:val="28"/>
        </w:rPr>
        <w:t>Иверско-Софрониеву</w:t>
      </w:r>
      <w:proofErr w:type="spellEnd"/>
      <w:r w:rsidRPr="00376ADE">
        <w:rPr>
          <w:rFonts w:ascii="Times New Roman" w:eastAsia="Calibri" w:hAnsi="Times New Roman" w:cs="Times New Roman"/>
          <w:sz w:val="28"/>
        </w:rPr>
        <w:t xml:space="preserve"> Девичью Пустынь. Ребята познакомились с удивительными людьми, которые восстанавливают этот монастырь, с его историей. Теперь ребята бывают там каждый год. Эти встречи тоже нашли свое отражение на страницах проекта.</w:t>
      </w:r>
    </w:p>
    <w:p w:rsidR="006D4F8F" w:rsidRPr="00376ADE" w:rsidRDefault="006D4F8F" w:rsidP="00376ADE">
      <w:pPr>
        <w:ind w:firstLine="567"/>
        <w:jc w:val="both"/>
        <w:rPr>
          <w:rFonts w:ascii="Times New Roman" w:eastAsia="Calibri" w:hAnsi="Times New Roman" w:cs="Times New Roman"/>
          <w:sz w:val="28"/>
        </w:rPr>
      </w:pPr>
      <w:r w:rsidRPr="00376ADE">
        <w:rPr>
          <w:rFonts w:ascii="Times New Roman" w:eastAsia="Calibri" w:hAnsi="Times New Roman" w:cs="Times New Roman"/>
          <w:sz w:val="28"/>
        </w:rPr>
        <w:t xml:space="preserve">На сегодняшний день на сайте проекта размещено уже достаточное количество материалов: карта </w:t>
      </w:r>
      <w:proofErr w:type="spellStart"/>
      <w:r w:rsidRPr="00376ADE">
        <w:rPr>
          <w:rFonts w:ascii="Times New Roman" w:eastAsia="Calibri" w:hAnsi="Times New Roman" w:cs="Times New Roman"/>
          <w:sz w:val="28"/>
        </w:rPr>
        <w:t>Арзамасского</w:t>
      </w:r>
      <w:proofErr w:type="spellEnd"/>
      <w:r w:rsidRPr="00376ADE">
        <w:rPr>
          <w:rFonts w:ascii="Times New Roman" w:eastAsia="Calibri" w:hAnsi="Times New Roman" w:cs="Times New Roman"/>
          <w:sz w:val="28"/>
        </w:rPr>
        <w:t xml:space="preserve"> района, маршруты школьной экспедиции в районе д. Пустынь, фотографии, сделанные ребятами и руководителями проекта, работы учащихся о биотопах Пустынского заказника, сборники очерков учащихся, работа по этимологии названий растений Пустыни и т.д.</w:t>
      </w:r>
    </w:p>
    <w:p w:rsidR="006D4F8F" w:rsidRPr="00376ADE" w:rsidRDefault="006D4F8F" w:rsidP="00376ADE">
      <w:pPr>
        <w:pStyle w:val="a3"/>
        <w:spacing w:after="0" w:afterAutospacing="0" w:line="360" w:lineRule="auto"/>
        <w:ind w:firstLine="288"/>
        <w:rPr>
          <w:sz w:val="28"/>
          <w:szCs w:val="28"/>
        </w:rPr>
      </w:pPr>
    </w:p>
    <w:p w:rsidR="00950D9E" w:rsidRPr="00376ADE" w:rsidRDefault="008664C9" w:rsidP="00376ADE">
      <w:pPr>
        <w:pStyle w:val="a3"/>
        <w:spacing w:after="0" w:afterAutospacing="0" w:line="360" w:lineRule="auto"/>
        <w:ind w:firstLine="288"/>
        <w:rPr>
          <w:sz w:val="28"/>
          <w:szCs w:val="28"/>
        </w:rPr>
      </w:pPr>
      <w:r w:rsidRPr="00376ADE">
        <w:rPr>
          <w:sz w:val="28"/>
          <w:szCs w:val="28"/>
        </w:rPr>
        <w:t xml:space="preserve">Мы считаем, что </w:t>
      </w:r>
      <w:r w:rsidR="00950D9E" w:rsidRPr="00376ADE">
        <w:rPr>
          <w:sz w:val="28"/>
          <w:szCs w:val="28"/>
        </w:rPr>
        <w:t xml:space="preserve"> работа</w:t>
      </w:r>
      <w:r w:rsidRPr="00376ADE">
        <w:rPr>
          <w:sz w:val="28"/>
          <w:szCs w:val="28"/>
        </w:rPr>
        <w:t xml:space="preserve"> над проектами </w:t>
      </w:r>
      <w:r w:rsidR="00950D9E" w:rsidRPr="00376ADE">
        <w:rPr>
          <w:sz w:val="28"/>
          <w:szCs w:val="28"/>
        </w:rPr>
        <w:t xml:space="preserve"> имеет огромное значение в развитии, обучении и воспитании наших детей. Ребята в ходе выполнения задании учатся определять проблему, ставить перед собой цели, планировать свою деятельность. Они проходят через рефлексию, самоанализ. Работают над презентациями и </w:t>
      </w:r>
      <w:proofErr w:type="spellStart"/>
      <w:r w:rsidR="00950D9E" w:rsidRPr="00376ADE">
        <w:rPr>
          <w:sz w:val="28"/>
          <w:szCs w:val="28"/>
        </w:rPr>
        <w:t>самопрезентациями</w:t>
      </w:r>
      <w:proofErr w:type="spellEnd"/>
      <w:r w:rsidR="00950D9E" w:rsidRPr="00376ADE">
        <w:rPr>
          <w:sz w:val="28"/>
          <w:szCs w:val="28"/>
        </w:rPr>
        <w:t>, ищут информацию, учатся практически применять академические знания, обучаются исследовательской и творческой деятельности.</w:t>
      </w:r>
    </w:p>
    <w:p w:rsidR="00950D9E" w:rsidRPr="00376ADE" w:rsidRDefault="00950D9E" w:rsidP="00376ADE">
      <w:pPr>
        <w:pStyle w:val="a3"/>
        <w:spacing w:before="43" w:beforeAutospacing="0" w:after="0" w:afterAutospacing="0" w:line="360" w:lineRule="auto"/>
        <w:ind w:firstLine="288"/>
        <w:rPr>
          <w:sz w:val="28"/>
          <w:szCs w:val="28"/>
        </w:rPr>
      </w:pPr>
      <w:r w:rsidRPr="00376ADE">
        <w:rPr>
          <w:sz w:val="28"/>
          <w:szCs w:val="28"/>
        </w:rPr>
        <w:lastRenderedPageBreak/>
        <w:t>Меняется в ходе работы над проектом и деятельность учителя. Он становится одновременно и руководителем, и коллегой по работе, и экспертом, и вдохновителем. Работа над учебным проектом помогает выстроить бесконфликтную педагогику, вместе с детьми вновь пережить вдохновение творчества, превратить образовательный процесс из скучной «принудиловки» в результативную созидательную творческую работу.</w:t>
      </w:r>
    </w:p>
    <w:p w:rsidR="00950D9E" w:rsidRPr="00376ADE" w:rsidRDefault="00950D9E" w:rsidP="00376ADE">
      <w:pPr>
        <w:pStyle w:val="a3"/>
        <w:spacing w:before="43" w:beforeAutospacing="0" w:after="0" w:afterAutospacing="0" w:line="360" w:lineRule="auto"/>
        <w:ind w:firstLine="288"/>
        <w:rPr>
          <w:sz w:val="28"/>
          <w:szCs w:val="28"/>
        </w:rPr>
      </w:pPr>
      <w:r w:rsidRPr="00376ADE">
        <w:rPr>
          <w:sz w:val="28"/>
          <w:szCs w:val="28"/>
        </w:rPr>
        <w:t>Так получилось, что программу «Человек и природа» мы апробировали с одними и теми же классами на протяжении нескольких лет и поэтому имели возможность наблюдать за изменениями самих ребят и сравнивать их с учащимися других классов. Анализ нашей деятельности позволил сделать следующие выводы:</w:t>
      </w:r>
    </w:p>
    <w:p w:rsidR="00950D9E" w:rsidRPr="00376ADE" w:rsidRDefault="00950D9E" w:rsidP="00376ADE">
      <w:pPr>
        <w:pStyle w:val="a3"/>
        <w:numPr>
          <w:ilvl w:val="0"/>
          <w:numId w:val="2"/>
        </w:numPr>
        <w:spacing w:before="43" w:beforeAutospacing="0" w:after="0" w:afterAutospacing="0" w:line="360" w:lineRule="auto"/>
        <w:rPr>
          <w:sz w:val="28"/>
          <w:szCs w:val="28"/>
        </w:rPr>
      </w:pPr>
      <w:r w:rsidRPr="00376ADE">
        <w:rPr>
          <w:sz w:val="28"/>
          <w:szCs w:val="28"/>
        </w:rPr>
        <w:t xml:space="preserve">использование интегрированных уроков и учебных проектов по программе повышает уровень мотивации изучения предметов «Биология» и «Литература»; </w:t>
      </w:r>
    </w:p>
    <w:p w:rsidR="00950D9E" w:rsidRPr="00376ADE" w:rsidRDefault="00950D9E" w:rsidP="00376ADE">
      <w:pPr>
        <w:pStyle w:val="a3"/>
        <w:numPr>
          <w:ilvl w:val="0"/>
          <w:numId w:val="2"/>
        </w:numPr>
        <w:spacing w:before="43" w:beforeAutospacing="0" w:after="0" w:afterAutospacing="0" w:line="360" w:lineRule="auto"/>
        <w:rPr>
          <w:sz w:val="28"/>
          <w:szCs w:val="28"/>
        </w:rPr>
      </w:pPr>
      <w:r w:rsidRPr="00376ADE">
        <w:rPr>
          <w:sz w:val="28"/>
          <w:szCs w:val="28"/>
        </w:rPr>
        <w:t>повысилось качество знаний учащихся по этим предметам;</w:t>
      </w:r>
    </w:p>
    <w:p w:rsidR="00950D9E" w:rsidRPr="00376ADE" w:rsidRDefault="00950D9E" w:rsidP="00376ADE">
      <w:pPr>
        <w:pStyle w:val="a3"/>
        <w:numPr>
          <w:ilvl w:val="0"/>
          <w:numId w:val="2"/>
        </w:numPr>
        <w:spacing w:before="43" w:beforeAutospacing="0" w:after="0" w:afterAutospacing="0" w:line="360" w:lineRule="auto"/>
        <w:rPr>
          <w:sz w:val="28"/>
          <w:szCs w:val="28"/>
        </w:rPr>
      </w:pPr>
      <w:r w:rsidRPr="00376ADE">
        <w:rPr>
          <w:sz w:val="28"/>
          <w:szCs w:val="28"/>
        </w:rPr>
        <w:t>учащиеся за время работы приобрели навыки работы с дополнительной литературой, в группах, при выполнении творческих заданий, у них выше уровень самостоятельности в овладении знаниями.</w:t>
      </w:r>
    </w:p>
    <w:p w:rsidR="00950D9E" w:rsidRPr="00376ADE" w:rsidRDefault="00950D9E" w:rsidP="00376ADE">
      <w:pPr>
        <w:pStyle w:val="a3"/>
        <w:spacing w:after="0" w:afterAutospacing="0" w:line="360" w:lineRule="auto"/>
        <w:rPr>
          <w:sz w:val="28"/>
          <w:szCs w:val="28"/>
        </w:rPr>
      </w:pPr>
    </w:p>
    <w:p w:rsidR="004F58B1" w:rsidRPr="00376ADE" w:rsidRDefault="004F58B1" w:rsidP="00376ADE">
      <w:pPr>
        <w:rPr>
          <w:rFonts w:ascii="Times New Roman" w:hAnsi="Times New Roman" w:cs="Times New Roman"/>
          <w:sz w:val="28"/>
        </w:rPr>
      </w:pPr>
    </w:p>
    <w:sectPr w:rsidR="004F58B1" w:rsidRPr="00376ADE" w:rsidSect="00877EC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53BBA"/>
    <w:multiLevelType w:val="multilevel"/>
    <w:tmpl w:val="0354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F22EF"/>
    <w:multiLevelType w:val="multilevel"/>
    <w:tmpl w:val="78F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50D9E"/>
    <w:rsid w:val="000068F6"/>
    <w:rsid w:val="001E384D"/>
    <w:rsid w:val="002D7CB4"/>
    <w:rsid w:val="00376ADE"/>
    <w:rsid w:val="004F58B1"/>
    <w:rsid w:val="006D4F8F"/>
    <w:rsid w:val="00776972"/>
    <w:rsid w:val="008664C9"/>
    <w:rsid w:val="00877ECB"/>
    <w:rsid w:val="00950D9E"/>
    <w:rsid w:val="00C62991"/>
    <w:rsid w:val="00C62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B1"/>
  </w:style>
  <w:style w:type="paragraph" w:styleId="2">
    <w:name w:val="heading 2"/>
    <w:basedOn w:val="a"/>
    <w:link w:val="20"/>
    <w:uiPriority w:val="9"/>
    <w:qFormat/>
    <w:rsid w:val="00376ADE"/>
    <w:pPr>
      <w:spacing w:before="100" w:beforeAutospacing="1" w:after="100" w:afterAutospacing="1" w:line="240" w:lineRule="auto"/>
      <w:ind w:firstLine="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0D9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0D9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0D9E"/>
    <w:rPr>
      <w:rFonts w:ascii="Tahoma" w:hAnsi="Tahoma" w:cs="Tahoma"/>
      <w:sz w:val="16"/>
      <w:szCs w:val="16"/>
    </w:rPr>
  </w:style>
  <w:style w:type="character" w:customStyle="1" w:styleId="20">
    <w:name w:val="Заголовок 2 Знак"/>
    <w:basedOn w:val="a0"/>
    <w:link w:val="2"/>
    <w:uiPriority w:val="9"/>
    <w:rsid w:val="00376ADE"/>
    <w:rPr>
      <w:rFonts w:ascii="Times New Roman" w:eastAsia="Times New Roman" w:hAnsi="Times New Roman" w:cs="Times New Roman"/>
      <w:b/>
      <w:bCs/>
      <w:sz w:val="36"/>
      <w:szCs w:val="36"/>
      <w:lang w:eastAsia="ru-RU"/>
    </w:rPr>
  </w:style>
  <w:style w:type="character" w:customStyle="1" w:styleId="mw-headline">
    <w:name w:val="mw-headline"/>
    <w:basedOn w:val="a0"/>
    <w:rsid w:val="00376ADE"/>
  </w:style>
</w:styles>
</file>

<file path=word/webSettings.xml><?xml version="1.0" encoding="utf-8"?>
<w:webSettings xmlns:r="http://schemas.openxmlformats.org/officeDocument/2006/relationships" xmlns:w="http://schemas.openxmlformats.org/wordprocessingml/2006/main">
  <w:divs>
    <w:div w:id="403383327">
      <w:bodyDiv w:val="1"/>
      <w:marLeft w:val="0"/>
      <w:marRight w:val="0"/>
      <w:marTop w:val="0"/>
      <w:marBottom w:val="0"/>
      <w:divBdr>
        <w:top w:val="none" w:sz="0" w:space="0" w:color="auto"/>
        <w:left w:val="none" w:sz="0" w:space="0" w:color="auto"/>
        <w:bottom w:val="none" w:sz="0" w:space="0" w:color="auto"/>
        <w:right w:val="none" w:sz="0" w:space="0" w:color="auto"/>
      </w:divBdr>
    </w:div>
    <w:div w:id="7880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2015</Words>
  <Characters>11491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4</cp:revision>
  <dcterms:created xsi:type="dcterms:W3CDTF">2012-05-03T14:39:00Z</dcterms:created>
  <dcterms:modified xsi:type="dcterms:W3CDTF">2012-05-03T14:54:00Z</dcterms:modified>
</cp:coreProperties>
</file>