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8DE" w:rsidRPr="004248DE" w:rsidRDefault="004248DE" w:rsidP="004248DE">
      <w:pPr>
        <w:pStyle w:val="2"/>
        <w:jc w:val="center"/>
        <w:rPr>
          <w:rFonts w:ascii="Times New Roman" w:hAnsi="Times New Roman"/>
          <w:color w:val="0D0D0D"/>
          <w:sz w:val="28"/>
          <w:szCs w:val="28"/>
        </w:rPr>
      </w:pPr>
      <w:r w:rsidRPr="004248DE">
        <w:rPr>
          <w:rFonts w:ascii="Times New Roman" w:hAnsi="Times New Roman"/>
          <w:color w:val="0D0D0D"/>
          <w:sz w:val="28"/>
          <w:szCs w:val="28"/>
        </w:rPr>
        <w:t>Статья по литературоведению</w:t>
      </w:r>
    </w:p>
    <w:p w:rsidR="004248DE" w:rsidRPr="004248DE" w:rsidRDefault="004248DE" w:rsidP="004248DE">
      <w:pPr>
        <w:jc w:val="center"/>
        <w:rPr>
          <w:rFonts w:ascii="Times New Roman" w:hAnsi="Times New Roman"/>
          <w:b/>
          <w:sz w:val="28"/>
          <w:szCs w:val="28"/>
          <w:lang w:eastAsia="en-US"/>
        </w:rPr>
      </w:pPr>
      <w:r w:rsidRPr="004248DE">
        <w:rPr>
          <w:rFonts w:ascii="Times New Roman" w:hAnsi="Times New Roman"/>
          <w:b/>
          <w:sz w:val="28"/>
          <w:szCs w:val="28"/>
          <w:lang w:eastAsia="en-US"/>
        </w:rPr>
        <w:t>Автор: Смирнова Екатерина Сергеевна, учитель русского языка и литературы, школа №510</w:t>
      </w:r>
    </w:p>
    <w:p w:rsidR="004248DE" w:rsidRPr="004248DE" w:rsidRDefault="004248DE" w:rsidP="004248DE">
      <w:pPr>
        <w:jc w:val="center"/>
        <w:rPr>
          <w:rFonts w:ascii="Times New Roman" w:hAnsi="Times New Roman"/>
          <w:b/>
          <w:sz w:val="28"/>
          <w:szCs w:val="28"/>
          <w:lang w:eastAsia="en-US"/>
        </w:rPr>
      </w:pPr>
      <w:r w:rsidRPr="004248DE">
        <w:rPr>
          <w:rFonts w:ascii="Times New Roman" w:hAnsi="Times New Roman"/>
          <w:b/>
          <w:sz w:val="28"/>
          <w:szCs w:val="28"/>
          <w:lang w:eastAsia="en-US"/>
        </w:rPr>
        <w:t>Сравнение сказок К. Коллоди «</w:t>
      </w:r>
      <w:proofErr w:type="spellStart"/>
      <w:r w:rsidRPr="004248DE">
        <w:rPr>
          <w:rFonts w:ascii="Times New Roman" w:hAnsi="Times New Roman"/>
          <w:b/>
          <w:sz w:val="28"/>
          <w:szCs w:val="28"/>
          <w:lang w:eastAsia="en-US"/>
        </w:rPr>
        <w:t>Пиноккио</w:t>
      </w:r>
      <w:proofErr w:type="spellEnd"/>
      <w:r w:rsidRPr="004248DE">
        <w:rPr>
          <w:rFonts w:ascii="Times New Roman" w:hAnsi="Times New Roman"/>
          <w:b/>
          <w:sz w:val="28"/>
          <w:szCs w:val="28"/>
          <w:lang w:eastAsia="en-US"/>
        </w:rPr>
        <w:t>» и А.К. Толстого «Золотой ключик,</w:t>
      </w:r>
      <w:r w:rsidR="00694D1B">
        <w:rPr>
          <w:rFonts w:ascii="Times New Roman" w:hAnsi="Times New Roman"/>
          <w:b/>
          <w:sz w:val="28"/>
          <w:szCs w:val="28"/>
          <w:lang w:eastAsia="en-US"/>
        </w:rPr>
        <w:t xml:space="preserve"> </w:t>
      </w:r>
      <w:r w:rsidRPr="004248DE">
        <w:rPr>
          <w:rFonts w:ascii="Times New Roman" w:hAnsi="Times New Roman"/>
          <w:b/>
          <w:sz w:val="28"/>
          <w:szCs w:val="28"/>
          <w:lang w:eastAsia="en-US"/>
        </w:rPr>
        <w:t>или</w:t>
      </w:r>
      <w:r w:rsidR="00694D1B">
        <w:rPr>
          <w:rFonts w:ascii="Times New Roman" w:hAnsi="Times New Roman"/>
          <w:b/>
          <w:sz w:val="28"/>
          <w:szCs w:val="28"/>
          <w:lang w:eastAsia="en-US"/>
        </w:rPr>
        <w:t xml:space="preserve"> </w:t>
      </w:r>
      <w:r w:rsidRPr="004248DE">
        <w:rPr>
          <w:rFonts w:ascii="Times New Roman" w:hAnsi="Times New Roman"/>
          <w:b/>
          <w:sz w:val="28"/>
          <w:szCs w:val="28"/>
          <w:lang w:eastAsia="en-US"/>
        </w:rPr>
        <w:t xml:space="preserve">приключения </w:t>
      </w:r>
      <w:r w:rsidR="00694D1B">
        <w:rPr>
          <w:rFonts w:ascii="Times New Roman" w:hAnsi="Times New Roman"/>
          <w:b/>
          <w:sz w:val="28"/>
          <w:szCs w:val="28"/>
          <w:lang w:eastAsia="en-US"/>
        </w:rPr>
        <w:t>Б</w:t>
      </w:r>
      <w:r w:rsidRPr="004248DE">
        <w:rPr>
          <w:rFonts w:ascii="Times New Roman" w:hAnsi="Times New Roman"/>
          <w:b/>
          <w:sz w:val="28"/>
          <w:szCs w:val="28"/>
          <w:lang w:eastAsia="en-US"/>
        </w:rPr>
        <w:t>уратино»</w:t>
      </w:r>
    </w:p>
    <w:p w:rsidR="004248DE" w:rsidRDefault="004248DE" w:rsidP="004248DE">
      <w:pPr>
        <w:pStyle w:val="2"/>
        <w:jc w:val="center"/>
        <w:rPr>
          <w:rFonts w:ascii="Times New Roman" w:hAnsi="Times New Roman"/>
          <w:b w:val="0"/>
          <w:color w:val="0D0D0D"/>
          <w:sz w:val="28"/>
          <w:szCs w:val="28"/>
        </w:rPr>
      </w:pPr>
      <w:r>
        <w:rPr>
          <w:rFonts w:ascii="Times New Roman" w:hAnsi="Times New Roman"/>
          <w:color w:val="0D0D0D"/>
          <w:sz w:val="28"/>
          <w:szCs w:val="28"/>
        </w:rPr>
        <w:t xml:space="preserve">Главные герои сказок: Буратино и </w:t>
      </w:r>
      <w:proofErr w:type="spellStart"/>
      <w:r>
        <w:rPr>
          <w:rFonts w:ascii="Times New Roman" w:hAnsi="Times New Roman"/>
          <w:color w:val="0D0D0D"/>
          <w:sz w:val="28"/>
          <w:szCs w:val="28"/>
        </w:rPr>
        <w:t>Пиноккио</w:t>
      </w:r>
      <w:proofErr w:type="spellEnd"/>
    </w:p>
    <w:p w:rsidR="004248DE" w:rsidRDefault="004248DE" w:rsidP="004248DE">
      <w:pPr>
        <w:spacing w:before="240" w:line="240" w:lineRule="auto"/>
        <w:ind w:left="-284" w:firstLine="710"/>
        <w:jc w:val="both"/>
        <w:rPr>
          <w:rFonts w:ascii="Times New Roman" w:hAnsi="Times New Roman"/>
          <w:color w:val="0D0D0D"/>
          <w:sz w:val="28"/>
          <w:szCs w:val="28"/>
        </w:rPr>
      </w:pPr>
      <w:r>
        <w:rPr>
          <w:rFonts w:ascii="Times New Roman" w:hAnsi="Times New Roman"/>
          <w:color w:val="0D0D0D"/>
          <w:sz w:val="28"/>
          <w:szCs w:val="28"/>
        </w:rPr>
        <w:t>И герой К.Коллоди, и герой А.Толстого имеют итальянские имена. В переводе с итальянского «</w:t>
      </w:r>
      <w:proofErr w:type="spellStart"/>
      <w:r>
        <w:rPr>
          <w:rFonts w:ascii="Times New Roman" w:hAnsi="Times New Roman"/>
          <w:color w:val="0D0D0D"/>
          <w:sz w:val="28"/>
          <w:szCs w:val="28"/>
          <w:lang w:val="en-US"/>
        </w:rPr>
        <w:t>burattino</w:t>
      </w:r>
      <w:proofErr w:type="spellEnd"/>
      <w:r>
        <w:rPr>
          <w:rFonts w:ascii="Times New Roman" w:hAnsi="Times New Roman"/>
          <w:color w:val="0D0D0D"/>
          <w:sz w:val="28"/>
          <w:szCs w:val="28"/>
        </w:rPr>
        <w:t>» означает «деревянная кукла», а «</w:t>
      </w:r>
      <w:proofErr w:type="spellStart"/>
      <w:r>
        <w:rPr>
          <w:rFonts w:ascii="Times New Roman" w:hAnsi="Times New Roman"/>
          <w:color w:val="0D0D0D"/>
          <w:sz w:val="28"/>
          <w:szCs w:val="28"/>
          <w:lang w:val="en-US"/>
        </w:rPr>
        <w:t>pinocchio</w:t>
      </w:r>
      <w:proofErr w:type="spellEnd"/>
      <w:r>
        <w:rPr>
          <w:rFonts w:ascii="Times New Roman" w:hAnsi="Times New Roman"/>
          <w:color w:val="0D0D0D"/>
          <w:sz w:val="28"/>
          <w:szCs w:val="28"/>
        </w:rPr>
        <w:t xml:space="preserve">» - «кедровый орешек». Как мы видим, имена так или иначе связаны с деревом. Внешне герои сказок выглядят идентично – и </w:t>
      </w:r>
      <w:proofErr w:type="spellStart"/>
      <w:r>
        <w:rPr>
          <w:rFonts w:ascii="Times New Roman" w:hAnsi="Times New Roman"/>
          <w:color w:val="0D0D0D"/>
          <w:sz w:val="28"/>
          <w:szCs w:val="28"/>
        </w:rPr>
        <w:t>Пиноккио</w:t>
      </w:r>
      <w:proofErr w:type="spellEnd"/>
      <w:r>
        <w:rPr>
          <w:rFonts w:ascii="Times New Roman" w:hAnsi="Times New Roman"/>
          <w:color w:val="0D0D0D"/>
          <w:sz w:val="28"/>
          <w:szCs w:val="28"/>
        </w:rPr>
        <w:t xml:space="preserve">, и Буратино – деревянные куклы. </w:t>
      </w:r>
    </w:p>
    <w:p w:rsidR="004248DE" w:rsidRDefault="004248DE" w:rsidP="004248DE">
      <w:pPr>
        <w:spacing w:before="240" w:line="240" w:lineRule="auto"/>
        <w:ind w:left="-284" w:firstLine="710"/>
        <w:jc w:val="both"/>
        <w:rPr>
          <w:rFonts w:ascii="Times New Roman" w:hAnsi="Times New Roman"/>
          <w:color w:val="0D0D0D"/>
          <w:sz w:val="28"/>
          <w:szCs w:val="28"/>
        </w:rPr>
      </w:pPr>
      <w:r>
        <w:rPr>
          <w:rFonts w:ascii="Times New Roman" w:hAnsi="Times New Roman"/>
          <w:color w:val="0D0D0D"/>
          <w:sz w:val="28"/>
          <w:szCs w:val="28"/>
        </w:rPr>
        <w:t xml:space="preserve">Одинаков и их процесс появления на свет. Из деревянного полена </w:t>
      </w:r>
      <w:proofErr w:type="spellStart"/>
      <w:r>
        <w:rPr>
          <w:rFonts w:ascii="Times New Roman" w:hAnsi="Times New Roman"/>
          <w:color w:val="0D0D0D"/>
          <w:sz w:val="28"/>
          <w:szCs w:val="28"/>
        </w:rPr>
        <w:t>Джепетто</w:t>
      </w:r>
      <w:proofErr w:type="spellEnd"/>
      <w:r>
        <w:rPr>
          <w:rFonts w:ascii="Times New Roman" w:hAnsi="Times New Roman"/>
          <w:color w:val="0D0D0D"/>
          <w:sz w:val="28"/>
          <w:szCs w:val="28"/>
        </w:rPr>
        <w:t xml:space="preserve"> вырезает </w:t>
      </w:r>
      <w:proofErr w:type="spellStart"/>
      <w:r>
        <w:rPr>
          <w:rFonts w:ascii="Times New Roman" w:hAnsi="Times New Roman"/>
          <w:color w:val="0D0D0D"/>
          <w:sz w:val="28"/>
          <w:szCs w:val="28"/>
        </w:rPr>
        <w:t>Пиноккио</w:t>
      </w:r>
      <w:proofErr w:type="spellEnd"/>
      <w:r>
        <w:rPr>
          <w:rFonts w:ascii="Times New Roman" w:hAnsi="Times New Roman"/>
          <w:color w:val="0D0D0D"/>
          <w:sz w:val="28"/>
          <w:szCs w:val="28"/>
        </w:rPr>
        <w:t xml:space="preserve">, а папа Карло – Буратино. И даже первые шаги героев очень похожи. Например, </w:t>
      </w:r>
      <w:proofErr w:type="spellStart"/>
      <w:r>
        <w:rPr>
          <w:rFonts w:ascii="Times New Roman" w:hAnsi="Times New Roman"/>
          <w:color w:val="0D0D0D"/>
          <w:sz w:val="28"/>
          <w:szCs w:val="28"/>
        </w:rPr>
        <w:t>Пиноккио</w:t>
      </w:r>
      <w:proofErr w:type="spellEnd"/>
      <w:r>
        <w:rPr>
          <w:rFonts w:ascii="Times New Roman" w:hAnsi="Times New Roman"/>
          <w:color w:val="0D0D0D"/>
          <w:sz w:val="28"/>
          <w:szCs w:val="28"/>
        </w:rPr>
        <w:t xml:space="preserve"> и Буратино встречают говорящего Сверчка, находят яйцо, которое хотят съесть, их отцы продают собственную одежду ради того, чтобы купить своим «детям» буквари, а «дети» эти книги продают, чтобы приобрести билеты в кукольный театр. Интересно, что главных героев влечет не мир наук, а мир театра, к которому они принадлежат по своей сущности кукол-марионеток. Кукла-марионетка – существо подневольное, управляемое, и естественно, что её судьбу определяет кто-то извне. С этой попытки определить судьбы героев с помощью неких внешних сил начинаются обе сказки. Сначала это делают их создатели, затем в судьбы героев вмешиваются хозяева театра, Кот и Лис (Лиса), «женщины» (</w:t>
      </w:r>
      <w:proofErr w:type="spellStart"/>
      <w:r>
        <w:rPr>
          <w:rFonts w:ascii="Times New Roman" w:hAnsi="Times New Roman"/>
          <w:color w:val="0D0D0D"/>
          <w:sz w:val="28"/>
          <w:szCs w:val="28"/>
        </w:rPr>
        <w:t>Мальвина</w:t>
      </w:r>
      <w:proofErr w:type="spellEnd"/>
      <w:r>
        <w:rPr>
          <w:rFonts w:ascii="Times New Roman" w:hAnsi="Times New Roman"/>
          <w:color w:val="0D0D0D"/>
          <w:sz w:val="28"/>
          <w:szCs w:val="28"/>
        </w:rPr>
        <w:t xml:space="preserve"> и Фея с голубыми волосами). Но герои в разной степени подвластны этим силам. </w:t>
      </w:r>
      <w:proofErr w:type="spellStart"/>
      <w:r>
        <w:rPr>
          <w:rFonts w:ascii="Times New Roman" w:hAnsi="Times New Roman"/>
          <w:color w:val="0D0D0D"/>
          <w:sz w:val="28"/>
          <w:szCs w:val="28"/>
        </w:rPr>
        <w:t>Пиноккио</w:t>
      </w:r>
      <w:proofErr w:type="spellEnd"/>
      <w:r>
        <w:rPr>
          <w:rFonts w:ascii="Times New Roman" w:hAnsi="Times New Roman"/>
          <w:color w:val="0D0D0D"/>
          <w:sz w:val="28"/>
          <w:szCs w:val="28"/>
        </w:rPr>
        <w:t xml:space="preserve"> гораздо сильнее зависит от воздействия внешних сил, чем Буратино. Это связано с разницей в характерах героев.</w:t>
      </w:r>
    </w:p>
    <w:p w:rsidR="004248DE" w:rsidRDefault="004248DE" w:rsidP="004248DE">
      <w:pPr>
        <w:spacing w:before="240" w:line="240" w:lineRule="auto"/>
        <w:ind w:left="-284" w:firstLine="710"/>
        <w:jc w:val="both"/>
        <w:rPr>
          <w:rFonts w:ascii="Times New Roman" w:hAnsi="Times New Roman"/>
          <w:color w:val="0D0D0D"/>
          <w:sz w:val="28"/>
          <w:szCs w:val="28"/>
        </w:rPr>
      </w:pPr>
      <w:r>
        <w:rPr>
          <w:rFonts w:ascii="Times New Roman" w:hAnsi="Times New Roman"/>
          <w:color w:val="0D0D0D"/>
          <w:sz w:val="28"/>
          <w:szCs w:val="28"/>
        </w:rPr>
        <w:t xml:space="preserve">Надо заметить, что и внешнее сходство героев тоже не абсолютно. Хотя оба они наделены длинными носами, у Буратино длина носа не меняется, а вот у </w:t>
      </w:r>
      <w:proofErr w:type="spellStart"/>
      <w:r>
        <w:rPr>
          <w:rFonts w:ascii="Times New Roman" w:hAnsi="Times New Roman"/>
          <w:color w:val="0D0D0D"/>
          <w:sz w:val="28"/>
          <w:szCs w:val="28"/>
        </w:rPr>
        <w:t>Пиноккио</w:t>
      </w:r>
      <w:proofErr w:type="spellEnd"/>
      <w:r>
        <w:rPr>
          <w:rFonts w:ascii="Times New Roman" w:hAnsi="Times New Roman"/>
          <w:color w:val="0D0D0D"/>
          <w:sz w:val="28"/>
          <w:szCs w:val="28"/>
        </w:rPr>
        <w:t xml:space="preserve"> она меняется постоянно. У Буратино изначально длинный нос, который он сует во все, что его интересует, «сует нос не в своё дело», в то время как нос </w:t>
      </w:r>
      <w:proofErr w:type="spellStart"/>
      <w:r>
        <w:rPr>
          <w:rFonts w:ascii="Times New Roman" w:hAnsi="Times New Roman"/>
          <w:color w:val="0D0D0D"/>
          <w:sz w:val="28"/>
          <w:szCs w:val="28"/>
        </w:rPr>
        <w:t>Пиноккио</w:t>
      </w:r>
      <w:proofErr w:type="spellEnd"/>
      <w:r>
        <w:rPr>
          <w:rFonts w:ascii="Times New Roman" w:hAnsi="Times New Roman"/>
          <w:color w:val="0D0D0D"/>
          <w:sz w:val="28"/>
          <w:szCs w:val="28"/>
        </w:rPr>
        <w:t xml:space="preserve"> может расти и уменьшаться в зависимости от того, лжет герой или же говорит правду. Лжет – нос удлиняется, после того, как скажет правду – нос возвращается к своему естественному размеру. Но так как </w:t>
      </w:r>
      <w:proofErr w:type="spellStart"/>
      <w:r>
        <w:rPr>
          <w:rFonts w:ascii="Times New Roman" w:hAnsi="Times New Roman"/>
          <w:color w:val="0D0D0D"/>
          <w:sz w:val="28"/>
          <w:szCs w:val="28"/>
        </w:rPr>
        <w:t>Пиноккио</w:t>
      </w:r>
      <w:proofErr w:type="spellEnd"/>
      <w:r>
        <w:rPr>
          <w:rFonts w:ascii="Times New Roman" w:hAnsi="Times New Roman"/>
          <w:color w:val="0D0D0D"/>
          <w:sz w:val="28"/>
          <w:szCs w:val="28"/>
        </w:rPr>
        <w:t xml:space="preserve"> привирает часто, то и нос его обычно сильно выделяется на лице.</w:t>
      </w:r>
    </w:p>
    <w:p w:rsidR="004248DE" w:rsidRDefault="004248DE" w:rsidP="004248DE">
      <w:pPr>
        <w:spacing w:before="240" w:line="240" w:lineRule="auto"/>
        <w:ind w:left="-284" w:firstLine="710"/>
        <w:jc w:val="both"/>
        <w:rPr>
          <w:rFonts w:ascii="Times New Roman" w:hAnsi="Times New Roman"/>
          <w:color w:val="0D0D0D"/>
          <w:sz w:val="28"/>
          <w:szCs w:val="28"/>
        </w:rPr>
      </w:pPr>
      <w:r>
        <w:rPr>
          <w:rFonts w:ascii="Times New Roman" w:hAnsi="Times New Roman"/>
          <w:color w:val="0D0D0D"/>
          <w:sz w:val="28"/>
          <w:szCs w:val="28"/>
        </w:rPr>
        <w:t xml:space="preserve">«Едва вылупившись на свет, Буратино уже проказничает и озорничает. </w:t>
      </w:r>
      <w:proofErr w:type="gramStart"/>
      <w:r>
        <w:rPr>
          <w:rFonts w:ascii="Times New Roman" w:hAnsi="Times New Roman"/>
          <w:color w:val="0D0D0D"/>
          <w:sz w:val="28"/>
          <w:szCs w:val="28"/>
        </w:rPr>
        <w:t xml:space="preserve">Такой беззаботный по части высоких материй, но полный здравого смысла и неутомимо деятельный, побеждающий своих врагов «при помощи остроумия, смелости и присутствия духа», — он запоминается читателям как преданный </w:t>
      </w:r>
      <w:r>
        <w:rPr>
          <w:rFonts w:ascii="Times New Roman" w:hAnsi="Times New Roman"/>
          <w:color w:val="0D0D0D"/>
          <w:sz w:val="28"/>
          <w:szCs w:val="28"/>
        </w:rPr>
        <w:lastRenderedPageBreak/>
        <w:t>друг и сердечный, добрый малый.» (16, с. 205) Мирон Петровский справедливо дает такое определение главному герою «Золотого ключика».</w:t>
      </w:r>
      <w:proofErr w:type="gramEnd"/>
    </w:p>
    <w:p w:rsidR="004248DE" w:rsidRDefault="004248DE" w:rsidP="004248DE">
      <w:pPr>
        <w:spacing w:before="240" w:line="240" w:lineRule="auto"/>
        <w:ind w:left="-284" w:firstLine="710"/>
        <w:jc w:val="both"/>
        <w:rPr>
          <w:rFonts w:ascii="Times New Roman" w:hAnsi="Times New Roman"/>
          <w:color w:val="0D0D0D"/>
          <w:sz w:val="28"/>
          <w:szCs w:val="28"/>
        </w:rPr>
      </w:pPr>
      <w:r>
        <w:rPr>
          <w:rFonts w:ascii="Times New Roman" w:hAnsi="Times New Roman"/>
          <w:color w:val="0D0D0D"/>
          <w:sz w:val="28"/>
          <w:szCs w:val="28"/>
        </w:rPr>
        <w:t>С начала сказки Буратино предстает перед читателем  в образе маленького озорного мальчишки, немного эгоистичного и бесшабашного, любознательного непоседы. Очень точно дал определение Буратино М. Петровский, назвав его «</w:t>
      </w:r>
      <w:proofErr w:type="spellStart"/>
      <w:r>
        <w:rPr>
          <w:rFonts w:ascii="Times New Roman" w:hAnsi="Times New Roman"/>
          <w:color w:val="0D0D0D"/>
          <w:sz w:val="28"/>
          <w:szCs w:val="28"/>
        </w:rPr>
        <w:t>приключенцем</w:t>
      </w:r>
      <w:proofErr w:type="spellEnd"/>
      <w:r>
        <w:rPr>
          <w:rFonts w:ascii="Times New Roman" w:hAnsi="Times New Roman"/>
          <w:color w:val="0D0D0D"/>
          <w:sz w:val="28"/>
          <w:szCs w:val="28"/>
        </w:rPr>
        <w:t>», героем, «выпавшим из рутинного быта, идущим от одного похождения к другому, не уклоняющимся от приключений, встревающим в приключения, втягиваемым в них личными склонностями или ходом событий». (16, с. 198)</w:t>
      </w:r>
    </w:p>
    <w:p w:rsidR="004248DE" w:rsidRDefault="004248DE" w:rsidP="004248DE">
      <w:pPr>
        <w:spacing w:before="240" w:line="240" w:lineRule="auto"/>
        <w:ind w:left="-284" w:firstLine="710"/>
        <w:jc w:val="both"/>
        <w:rPr>
          <w:rFonts w:ascii="Times New Roman" w:hAnsi="Times New Roman"/>
          <w:color w:val="0D0D0D"/>
          <w:sz w:val="28"/>
          <w:szCs w:val="28"/>
        </w:rPr>
      </w:pPr>
      <w:r>
        <w:rPr>
          <w:rFonts w:ascii="Times New Roman" w:hAnsi="Times New Roman"/>
          <w:color w:val="0D0D0D"/>
          <w:sz w:val="28"/>
          <w:szCs w:val="28"/>
        </w:rPr>
        <w:t>Он, как ребенок, пытается познать окружающий его мир, при этом собственный «</w:t>
      </w:r>
      <w:proofErr w:type="spellStart"/>
      <w:r>
        <w:rPr>
          <w:rFonts w:ascii="Times New Roman" w:hAnsi="Times New Roman"/>
          <w:color w:val="0D0D0D"/>
          <w:sz w:val="28"/>
          <w:szCs w:val="28"/>
        </w:rPr>
        <w:t>недочеловеческий</w:t>
      </w:r>
      <w:proofErr w:type="spellEnd"/>
      <w:r>
        <w:rPr>
          <w:rFonts w:ascii="Times New Roman" w:hAnsi="Times New Roman"/>
          <w:color w:val="0D0D0D"/>
          <w:sz w:val="28"/>
          <w:szCs w:val="28"/>
        </w:rPr>
        <w:t xml:space="preserve">», кукольный облик не рождает в нем никаких комплексов. Он оптимист, он находчив и сообразителен, хотя подчас слишком доверчив, и по ходу сказки испытывает множество человеческих чувств и эмоций: радость, когда Карабас </w:t>
      </w:r>
      <w:proofErr w:type="spellStart"/>
      <w:r>
        <w:rPr>
          <w:rFonts w:ascii="Times New Roman" w:hAnsi="Times New Roman"/>
          <w:color w:val="0D0D0D"/>
          <w:sz w:val="28"/>
          <w:szCs w:val="28"/>
        </w:rPr>
        <w:t>Барабас</w:t>
      </w:r>
      <w:proofErr w:type="spellEnd"/>
      <w:r>
        <w:rPr>
          <w:rFonts w:ascii="Times New Roman" w:hAnsi="Times New Roman"/>
          <w:color w:val="0D0D0D"/>
          <w:sz w:val="28"/>
          <w:szCs w:val="28"/>
        </w:rPr>
        <w:t xml:space="preserve"> дал ему пять золотых, интерес и увлеченность, когда захотел узнать тайну Золотого ключика и т.п. А вот горе и страдание ему не </w:t>
      </w:r>
      <w:proofErr w:type="gramStart"/>
      <w:r>
        <w:rPr>
          <w:rFonts w:ascii="Times New Roman" w:hAnsi="Times New Roman"/>
          <w:color w:val="0D0D0D"/>
          <w:sz w:val="28"/>
          <w:szCs w:val="28"/>
        </w:rPr>
        <w:t>знакомы</w:t>
      </w:r>
      <w:proofErr w:type="gramEnd"/>
      <w:r>
        <w:rPr>
          <w:rFonts w:ascii="Times New Roman" w:hAnsi="Times New Roman"/>
          <w:color w:val="0D0D0D"/>
          <w:sz w:val="28"/>
          <w:szCs w:val="28"/>
        </w:rPr>
        <w:t xml:space="preserve">. </w:t>
      </w:r>
    </w:p>
    <w:p w:rsidR="004248DE" w:rsidRDefault="004248DE" w:rsidP="004248DE">
      <w:pPr>
        <w:spacing w:before="240" w:line="240" w:lineRule="auto"/>
        <w:ind w:left="-284" w:firstLine="710"/>
        <w:jc w:val="both"/>
        <w:rPr>
          <w:rFonts w:ascii="Times New Roman" w:hAnsi="Times New Roman"/>
          <w:color w:val="0D0D0D"/>
          <w:sz w:val="28"/>
          <w:szCs w:val="28"/>
        </w:rPr>
      </w:pPr>
      <w:r>
        <w:rPr>
          <w:rFonts w:ascii="Times New Roman" w:hAnsi="Times New Roman"/>
          <w:color w:val="0D0D0D"/>
          <w:sz w:val="28"/>
          <w:szCs w:val="28"/>
        </w:rPr>
        <w:t xml:space="preserve">Другое дело – </w:t>
      </w:r>
      <w:proofErr w:type="spellStart"/>
      <w:r>
        <w:rPr>
          <w:rFonts w:ascii="Times New Roman" w:hAnsi="Times New Roman"/>
          <w:color w:val="0D0D0D"/>
          <w:sz w:val="28"/>
          <w:szCs w:val="28"/>
        </w:rPr>
        <w:t>Пиноккио</w:t>
      </w:r>
      <w:proofErr w:type="spellEnd"/>
      <w:r>
        <w:rPr>
          <w:rFonts w:ascii="Times New Roman" w:hAnsi="Times New Roman"/>
          <w:color w:val="0D0D0D"/>
          <w:sz w:val="28"/>
          <w:szCs w:val="28"/>
        </w:rPr>
        <w:t xml:space="preserve">. Он свою </w:t>
      </w:r>
      <w:proofErr w:type="spellStart"/>
      <w:r>
        <w:rPr>
          <w:rFonts w:ascii="Times New Roman" w:hAnsi="Times New Roman"/>
          <w:color w:val="0D0D0D"/>
          <w:sz w:val="28"/>
          <w:szCs w:val="28"/>
        </w:rPr>
        <w:t>кукольность</w:t>
      </w:r>
      <w:proofErr w:type="spellEnd"/>
      <w:r>
        <w:rPr>
          <w:rFonts w:ascii="Times New Roman" w:hAnsi="Times New Roman"/>
          <w:color w:val="0D0D0D"/>
          <w:sz w:val="28"/>
          <w:szCs w:val="28"/>
        </w:rPr>
        <w:t xml:space="preserve"> осознает как недостаток, изъян, и самое главное для него – стать человеком. </w:t>
      </w:r>
      <w:proofErr w:type="spellStart"/>
      <w:r>
        <w:rPr>
          <w:rFonts w:ascii="Times New Roman" w:hAnsi="Times New Roman"/>
          <w:color w:val="0D0D0D"/>
          <w:sz w:val="28"/>
          <w:szCs w:val="28"/>
        </w:rPr>
        <w:t>Пиноккио</w:t>
      </w:r>
      <w:proofErr w:type="spellEnd"/>
      <w:r>
        <w:rPr>
          <w:rFonts w:ascii="Times New Roman" w:hAnsi="Times New Roman"/>
          <w:color w:val="0D0D0D"/>
          <w:sz w:val="28"/>
          <w:szCs w:val="28"/>
        </w:rPr>
        <w:t xml:space="preserve"> предстает перед читателем как кукла, которую тяготит собственное кукольное состояние. Это состояние  доставляет ему, в отличие от Буратино, страдание, и типичные его эмоции и чувства – страх, беспокойство, грусть, отчаяние.   Часто эти эмоции сопровождаются слезами (чего не встретишь у Буратино), итальянский герой, расстраиваемый напастями, а иногда и последствиями своих поступков, очень часто плачет. В качестве примера можно взять общую для обеих сказок ситуацию, когда герои впервые захотели подкрепиться, но их «обед», цыпленок, вылупившийся из яйца, убежал.  Поведение </w:t>
      </w:r>
      <w:proofErr w:type="spellStart"/>
      <w:r>
        <w:rPr>
          <w:rFonts w:ascii="Times New Roman" w:hAnsi="Times New Roman"/>
          <w:color w:val="0D0D0D"/>
          <w:sz w:val="28"/>
          <w:szCs w:val="28"/>
        </w:rPr>
        <w:t>Пиноккио</w:t>
      </w:r>
      <w:proofErr w:type="spellEnd"/>
      <w:r>
        <w:rPr>
          <w:rFonts w:ascii="Times New Roman" w:hAnsi="Times New Roman"/>
          <w:color w:val="0D0D0D"/>
          <w:sz w:val="28"/>
          <w:szCs w:val="28"/>
        </w:rPr>
        <w:t xml:space="preserve"> – </w:t>
      </w:r>
      <w:r>
        <w:rPr>
          <w:rFonts w:ascii="Times New Roman" w:hAnsi="Times New Roman"/>
          <w:i/>
          <w:color w:val="0D0D0D"/>
          <w:sz w:val="28"/>
          <w:szCs w:val="28"/>
        </w:rPr>
        <w:t>«бедный  Деревянный  Человечек  так  и  окаменел  на  месте с разинутым ртом и вытаращенными глазами, держа яичную скорлупу в руке. Когда прошел первый испуг, он начал  хныкать  и  плакать, топать в отчаянии ногами и говорить сквозь слезы…».</w:t>
      </w:r>
      <w:r>
        <w:rPr>
          <w:rFonts w:ascii="Times New Roman" w:hAnsi="Times New Roman"/>
          <w:color w:val="0D0D0D"/>
          <w:sz w:val="28"/>
          <w:szCs w:val="28"/>
        </w:rPr>
        <w:t xml:space="preserve"> А вот реакция  Буратино: «</w:t>
      </w:r>
      <w:r>
        <w:rPr>
          <w:rFonts w:ascii="Times New Roman" w:hAnsi="Times New Roman"/>
          <w:i/>
          <w:color w:val="0D0D0D"/>
          <w:sz w:val="28"/>
          <w:szCs w:val="28"/>
        </w:rPr>
        <w:t>Ой, ой, – закричал Буратино, – есть</w:t>
      </w:r>
      <w:r>
        <w:rPr>
          <w:rFonts w:ascii="Times New Roman" w:hAnsi="Times New Roman"/>
          <w:color w:val="0D0D0D"/>
          <w:sz w:val="28"/>
          <w:szCs w:val="28"/>
        </w:rPr>
        <w:t xml:space="preserve"> </w:t>
      </w:r>
      <w:r>
        <w:rPr>
          <w:rFonts w:ascii="Times New Roman" w:hAnsi="Times New Roman"/>
          <w:i/>
          <w:color w:val="0D0D0D"/>
          <w:sz w:val="28"/>
          <w:szCs w:val="28"/>
        </w:rPr>
        <w:t>хочу!».</w:t>
      </w:r>
      <w:r>
        <w:rPr>
          <w:rFonts w:ascii="Times New Roman" w:hAnsi="Times New Roman"/>
          <w:color w:val="0D0D0D"/>
          <w:sz w:val="28"/>
          <w:szCs w:val="28"/>
        </w:rPr>
        <w:t xml:space="preserve"> И никаких слёз.</w:t>
      </w:r>
    </w:p>
    <w:p w:rsidR="004248DE" w:rsidRDefault="004248DE" w:rsidP="004248DE">
      <w:pPr>
        <w:spacing w:before="240" w:line="240" w:lineRule="auto"/>
        <w:ind w:left="-284" w:firstLine="710"/>
        <w:jc w:val="both"/>
        <w:rPr>
          <w:rFonts w:ascii="Times New Roman" w:hAnsi="Times New Roman"/>
          <w:i/>
          <w:color w:val="0D0D0D"/>
          <w:sz w:val="28"/>
          <w:szCs w:val="28"/>
        </w:rPr>
      </w:pPr>
      <w:r>
        <w:rPr>
          <w:rFonts w:ascii="Times New Roman" w:hAnsi="Times New Roman"/>
          <w:color w:val="0D0D0D"/>
          <w:sz w:val="28"/>
          <w:szCs w:val="28"/>
        </w:rPr>
        <w:t>Итальянский герой часто занимается самобичеванием и произносит длинные монологи с «резюме». Например: «</w:t>
      </w:r>
      <w:r>
        <w:rPr>
          <w:rFonts w:ascii="Times New Roman" w:hAnsi="Times New Roman"/>
          <w:i/>
          <w:color w:val="0D0D0D"/>
          <w:sz w:val="28"/>
          <w:szCs w:val="28"/>
        </w:rPr>
        <w:t>Говорящий  Сверчок  был  прав.  Некрасиво с моей стороны огорчать отца и убегать из дому... Если бы мой отец был дома, я не зевал бы тут до смерти. Ах, какая ужасная болезнь – голод!»; «Говорящий Сверчок был прав. Если бы я не убежал из дому и если  бы мой отец был теперь здесь, мне не пришлось бы "умирать с голоду. Ах, какая поистине страшная болезнь – голод!»</w:t>
      </w:r>
    </w:p>
    <w:p w:rsidR="004248DE" w:rsidRDefault="004248DE" w:rsidP="004248DE">
      <w:pPr>
        <w:spacing w:before="240" w:line="240" w:lineRule="auto"/>
        <w:ind w:left="-284" w:firstLine="710"/>
        <w:jc w:val="both"/>
        <w:rPr>
          <w:rFonts w:ascii="Times New Roman" w:hAnsi="Times New Roman"/>
          <w:color w:val="0D0D0D"/>
          <w:sz w:val="28"/>
          <w:szCs w:val="28"/>
        </w:rPr>
      </w:pPr>
      <w:proofErr w:type="gramStart"/>
      <w:r>
        <w:rPr>
          <w:rFonts w:ascii="Times New Roman" w:hAnsi="Times New Roman"/>
          <w:color w:val="0D0D0D"/>
          <w:sz w:val="28"/>
          <w:szCs w:val="28"/>
        </w:rPr>
        <w:t>В отличие от него, Буратино собой вполне доволен, и самобичевание, самоосуждение ему не свойственны.</w:t>
      </w:r>
      <w:proofErr w:type="gramEnd"/>
      <w:r>
        <w:rPr>
          <w:rFonts w:ascii="Times New Roman" w:hAnsi="Times New Roman"/>
          <w:color w:val="0D0D0D"/>
          <w:sz w:val="28"/>
          <w:szCs w:val="28"/>
        </w:rPr>
        <w:t xml:space="preserve"> Он вообще о себе практически не думает. </w:t>
      </w:r>
    </w:p>
    <w:p w:rsidR="004248DE" w:rsidRDefault="004248DE" w:rsidP="004248DE">
      <w:pPr>
        <w:spacing w:before="240" w:line="240" w:lineRule="auto"/>
        <w:ind w:left="-284" w:firstLine="710"/>
        <w:jc w:val="both"/>
        <w:rPr>
          <w:rFonts w:ascii="Times New Roman" w:hAnsi="Times New Roman"/>
          <w:color w:val="0D0D0D"/>
          <w:sz w:val="28"/>
          <w:szCs w:val="28"/>
        </w:rPr>
      </w:pPr>
      <w:r>
        <w:rPr>
          <w:rFonts w:ascii="Times New Roman" w:hAnsi="Times New Roman"/>
          <w:color w:val="0D0D0D"/>
          <w:sz w:val="28"/>
          <w:szCs w:val="28"/>
        </w:rPr>
        <w:lastRenderedPageBreak/>
        <w:t xml:space="preserve">В обеих сказках главные герои окружены большим количеством второстепенных персонажей. Но интересно, что для </w:t>
      </w:r>
      <w:proofErr w:type="spellStart"/>
      <w:r>
        <w:rPr>
          <w:rFonts w:ascii="Times New Roman" w:hAnsi="Times New Roman"/>
          <w:color w:val="0D0D0D"/>
          <w:sz w:val="28"/>
          <w:szCs w:val="28"/>
        </w:rPr>
        <w:t>Пиноккио</w:t>
      </w:r>
      <w:proofErr w:type="spellEnd"/>
      <w:r>
        <w:rPr>
          <w:rFonts w:ascii="Times New Roman" w:hAnsi="Times New Roman"/>
          <w:color w:val="0D0D0D"/>
          <w:sz w:val="28"/>
          <w:szCs w:val="28"/>
        </w:rPr>
        <w:t xml:space="preserve"> эти герои разнообразны – люди, Фея, животные и т.д., а круг общения Буратино составляют в основном куклы, герои комедии </w:t>
      </w:r>
      <w:proofErr w:type="spellStart"/>
      <w:r>
        <w:rPr>
          <w:rFonts w:ascii="Times New Roman" w:hAnsi="Times New Roman"/>
          <w:color w:val="0D0D0D"/>
          <w:sz w:val="28"/>
          <w:szCs w:val="28"/>
        </w:rPr>
        <w:t>дель</w:t>
      </w:r>
      <w:proofErr w:type="spellEnd"/>
      <w:r>
        <w:rPr>
          <w:rFonts w:ascii="Times New Roman" w:hAnsi="Times New Roman"/>
          <w:color w:val="0D0D0D"/>
          <w:sz w:val="28"/>
          <w:szCs w:val="28"/>
        </w:rPr>
        <w:t xml:space="preserve"> арте. И именно эти герои, а также папа Карло и пудель </w:t>
      </w:r>
      <w:proofErr w:type="spellStart"/>
      <w:r>
        <w:rPr>
          <w:rFonts w:ascii="Times New Roman" w:hAnsi="Times New Roman"/>
          <w:color w:val="0D0D0D"/>
          <w:sz w:val="28"/>
          <w:szCs w:val="28"/>
        </w:rPr>
        <w:t>Артемон</w:t>
      </w:r>
      <w:proofErr w:type="spellEnd"/>
      <w:r>
        <w:rPr>
          <w:rFonts w:ascii="Times New Roman" w:hAnsi="Times New Roman"/>
          <w:color w:val="0D0D0D"/>
          <w:sz w:val="28"/>
          <w:szCs w:val="28"/>
        </w:rPr>
        <w:t xml:space="preserve">  являются подлинными, настоящими друзьями Буратино. И когда убежавшим от Карабаса </w:t>
      </w:r>
      <w:proofErr w:type="spellStart"/>
      <w:r>
        <w:rPr>
          <w:rFonts w:ascii="Times New Roman" w:hAnsi="Times New Roman"/>
          <w:color w:val="0D0D0D"/>
          <w:sz w:val="28"/>
          <w:szCs w:val="28"/>
        </w:rPr>
        <w:t>Барабаса</w:t>
      </w:r>
      <w:proofErr w:type="spellEnd"/>
      <w:r>
        <w:rPr>
          <w:rFonts w:ascii="Times New Roman" w:hAnsi="Times New Roman"/>
          <w:color w:val="0D0D0D"/>
          <w:sz w:val="28"/>
          <w:szCs w:val="28"/>
        </w:rPr>
        <w:t xml:space="preserve"> друзьям грозит опасность, Буратино весело и отчаянно ввязывается в драку, а вместе с ним и другие герои  храбро борются с силой, которая может вернуть их в кукольное рабство. </w:t>
      </w:r>
    </w:p>
    <w:p w:rsidR="004248DE" w:rsidRDefault="004248DE" w:rsidP="004248DE">
      <w:pPr>
        <w:spacing w:before="240" w:line="240" w:lineRule="auto"/>
        <w:ind w:left="-284" w:firstLine="710"/>
        <w:jc w:val="both"/>
        <w:rPr>
          <w:rFonts w:ascii="Times New Roman" w:hAnsi="Times New Roman"/>
          <w:color w:val="0D0D0D"/>
          <w:sz w:val="28"/>
          <w:szCs w:val="28"/>
        </w:rPr>
      </w:pPr>
      <w:r>
        <w:rPr>
          <w:rFonts w:ascii="Times New Roman" w:hAnsi="Times New Roman"/>
          <w:color w:val="0D0D0D"/>
          <w:sz w:val="28"/>
          <w:szCs w:val="28"/>
        </w:rPr>
        <w:t xml:space="preserve">Если друзья Буратино – социально униженные герои, бедные и бесправные, то своими врагами он называет тех, кто считает себя хозяевами жизни. Столкновение главного героя и его друзей с врагами </w:t>
      </w:r>
      <w:proofErr w:type="gramStart"/>
      <w:r>
        <w:rPr>
          <w:rFonts w:ascii="Times New Roman" w:hAnsi="Times New Roman"/>
          <w:color w:val="0D0D0D"/>
          <w:sz w:val="28"/>
          <w:szCs w:val="28"/>
        </w:rPr>
        <w:t>носит</w:t>
      </w:r>
      <w:proofErr w:type="gramEnd"/>
      <w:r>
        <w:rPr>
          <w:rFonts w:ascii="Times New Roman" w:hAnsi="Times New Roman"/>
          <w:color w:val="0D0D0D"/>
          <w:sz w:val="28"/>
          <w:szCs w:val="28"/>
        </w:rPr>
        <w:t xml:space="preserve"> прежде всего социальный характер. В «Золотом ключике» куклы во главе с главным героем совершают, по словам М. Петровского, бескровную «социальную революцию». (16) Открыв дверь за нарисованным очагом, они находят площадь с театром «Молния» и начинают там новую жизнь, независимую и свободную. И играют они в этом театре самих себя, а не те роли, которые им навязывал хозяин.</w:t>
      </w:r>
    </w:p>
    <w:p w:rsidR="004248DE" w:rsidRDefault="004248DE" w:rsidP="004248DE">
      <w:pPr>
        <w:spacing w:before="240" w:line="240" w:lineRule="auto"/>
        <w:ind w:left="-284" w:firstLine="710"/>
        <w:jc w:val="both"/>
        <w:rPr>
          <w:rFonts w:ascii="Times New Roman" w:hAnsi="Times New Roman"/>
          <w:color w:val="0D0D0D"/>
          <w:sz w:val="28"/>
          <w:szCs w:val="28"/>
        </w:rPr>
      </w:pPr>
      <w:r>
        <w:rPr>
          <w:rFonts w:ascii="Times New Roman" w:hAnsi="Times New Roman"/>
          <w:color w:val="0D0D0D"/>
          <w:sz w:val="28"/>
          <w:szCs w:val="28"/>
        </w:rPr>
        <w:t xml:space="preserve">Совсем иное положение дел  в сказке К.Коллоди. Вряд ли кого-то в сказке можно назвать настоящим и верным другом </w:t>
      </w:r>
      <w:proofErr w:type="spellStart"/>
      <w:r>
        <w:rPr>
          <w:rFonts w:ascii="Times New Roman" w:hAnsi="Times New Roman"/>
          <w:color w:val="0D0D0D"/>
          <w:sz w:val="28"/>
          <w:szCs w:val="28"/>
        </w:rPr>
        <w:t>Пиноккио</w:t>
      </w:r>
      <w:proofErr w:type="spellEnd"/>
      <w:r>
        <w:rPr>
          <w:rFonts w:ascii="Times New Roman" w:hAnsi="Times New Roman"/>
          <w:color w:val="0D0D0D"/>
          <w:sz w:val="28"/>
          <w:szCs w:val="28"/>
        </w:rPr>
        <w:t xml:space="preserve">, кроме его отца и создателя </w:t>
      </w:r>
      <w:proofErr w:type="spellStart"/>
      <w:r>
        <w:rPr>
          <w:rFonts w:ascii="Times New Roman" w:hAnsi="Times New Roman"/>
          <w:color w:val="0D0D0D"/>
          <w:sz w:val="28"/>
          <w:szCs w:val="28"/>
        </w:rPr>
        <w:t>Джепетто</w:t>
      </w:r>
      <w:proofErr w:type="spellEnd"/>
      <w:r>
        <w:rPr>
          <w:rFonts w:ascii="Times New Roman" w:hAnsi="Times New Roman"/>
          <w:color w:val="0D0D0D"/>
          <w:sz w:val="28"/>
          <w:szCs w:val="28"/>
        </w:rPr>
        <w:t xml:space="preserve">, который верен своему сыну, долго ищет его и находит внутри акулы. Вряд ли можно назвать другом итальянского героя и Фею, так как она всего лишь проводит своеобразный эксперимент над героем. </w:t>
      </w:r>
    </w:p>
    <w:p w:rsidR="004248DE" w:rsidRDefault="004248DE" w:rsidP="004248DE">
      <w:pPr>
        <w:spacing w:before="240" w:line="240" w:lineRule="auto"/>
        <w:ind w:left="-284" w:firstLine="710"/>
        <w:jc w:val="both"/>
        <w:rPr>
          <w:rFonts w:ascii="Times New Roman" w:hAnsi="Times New Roman"/>
          <w:color w:val="0D0D0D"/>
          <w:sz w:val="28"/>
          <w:szCs w:val="28"/>
        </w:rPr>
      </w:pPr>
      <w:r>
        <w:rPr>
          <w:rFonts w:ascii="Times New Roman" w:hAnsi="Times New Roman"/>
          <w:color w:val="0D0D0D"/>
          <w:sz w:val="28"/>
          <w:szCs w:val="28"/>
        </w:rPr>
        <w:t xml:space="preserve">Как нет у </w:t>
      </w:r>
      <w:proofErr w:type="spellStart"/>
      <w:r>
        <w:rPr>
          <w:rFonts w:ascii="Times New Roman" w:hAnsi="Times New Roman"/>
          <w:color w:val="0D0D0D"/>
          <w:sz w:val="28"/>
          <w:szCs w:val="28"/>
        </w:rPr>
        <w:t>Пиноккио</w:t>
      </w:r>
      <w:proofErr w:type="spellEnd"/>
      <w:r>
        <w:rPr>
          <w:rFonts w:ascii="Times New Roman" w:hAnsi="Times New Roman"/>
          <w:color w:val="0D0D0D"/>
          <w:sz w:val="28"/>
          <w:szCs w:val="28"/>
        </w:rPr>
        <w:t xml:space="preserve"> настоящих друзей, так у него нет и постоянных врагов, с кем он бы боролся с самого начала до конца сказки. По сути, он борется с самим собой, со своими недостатками, раскаиваясь и искренне желая стать лучше, чем он есть. Хотя </w:t>
      </w:r>
      <w:proofErr w:type="spellStart"/>
      <w:r>
        <w:rPr>
          <w:rFonts w:ascii="Times New Roman" w:hAnsi="Times New Roman"/>
          <w:color w:val="0D0D0D"/>
          <w:sz w:val="28"/>
          <w:szCs w:val="28"/>
        </w:rPr>
        <w:t>Пиноккио</w:t>
      </w:r>
      <w:proofErr w:type="spellEnd"/>
      <w:r>
        <w:rPr>
          <w:rFonts w:ascii="Times New Roman" w:hAnsi="Times New Roman"/>
          <w:color w:val="0D0D0D"/>
          <w:sz w:val="28"/>
          <w:szCs w:val="28"/>
        </w:rPr>
        <w:t xml:space="preserve">, в отличие от Буратино, проделывает огромный пространственный путь, по сути это путь его нравственного совершенствования. Пройдя последнее испытание, устроенное ему Феей с голубыми волосами, показав способность к самопожертвованию, он получает право на звание человека  и при этом даже внешне перестает быть куклой.    Правда, остается неясным, откуда берется новое тело мальчика. Такое перенесение души куклы в живое тело – награда герою за его нравственное совершенствование. По отношению к герою А. Толстого такая трансформация немыслима. На протяжении всей сказки Буратино проявляет настолько живой характер, что никакого дополнительного «оживления» ему не требуется.  А. Толстой  не стал «оживлять» своего героя, потому что, по мнению М. Петровского,  «превращать в человека Буратино было бы нелепостью – он и так человек». (16, с. 206) И действительно, Буратино своим характером, поведением и поступками  очень похож на обычного озорного мальчишку, а не на куклу. </w:t>
      </w:r>
    </w:p>
    <w:p w:rsidR="004248DE" w:rsidRDefault="004248DE" w:rsidP="004248DE">
      <w:pPr>
        <w:spacing w:before="240" w:line="240" w:lineRule="auto"/>
        <w:ind w:left="-284" w:firstLine="710"/>
        <w:jc w:val="both"/>
        <w:rPr>
          <w:rFonts w:ascii="Times New Roman" w:hAnsi="Times New Roman"/>
          <w:color w:val="0D0D0D"/>
          <w:sz w:val="28"/>
          <w:szCs w:val="28"/>
        </w:rPr>
      </w:pPr>
      <w:r>
        <w:rPr>
          <w:rFonts w:ascii="Times New Roman" w:hAnsi="Times New Roman"/>
          <w:color w:val="0D0D0D"/>
          <w:sz w:val="28"/>
          <w:szCs w:val="28"/>
        </w:rPr>
        <w:t xml:space="preserve">Сопоставление двух главных героев сказок дает нам возможность сделать вывод: хотя для создания своей сказки А. Толстой и позаимствовал у К. </w:t>
      </w:r>
      <w:r>
        <w:rPr>
          <w:rFonts w:ascii="Times New Roman" w:hAnsi="Times New Roman"/>
          <w:color w:val="0D0D0D"/>
          <w:sz w:val="28"/>
          <w:szCs w:val="28"/>
        </w:rPr>
        <w:lastRenderedPageBreak/>
        <w:t xml:space="preserve">Коллоди внешний облик деревянной куклы, при этом герой его сказки приобрел иной характер, иную судьбу и вызвал иное отношение читателей. Юный читатель вряд ли сможет представить себе </w:t>
      </w:r>
      <w:proofErr w:type="spellStart"/>
      <w:r>
        <w:rPr>
          <w:rFonts w:ascii="Times New Roman" w:hAnsi="Times New Roman"/>
          <w:color w:val="0D0D0D"/>
          <w:sz w:val="28"/>
          <w:szCs w:val="28"/>
        </w:rPr>
        <w:t>Пиноккио</w:t>
      </w:r>
      <w:proofErr w:type="spellEnd"/>
      <w:r>
        <w:rPr>
          <w:rFonts w:ascii="Times New Roman" w:hAnsi="Times New Roman"/>
          <w:color w:val="0D0D0D"/>
          <w:sz w:val="28"/>
          <w:szCs w:val="28"/>
        </w:rPr>
        <w:t xml:space="preserve"> в качестве друга и товарища, а вот веселый, надежный, деятельный Буратино, с которым не соскучишься, вполне годится на такую роль.</w:t>
      </w:r>
    </w:p>
    <w:p w:rsidR="006C774B" w:rsidRDefault="006C774B"/>
    <w:sectPr w:rsidR="006C774B" w:rsidSect="006C77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4248DE"/>
    <w:rsid w:val="004248DE"/>
    <w:rsid w:val="00694D1B"/>
    <w:rsid w:val="006C7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8DE"/>
    <w:rPr>
      <w:rFonts w:ascii="Calibri" w:eastAsia="Times New Roman" w:hAnsi="Calibri" w:cs="Times New Roman"/>
      <w:lang w:eastAsia="ru-RU"/>
    </w:rPr>
  </w:style>
  <w:style w:type="paragraph" w:styleId="2">
    <w:name w:val="heading 2"/>
    <w:basedOn w:val="a"/>
    <w:next w:val="a"/>
    <w:link w:val="20"/>
    <w:uiPriority w:val="9"/>
    <w:semiHidden/>
    <w:unhideWhenUsed/>
    <w:qFormat/>
    <w:rsid w:val="004248DE"/>
    <w:pPr>
      <w:keepNext/>
      <w:keepLines/>
      <w:spacing w:before="200" w:after="0"/>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248DE"/>
    <w:rPr>
      <w:rFonts w:ascii="Cambria" w:eastAsia="Times New Roman" w:hAnsi="Cambria" w:cs="Times New Roman"/>
      <w:b/>
      <w:bCs/>
      <w:color w:val="4F81BD"/>
      <w:sz w:val="26"/>
      <w:szCs w:val="26"/>
    </w:rPr>
  </w:style>
</w:styles>
</file>

<file path=word/webSettings.xml><?xml version="1.0" encoding="utf-8"?>
<w:webSettings xmlns:r="http://schemas.openxmlformats.org/officeDocument/2006/relationships" xmlns:w="http://schemas.openxmlformats.org/wordprocessingml/2006/main">
  <w:divs>
    <w:div w:id="96273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1244</Words>
  <Characters>7091</Characters>
  <Application>Microsoft Office Word</Application>
  <DocSecurity>0</DocSecurity>
  <Lines>59</Lines>
  <Paragraphs>16</Paragraphs>
  <ScaleCrop>false</ScaleCrop>
  <Company/>
  <LinksUpToDate>false</LinksUpToDate>
  <CharactersWithSpaces>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4</cp:revision>
  <dcterms:created xsi:type="dcterms:W3CDTF">2014-04-02T18:06:00Z</dcterms:created>
  <dcterms:modified xsi:type="dcterms:W3CDTF">2014-04-02T18:09:00Z</dcterms:modified>
</cp:coreProperties>
</file>