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7" w:rsidRPr="00A67677" w:rsidRDefault="001922F7" w:rsidP="00192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677">
        <w:rPr>
          <w:rFonts w:ascii="Times New Roman" w:hAnsi="Times New Roman" w:cs="Times New Roman"/>
          <w:sz w:val="28"/>
          <w:szCs w:val="28"/>
        </w:rPr>
        <w:t>Справка</w:t>
      </w:r>
    </w:p>
    <w:p w:rsidR="001922F7" w:rsidRPr="00A67677" w:rsidRDefault="001922F7" w:rsidP="001922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7677">
        <w:rPr>
          <w:rFonts w:ascii="Times New Roman" w:hAnsi="Times New Roman" w:cs="Times New Roman"/>
          <w:sz w:val="28"/>
          <w:szCs w:val="28"/>
        </w:rPr>
        <w:t xml:space="preserve">по результатам диагностики «Готовность детей к школе» </w:t>
      </w:r>
    </w:p>
    <w:p w:rsidR="001922F7" w:rsidRPr="00A67677" w:rsidRDefault="001922F7" w:rsidP="001922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7677">
        <w:rPr>
          <w:rFonts w:ascii="Times New Roman" w:hAnsi="Times New Roman" w:cs="Times New Roman"/>
          <w:sz w:val="28"/>
          <w:szCs w:val="28"/>
        </w:rPr>
        <w:t>(по речевым картам)</w:t>
      </w:r>
    </w:p>
    <w:p w:rsidR="001922F7" w:rsidRPr="00A67677" w:rsidRDefault="001922F7" w:rsidP="001922F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выявить уровень речевой готовности детей к обучению в школе.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26.04.14 по 14.05.14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Экспертная группа: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учителя-логопеды – </w:t>
      </w:r>
      <w:r w:rsidR="00FD6BFC">
        <w:rPr>
          <w:rFonts w:ascii="Times New Roman" w:hAnsi="Times New Roman" w:cs="Times New Roman"/>
          <w:color w:val="000000"/>
          <w:sz w:val="28"/>
          <w:szCs w:val="28"/>
        </w:rPr>
        <w:t xml:space="preserve">Железнова С.С., </w:t>
      </w:r>
      <w:proofErr w:type="spellStart"/>
      <w:r w:rsidR="00FD6BFC">
        <w:rPr>
          <w:rFonts w:ascii="Times New Roman" w:hAnsi="Times New Roman" w:cs="Times New Roman"/>
          <w:color w:val="000000"/>
          <w:sz w:val="28"/>
          <w:szCs w:val="28"/>
        </w:rPr>
        <w:t>Конычева</w:t>
      </w:r>
      <w:proofErr w:type="spellEnd"/>
      <w:r w:rsidR="00FD6BFC">
        <w:rPr>
          <w:rFonts w:ascii="Times New Roman" w:hAnsi="Times New Roman" w:cs="Times New Roman"/>
          <w:color w:val="000000"/>
          <w:sz w:val="28"/>
          <w:szCs w:val="28"/>
        </w:rPr>
        <w:t xml:space="preserve"> А.А.,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Сайфуллина</w:t>
      </w:r>
      <w:proofErr w:type="spell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Р. С., </w:t>
      </w:r>
      <w:r w:rsidR="00FD6BFC">
        <w:rPr>
          <w:rFonts w:ascii="Times New Roman" w:hAnsi="Times New Roman" w:cs="Times New Roman"/>
          <w:color w:val="000000"/>
          <w:sz w:val="28"/>
          <w:szCs w:val="28"/>
        </w:rPr>
        <w:t>Федяшкина М.М.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Объект анализа: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дети седьмого года жизни (всего</w:t>
      </w:r>
      <w:r w:rsidR="00FD6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D6BF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человека)</w:t>
      </w:r>
    </w:p>
    <w:p w:rsidR="001922F7" w:rsidRPr="00A67677" w:rsidRDefault="001922F7" w:rsidP="001922F7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№ 1 – 21 ребенок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922F7" w:rsidRPr="00A67677" w:rsidRDefault="001922F7" w:rsidP="001922F7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 № 8 – </w:t>
      </w:r>
      <w:r w:rsidR="00FD6BFC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детей, </w:t>
      </w:r>
    </w:p>
    <w:p w:rsidR="001922F7" w:rsidRPr="00A67677" w:rsidRDefault="001922F7" w:rsidP="001922F7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№ 9 – 15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детей,</w:t>
      </w:r>
    </w:p>
    <w:p w:rsidR="001922F7" w:rsidRPr="00A67677" w:rsidRDefault="001922F7" w:rsidP="001922F7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 № 12 – </w:t>
      </w:r>
      <w:r w:rsidR="0054163C" w:rsidRPr="0054163C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54163C">
        <w:rPr>
          <w:rFonts w:ascii="Times New Roman" w:hAnsi="Times New Roman" w:cs="Times New Roman"/>
          <w:color w:val="000000"/>
          <w:sz w:val="28"/>
          <w:szCs w:val="28"/>
        </w:rPr>
        <w:t>детей,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Инструментарий: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разработанный и апробированный инструментарий к речевой карте для детей с тяжелыми нарушениями речи по обследованию устной речи воспитанников среднего и старшего дошкольного возраста, основанный на методических рекомендациях и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картинн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О.Б Иншаков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 xml:space="preserve">ой, Н.В. </w:t>
      </w:r>
      <w:proofErr w:type="spellStart"/>
      <w:r w:rsidR="0054163C">
        <w:rPr>
          <w:rFonts w:ascii="Times New Roman" w:hAnsi="Times New Roman" w:cs="Times New Roman"/>
          <w:color w:val="000000"/>
          <w:sz w:val="28"/>
          <w:szCs w:val="28"/>
        </w:rPr>
        <w:t>Нищевой</w:t>
      </w:r>
      <w:proofErr w:type="spellEnd"/>
      <w:r w:rsidR="00541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по разделам: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лексико-грамматический строй;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фонематический слух;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анализ;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связная речь: серия картин (5 картин);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звукопроизношение;</w:t>
      </w:r>
    </w:p>
    <w:p w:rsidR="001922F7" w:rsidRPr="00A67677" w:rsidRDefault="001922F7" w:rsidP="00192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слоговая структура слова.</w:t>
      </w:r>
    </w:p>
    <w:p w:rsidR="001922F7" w:rsidRPr="00A67677" w:rsidRDefault="001922F7" w:rsidP="001922F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Результаты анализа: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В группах коррекционной направленности для детей 7–го жизни обследование речевого развития на конец учебного года проводилось по речевым картам. Особое внимание уделялось следующим разделам: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- звукопроизношение и слоговая структура слова;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- лексико-грамматический строй;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- фонематический слух и  звукобуквенный анализ;</w:t>
      </w:r>
    </w:p>
    <w:p w:rsidR="001922F7" w:rsidRPr="00A67677" w:rsidRDefault="0054163C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связная речь. 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Обследован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о 6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2 ребенка.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Диагностика речевого развития показала:</w:t>
      </w:r>
    </w:p>
    <w:p w:rsidR="001922F7" w:rsidRPr="00A67677" w:rsidRDefault="001922F7" w:rsidP="005416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звукопроизношение и слоговая структура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сформированы у 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ребенка (</w:t>
      </w:r>
      <w:r w:rsidR="005416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0%); у </w:t>
      </w:r>
      <w:r w:rsidR="00C56D8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(</w:t>
      </w:r>
      <w:proofErr w:type="gramStart"/>
      <w:r w:rsidR="00C56D8E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%) зв</w:t>
      </w:r>
      <w:proofErr w:type="gram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уки поставлены и находятся в стадии автоматизации (1-2 группы звуков), из них - у </w:t>
      </w:r>
      <w:r w:rsidR="00C56D8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отмечаются негрубые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нарушения слоговой структуры и </w:t>
      </w:r>
      <w:proofErr w:type="spell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сложного слова; у 1</w:t>
      </w:r>
      <w:r w:rsidR="00AB40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(</w:t>
      </w:r>
      <w:r w:rsidR="00AB40E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%) не сформировано звукопроизношение </w:t>
      </w:r>
      <w:r w:rsidR="00C56D8E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фонетических групп (</w:t>
      </w:r>
      <w:proofErr w:type="spell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щипящие</w:t>
      </w:r>
      <w:proofErr w:type="spell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C56D8E">
        <w:rPr>
          <w:rFonts w:ascii="Times New Roman" w:hAnsi="Times New Roman" w:cs="Times New Roman"/>
          <w:color w:val="000000"/>
          <w:sz w:val="28"/>
          <w:szCs w:val="28"/>
        </w:rPr>
        <w:t xml:space="preserve">выражено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нарушена слоговая структура  сложного слова</w:t>
      </w:r>
      <w:r w:rsidR="00C56D8E">
        <w:rPr>
          <w:rFonts w:ascii="Times New Roman" w:hAnsi="Times New Roman" w:cs="Times New Roman"/>
          <w:color w:val="000000"/>
          <w:sz w:val="28"/>
          <w:szCs w:val="28"/>
        </w:rPr>
        <w:t xml:space="preserve"> – 7 детей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лексико-грамматический строй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 на достаточном уровне у </w:t>
      </w:r>
      <w:r w:rsidR="0047182F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(7</w:t>
      </w:r>
      <w:r w:rsidR="004718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%). Дети всех групп (№1, </w:t>
      </w:r>
      <w:r w:rsidR="00AB40E8">
        <w:rPr>
          <w:rFonts w:ascii="Times New Roman" w:hAnsi="Times New Roman" w:cs="Times New Roman"/>
          <w:color w:val="000000"/>
          <w:sz w:val="28"/>
          <w:szCs w:val="28"/>
        </w:rPr>
        <w:t>8, 9, 12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)  хорошо овладели навыками:</w:t>
      </w:r>
    </w:p>
    <w:p w:rsidR="001922F7" w:rsidRPr="00A67677" w:rsidRDefault="001922F7" w:rsidP="001922F7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классификации и обобщения внутри логических групп;</w:t>
      </w:r>
    </w:p>
    <w:p w:rsidR="001922F7" w:rsidRPr="00A67677" w:rsidRDefault="001922F7" w:rsidP="001922F7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подбора антонимов;</w:t>
      </w:r>
    </w:p>
    <w:p w:rsidR="001922F7" w:rsidRPr="00A67677" w:rsidRDefault="001922F7" w:rsidP="001922F7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употребления предложно-падежных конструкций;</w:t>
      </w:r>
    </w:p>
    <w:p w:rsidR="001922F7" w:rsidRPr="00A67677" w:rsidRDefault="001922F7" w:rsidP="001922F7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согласования количественных числительных с существительными;</w:t>
      </w:r>
    </w:p>
    <w:p w:rsidR="001922F7" w:rsidRPr="00A67677" w:rsidRDefault="001922F7" w:rsidP="001922F7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словообразования (приставочные глаголы и относительные прилагательные).</w:t>
      </w:r>
    </w:p>
    <w:p w:rsidR="001922F7" w:rsidRPr="00A67677" w:rsidRDefault="001922F7" w:rsidP="001922F7">
      <w:pPr>
        <w:tabs>
          <w:tab w:val="num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Но наряду с этим наблюдаются затруднения:</w:t>
      </w:r>
    </w:p>
    <w:p w:rsidR="001922F7" w:rsidRPr="00A67677" w:rsidRDefault="001922F7" w:rsidP="001922F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в названии частей предметов, особенно </w:t>
      </w:r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петля, манжета, рама, подоконник, кузов, кабина;</w:t>
      </w:r>
      <w:proofErr w:type="gramEnd"/>
    </w:p>
    <w:p w:rsidR="001922F7" w:rsidRPr="00A67677" w:rsidRDefault="001922F7" w:rsidP="001922F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образовании глаголов от звукоподражаний («Кто как голос подает?») – </w:t>
      </w:r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лошадь – ржет, курица – квохчет, кудахчет, гусь – гогочет)</w:t>
      </w:r>
      <w:proofErr w:type="gramEnd"/>
    </w:p>
    <w:p w:rsidR="001922F7" w:rsidRPr="00A67677" w:rsidRDefault="001922F7" w:rsidP="001922F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в подборе антонимов: </w:t>
      </w:r>
      <w:proofErr w:type="gramStart"/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широкий</w:t>
      </w:r>
      <w:proofErr w:type="gramEnd"/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узкий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5A32">
        <w:rPr>
          <w:rFonts w:ascii="Times New Roman" w:hAnsi="Times New Roman" w:cs="Times New Roman"/>
          <w:i/>
          <w:color w:val="000000"/>
          <w:sz w:val="28"/>
          <w:szCs w:val="28"/>
        </w:rPr>
        <w:t>толстый - тонкий</w:t>
      </w:r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922F7" w:rsidRPr="00A67677" w:rsidRDefault="001922F7" w:rsidP="001922F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в употреблении предложно-падежных конструкций, особенно сложных предлогов (</w:t>
      </w:r>
      <w:r w:rsidR="00A45A32" w:rsidRPr="00A45A32">
        <w:rPr>
          <w:rFonts w:ascii="Times New Roman" w:hAnsi="Times New Roman" w:cs="Times New Roman"/>
          <w:i/>
          <w:color w:val="000000"/>
          <w:sz w:val="28"/>
          <w:szCs w:val="28"/>
        </w:rPr>
        <w:t>с (со),</w:t>
      </w:r>
      <w:r w:rsidR="00A45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из-за, из-под, между, через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1922F7" w:rsidRPr="00A67677" w:rsidRDefault="001922F7" w:rsidP="001922F7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в употреблении притяжательных прилагательных (</w:t>
      </w:r>
      <w:proofErr w:type="gramStart"/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лисий</w:t>
      </w:r>
      <w:proofErr w:type="gramEnd"/>
      <w:r w:rsidRPr="00A67677">
        <w:rPr>
          <w:rFonts w:ascii="Times New Roman" w:hAnsi="Times New Roman" w:cs="Times New Roman"/>
          <w:i/>
          <w:color w:val="000000"/>
          <w:sz w:val="28"/>
          <w:szCs w:val="28"/>
        </w:rPr>
        <w:t>, медвежий, волчий);</w:t>
      </w:r>
    </w:p>
    <w:p w:rsidR="00E73623" w:rsidRDefault="001922F7" w:rsidP="002317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3623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фонематический слух сформирован на </w:t>
      </w:r>
      <w:proofErr w:type="spellStart"/>
      <w:r w:rsidR="00E73623">
        <w:rPr>
          <w:rFonts w:ascii="Times New Roman" w:hAnsi="Times New Roman" w:cs="Times New Roman"/>
          <w:color w:val="000000"/>
          <w:sz w:val="28"/>
          <w:szCs w:val="28"/>
        </w:rPr>
        <w:t>достоточном</w:t>
      </w:r>
      <w:proofErr w:type="spellEnd"/>
      <w:r w:rsidR="00E73623">
        <w:rPr>
          <w:rFonts w:ascii="Times New Roman" w:hAnsi="Times New Roman" w:cs="Times New Roman"/>
          <w:color w:val="000000"/>
          <w:sz w:val="28"/>
          <w:szCs w:val="28"/>
        </w:rPr>
        <w:t xml:space="preserve"> уровне у 54 детей (87%), </w:t>
      </w:r>
      <w:proofErr w:type="gramStart"/>
      <w:r w:rsidR="00E7362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7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3623">
        <w:rPr>
          <w:rFonts w:ascii="Times New Roman" w:hAnsi="Times New Roman" w:cs="Times New Roman"/>
          <w:color w:val="000000"/>
          <w:sz w:val="28"/>
          <w:szCs w:val="28"/>
        </w:rPr>
        <w:t>низком</w:t>
      </w:r>
      <w:proofErr w:type="gramEnd"/>
      <w:r w:rsidR="00E73623">
        <w:rPr>
          <w:rFonts w:ascii="Times New Roman" w:hAnsi="Times New Roman" w:cs="Times New Roman"/>
          <w:color w:val="000000"/>
          <w:sz w:val="28"/>
          <w:szCs w:val="28"/>
        </w:rPr>
        <w:t xml:space="preserve"> у 8 детей (13%).</w:t>
      </w:r>
    </w:p>
    <w:p w:rsidR="001922F7" w:rsidRPr="00A67677" w:rsidRDefault="00E73623" w:rsidP="002317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навыки </w:t>
      </w:r>
      <w:proofErr w:type="spellStart"/>
      <w:r w:rsidR="001922F7" w:rsidRPr="00A67677">
        <w:rPr>
          <w:rFonts w:ascii="Times New Roman" w:hAnsi="Times New Roman" w:cs="Times New Roman"/>
          <w:b/>
          <w:color w:val="000000"/>
          <w:sz w:val="28"/>
          <w:szCs w:val="28"/>
        </w:rPr>
        <w:t>звуко-слогового</w:t>
      </w:r>
      <w:proofErr w:type="spellEnd"/>
      <w:r w:rsidR="001922F7"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анализа 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хорошо сформированы у </w:t>
      </w:r>
      <w:r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%), - </w:t>
      </w:r>
      <w:r w:rsidR="001922F7"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связная речь 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сформирована на достаточном уровне у 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7%). </w:t>
      </w:r>
      <w:proofErr w:type="gramStart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верно устанавливают причинно-следственные связи и раскладывают картины в правильном порядке. Их рассказы логичны, состоят из </w:t>
      </w:r>
      <w:r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распространенных предложений, </w:t>
      </w:r>
      <w:proofErr w:type="gramStart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выраженных </w:t>
      </w:r>
      <w:proofErr w:type="spellStart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>аграмматизмов</w:t>
      </w:r>
      <w:proofErr w:type="spellEnd"/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22F7" w:rsidRPr="00A67677" w:rsidRDefault="001922F7" w:rsidP="001922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17 детям (</w:t>
      </w:r>
      <w:r w:rsidR="00E7362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%) при составлении рассказов требовалась стимулирующая помощь взрослого и наводящие вопросы. Дети допускают ошибки при восстановлении нарушенного порядка в серии картин. Их рассказы малы по объему, бедны по содержанию (отмечается перечисление действий, представленных на картинках) и скудны по использованию выразительных средств языка, (недостаточное употребление слов - признаков), отмечаются аграмматизмы.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В итоге дети показали следующие результаты  речевой готовности к школе: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1028"/>
        <w:gridCol w:w="1029"/>
        <w:gridCol w:w="1023"/>
        <w:gridCol w:w="1023"/>
        <w:gridCol w:w="1001"/>
        <w:gridCol w:w="1001"/>
      </w:tblGrid>
      <w:tr w:rsidR="001922F7" w:rsidRPr="00A67677" w:rsidTr="00E47794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47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47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47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477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922F7" w:rsidRPr="00A67677" w:rsidTr="00E736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77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231DB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922F7" w:rsidRPr="00A67677" w:rsidTr="00E736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5A1EA4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D7C12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D7C12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AD7C12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CA5ABE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D7C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1922F7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2F7" w:rsidRPr="00A67677" w:rsidTr="00E736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5A1EA4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B14869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B14869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B14869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B14869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B14869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1922F7" w:rsidRPr="00A67677" w:rsidTr="00E7362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5A1EA4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F7" w:rsidRPr="00A67677" w:rsidRDefault="00E73623" w:rsidP="00E736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1922F7" w:rsidRPr="00A67677" w:rsidRDefault="001922F7" w:rsidP="001922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В итоге, по  результатам  речевой готовности к школе детей выпускных групп 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высоком уровне – </w:t>
      </w:r>
      <w:r w:rsidR="00E7362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B0C3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%  (</w:t>
      </w:r>
      <w:r w:rsidR="00E73623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человек), </w:t>
      </w:r>
    </w:p>
    <w:p w:rsidR="001922F7" w:rsidRPr="00A67677" w:rsidRDefault="001922F7" w:rsidP="001922F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среднем уровне –  </w:t>
      </w:r>
      <w:r w:rsidR="00EB0C3E">
        <w:rPr>
          <w:rFonts w:ascii="Times New Roman" w:hAnsi="Times New Roman" w:cs="Times New Roman"/>
          <w:b/>
          <w:color w:val="000000"/>
          <w:sz w:val="28"/>
          <w:szCs w:val="28"/>
        </w:rPr>
        <w:t>62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%  (</w:t>
      </w:r>
      <w:r w:rsidR="00EB0C3E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человек), </w:t>
      </w:r>
    </w:p>
    <w:p w:rsidR="001922F7" w:rsidRPr="00A67677" w:rsidRDefault="001922F7" w:rsidP="001922F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низком уровне –  </w:t>
      </w:r>
      <w:r w:rsidR="00EB0C3E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A67677">
        <w:rPr>
          <w:rFonts w:ascii="Times New Roman" w:hAnsi="Times New Roman" w:cs="Times New Roman"/>
          <w:b/>
          <w:color w:val="000000"/>
          <w:sz w:val="28"/>
          <w:szCs w:val="28"/>
        </w:rPr>
        <w:t>%  (7 человек).</w:t>
      </w:r>
    </w:p>
    <w:p w:rsidR="001922F7" w:rsidRPr="00A67677" w:rsidRDefault="001922F7" w:rsidP="001922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Из всего количества детей (</w:t>
      </w:r>
      <w:r w:rsidR="007320F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2 чел.):</w:t>
      </w:r>
      <w:r w:rsidR="007320FE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детей остаются в ДОУ для продолжения </w:t>
      </w:r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обучения по рекомендации</w:t>
      </w:r>
      <w:proofErr w:type="gram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ТПМПК. Выпускаются в школу:</w:t>
      </w:r>
    </w:p>
    <w:p w:rsidR="001922F7" w:rsidRPr="00A67677" w:rsidRDefault="001922F7" w:rsidP="00192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с чистой речью – </w:t>
      </w:r>
      <w:r w:rsidR="007320F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1922F7" w:rsidRPr="00A67677" w:rsidRDefault="001922F7" w:rsidP="00192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со значительным улучшением – </w:t>
      </w:r>
      <w:r w:rsidR="007320FE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1922F7" w:rsidRPr="00A67677" w:rsidRDefault="001922F7" w:rsidP="00192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без значительного улучшения – </w:t>
      </w:r>
      <w:r w:rsidR="007320FE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человека 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Причинами  недостаточного уровня овладения разными сторонами речи, на наш взгляд, являются следующие:</w:t>
      </w:r>
    </w:p>
    <w:p w:rsidR="001922F7" w:rsidRPr="00A67677" w:rsidRDefault="001922F7" w:rsidP="001922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сочетанность</w:t>
      </w:r>
      <w:proofErr w:type="spellEnd"/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моторной, сенсомоторной алалии с выраженной дизартрией и задержкой психического развития (</w:t>
      </w:r>
      <w:r w:rsidRPr="00A67677">
        <w:rPr>
          <w:rFonts w:ascii="Times New Roman" w:hAnsi="Times New Roman" w:cs="Times New Roman"/>
          <w:color w:val="000000"/>
          <w:sz w:val="28"/>
          <w:szCs w:val="28"/>
          <w:u w:val="single"/>
        </w:rPr>
        <w:t>1 группа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>7 человек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46D8A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A6767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группа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 xml:space="preserve"> 2 человека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D8A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A6767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группа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 xml:space="preserve"> 7 человек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46D8A">
        <w:rPr>
          <w:rFonts w:ascii="Times New Roman" w:hAnsi="Times New Roman" w:cs="Times New Roman"/>
          <w:color w:val="000000"/>
          <w:sz w:val="28"/>
          <w:szCs w:val="28"/>
          <w:u w:val="single"/>
        </w:rPr>
        <w:t>12</w:t>
      </w:r>
      <w:r w:rsidRPr="00A6767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группа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46D8A">
        <w:rPr>
          <w:rFonts w:ascii="Times New Roman" w:hAnsi="Times New Roman" w:cs="Times New Roman"/>
          <w:color w:val="000000"/>
          <w:sz w:val="28"/>
          <w:szCs w:val="28"/>
        </w:rPr>
        <w:t xml:space="preserve"> 4 человека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E46D8A" w:rsidRDefault="00E46D8A" w:rsidP="00E46D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позднее начало коррекционной работы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дети, прошедшие 2 года обучения (2 группы), дети прошедшие обучение в течение 1 учебного года – </w:t>
      </w:r>
      <w:r w:rsidR="00C445C0">
        <w:rPr>
          <w:rFonts w:ascii="Times New Roman" w:hAnsi="Times New Roman" w:cs="Times New Roman"/>
          <w:color w:val="000000"/>
          <w:sz w:val="28"/>
          <w:szCs w:val="28"/>
        </w:rPr>
        <w:t>5 человек);</w:t>
      </w:r>
    </w:p>
    <w:p w:rsidR="001922F7" w:rsidRDefault="001922F7" w:rsidP="001922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частые пропуски по болезни, в связи с реабилитацией, </w:t>
      </w:r>
      <w:r w:rsidR="00C445C0">
        <w:rPr>
          <w:rFonts w:ascii="Times New Roman" w:hAnsi="Times New Roman" w:cs="Times New Roman"/>
          <w:color w:val="000000"/>
          <w:sz w:val="28"/>
          <w:szCs w:val="28"/>
        </w:rPr>
        <w:t xml:space="preserve">и без уважительных причин 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445C0">
        <w:rPr>
          <w:rFonts w:ascii="Times New Roman" w:hAnsi="Times New Roman" w:cs="Times New Roman"/>
          <w:color w:val="000000"/>
          <w:sz w:val="28"/>
          <w:szCs w:val="28"/>
        </w:rPr>
        <w:t>1 группа – 2 человека, 8 группа – 2 человека, 9 группа – 3 человека, 12 группа – 3 человека);</w:t>
      </w:r>
    </w:p>
    <w:p w:rsidR="00C445C0" w:rsidRPr="00A67677" w:rsidRDefault="00C445C0" w:rsidP="001922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течение всего учебного года – 1 (воспитанник 12 группы).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Выводы: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результаты коррекционной логопедической работы удовлетворительными.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Рекомендации: </w:t>
      </w:r>
    </w:p>
    <w:p w:rsidR="001922F7" w:rsidRPr="00A67677" w:rsidRDefault="001922F7" w:rsidP="001922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всем логопедам и воспитателям продолжать работу соответственно перспективным планам и индивидуальным маршрутам речевого развития, обращая особое внимание </w:t>
      </w:r>
      <w:proofErr w:type="gramStart"/>
      <w:r w:rsidRPr="00A6767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676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коррекцию звукопроизношения и слоговой структуры слова;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использование выразительных средств языка (наречия, прилагательные, синонимы);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правильность употребления предложно-падежных конструкций и притяжательных прилагательных; 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на правильность согласования слов в предложении; 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(серия сюжетных картин, составление творческих рассказов и рассказов из личного опыта);</w:t>
      </w:r>
    </w:p>
    <w:p w:rsidR="001922F7" w:rsidRPr="00A67677" w:rsidRDefault="001922F7" w:rsidP="00192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color w:val="000000"/>
          <w:sz w:val="28"/>
          <w:szCs w:val="28"/>
        </w:rPr>
        <w:t>систематически использовать игры на развитие фонематического слуха и автоматизацию поставленных звуков на индивидуальных занятиях, во всех видах деятельности</w:t>
      </w:r>
      <w:r w:rsidR="00DB4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2F7" w:rsidRPr="00A67677" w:rsidRDefault="001922F7" w:rsidP="001922F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Default="001922F7" w:rsidP="001922F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6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Справку подготовили:</w:t>
      </w:r>
      <w:r w:rsidRPr="00A676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2740F2" w:rsidRDefault="002740F2" w:rsidP="001922F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7" w:rsidRDefault="002740F2" w:rsidP="002740F2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2740F2">
        <w:rPr>
          <w:rFonts w:ascii="Times New Roman" w:hAnsi="Times New Roman" w:cs="Times New Roman"/>
          <w:color w:val="000000"/>
          <w:sz w:val="28"/>
          <w:szCs w:val="28"/>
        </w:rPr>
        <w:t>13. 05.1014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Железнова </w:t>
      </w:r>
      <w:r w:rsidR="001922F7" w:rsidRPr="00A67677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740F2" w:rsidRDefault="002740F2" w:rsidP="002740F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Конычева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2740F2" w:rsidRDefault="002740F2" w:rsidP="002740F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Р.С.</w:t>
      </w:r>
    </w:p>
    <w:p w:rsidR="002740F2" w:rsidRPr="00A67677" w:rsidRDefault="002740F2" w:rsidP="002740F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Федяшкина М.М.</w:t>
      </w:r>
    </w:p>
    <w:p w:rsidR="001922F7" w:rsidRPr="00A67677" w:rsidRDefault="001922F7" w:rsidP="002740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22F7" w:rsidRPr="00A67677" w:rsidSect="00035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9D0"/>
    <w:multiLevelType w:val="hybridMultilevel"/>
    <w:tmpl w:val="0A108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36DC4"/>
    <w:multiLevelType w:val="hybridMultilevel"/>
    <w:tmpl w:val="9B8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C19BC"/>
    <w:multiLevelType w:val="hybridMultilevel"/>
    <w:tmpl w:val="8DE05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40903"/>
    <w:multiLevelType w:val="hybridMultilevel"/>
    <w:tmpl w:val="C26EA5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F58D7"/>
    <w:multiLevelType w:val="hybridMultilevel"/>
    <w:tmpl w:val="F1AE4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8546A"/>
    <w:multiLevelType w:val="hybridMultilevel"/>
    <w:tmpl w:val="4456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F7"/>
    <w:rsid w:val="00035719"/>
    <w:rsid w:val="001922F7"/>
    <w:rsid w:val="002317DF"/>
    <w:rsid w:val="002740F2"/>
    <w:rsid w:val="0047182F"/>
    <w:rsid w:val="0054163C"/>
    <w:rsid w:val="005A1EA4"/>
    <w:rsid w:val="007320FE"/>
    <w:rsid w:val="00891DCB"/>
    <w:rsid w:val="00A231DB"/>
    <w:rsid w:val="00A45A32"/>
    <w:rsid w:val="00AB40E8"/>
    <w:rsid w:val="00AD7C12"/>
    <w:rsid w:val="00B14869"/>
    <w:rsid w:val="00C445C0"/>
    <w:rsid w:val="00C56D8E"/>
    <w:rsid w:val="00CA5ABE"/>
    <w:rsid w:val="00DB40A1"/>
    <w:rsid w:val="00E46D8A"/>
    <w:rsid w:val="00E73623"/>
    <w:rsid w:val="00EB0C3E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Мама</cp:lastModifiedBy>
  <cp:revision>18</cp:revision>
  <dcterms:created xsi:type="dcterms:W3CDTF">2012-08-10T01:41:00Z</dcterms:created>
  <dcterms:modified xsi:type="dcterms:W3CDTF">2014-11-26T10:09:00Z</dcterms:modified>
</cp:coreProperties>
</file>