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СОГЛАСОВАНО                               УТВЕРЖДАЮ</w:t>
      </w:r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учителей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                      Директор МБОУ средней</w:t>
      </w:r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гуманитарных циклов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ШМО                                                                                                школы №15</w:t>
      </w:r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__________С.В.Садовская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__________О.В.Смирнова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Л.С.Шекурова</w:t>
      </w:r>
      <w:proofErr w:type="spellEnd"/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№ 1                           __________201_ года                         ___________201_ года</w:t>
      </w:r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августа 201_ года</w:t>
      </w:r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7410" w:rsidRDefault="00D57410" w:rsidP="00D57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D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57410" w:rsidRDefault="00D57410" w:rsidP="00D57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10" w:rsidRPr="00F949D5" w:rsidRDefault="00D57410" w:rsidP="00D57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6203"/>
      </w:tblGrid>
      <w:tr w:rsidR="00D57410" w:rsidRPr="00F949D5" w:rsidTr="00A80D26">
        <w:tc>
          <w:tcPr>
            <w:tcW w:w="4786" w:type="dxa"/>
          </w:tcPr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D57410" w:rsidRPr="00F949D5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D57410" w:rsidRDefault="00D57410" w:rsidP="00A8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410" w:rsidRPr="00F949D5" w:rsidRDefault="00D57410" w:rsidP="00A8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Марина Николаевна</w:t>
            </w:r>
          </w:p>
        </w:tc>
      </w:tr>
      <w:tr w:rsidR="00D57410" w:rsidRPr="00F949D5" w:rsidTr="00A80D26">
        <w:tc>
          <w:tcPr>
            <w:tcW w:w="4786" w:type="dxa"/>
          </w:tcPr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  <w:p w:rsidR="00D57410" w:rsidRPr="00F949D5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D57410" w:rsidRPr="00F949D5" w:rsidRDefault="00D57410" w:rsidP="00A8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5Д</w:t>
            </w:r>
          </w:p>
        </w:tc>
      </w:tr>
      <w:tr w:rsidR="00D57410" w:rsidRPr="00F949D5" w:rsidTr="00A80D26">
        <w:tc>
          <w:tcPr>
            <w:tcW w:w="4786" w:type="dxa"/>
          </w:tcPr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  <w:p w:rsidR="00D57410" w:rsidRPr="00F949D5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D57410" w:rsidRPr="00F949D5" w:rsidRDefault="00D57410" w:rsidP="00A8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57410" w:rsidRPr="00F949D5" w:rsidTr="00A80D26">
        <w:tc>
          <w:tcPr>
            <w:tcW w:w="4786" w:type="dxa"/>
          </w:tcPr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неделю:</w:t>
            </w:r>
          </w:p>
          <w:p w:rsidR="00D57410" w:rsidRPr="00F949D5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D57410" w:rsidRPr="00F949D5" w:rsidRDefault="00D57410" w:rsidP="00A8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7410" w:rsidRPr="00F949D5" w:rsidTr="00A80D26">
        <w:tc>
          <w:tcPr>
            <w:tcW w:w="4786" w:type="dxa"/>
          </w:tcPr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год:</w:t>
            </w:r>
          </w:p>
          <w:p w:rsidR="00D57410" w:rsidRPr="00F949D5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D57410" w:rsidRPr="00F949D5" w:rsidRDefault="00D57410" w:rsidP="00A8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57410" w:rsidRPr="00F949D5" w:rsidTr="00A80D26">
        <w:tc>
          <w:tcPr>
            <w:tcW w:w="4786" w:type="dxa"/>
          </w:tcPr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Программа:</w:t>
            </w:r>
          </w:p>
          <w:p w:rsidR="00D57410" w:rsidRPr="00F949D5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D57410" w:rsidRPr="00F949D5" w:rsidRDefault="00D57410" w:rsidP="00A8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Литература. 5- 11класс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уровень). Под редакцией В.Я.Коровиной. 9-е издание,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М.,Просвещение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2007год.</w:t>
            </w:r>
          </w:p>
        </w:tc>
      </w:tr>
      <w:tr w:rsidR="00D57410" w:rsidRPr="00F949D5" w:rsidTr="00A80D26">
        <w:tc>
          <w:tcPr>
            <w:tcW w:w="4786" w:type="dxa"/>
          </w:tcPr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комплекс для учащихся:</w:t>
            </w: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10" w:rsidRPr="00F949D5" w:rsidRDefault="00D57410" w:rsidP="00A80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D57410" w:rsidRPr="00F949D5" w:rsidRDefault="00D57410" w:rsidP="00A8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410" w:rsidRDefault="00D57410" w:rsidP="00D57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2191" w:rsidRDefault="00CB2191">
      <w:pPr>
        <w:rPr>
          <w:rFonts w:ascii="Times New Roman" w:hAnsi="Times New Roman" w:cs="Times New Roman"/>
          <w:sz w:val="28"/>
          <w:szCs w:val="28"/>
        </w:rPr>
      </w:pPr>
    </w:p>
    <w:p w:rsidR="005A57A8" w:rsidRDefault="005A57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6095"/>
        <w:gridCol w:w="1134"/>
        <w:gridCol w:w="1701"/>
        <w:gridCol w:w="1242"/>
      </w:tblGrid>
      <w:tr w:rsidR="00D57410" w:rsidTr="0070101F">
        <w:tc>
          <w:tcPr>
            <w:tcW w:w="959" w:type="dxa"/>
          </w:tcPr>
          <w:p w:rsidR="00D57410" w:rsidRDefault="00D57410" w:rsidP="002A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95" w:type="dxa"/>
          </w:tcPr>
          <w:p w:rsidR="00D57410" w:rsidRDefault="00D57410" w:rsidP="002A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D57410" w:rsidRDefault="00D57410" w:rsidP="002A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D57410" w:rsidRDefault="00D57410" w:rsidP="002A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42" w:type="dxa"/>
          </w:tcPr>
          <w:p w:rsidR="00D57410" w:rsidRPr="00D57410" w:rsidRDefault="00D57410" w:rsidP="002A3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К/р., </w:t>
            </w:r>
            <w:proofErr w:type="gramStart"/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/р,</w:t>
            </w:r>
          </w:p>
          <w:p w:rsidR="00D57410" w:rsidRDefault="00D57410" w:rsidP="002A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57410" w:rsidTr="0070101F">
        <w:tc>
          <w:tcPr>
            <w:tcW w:w="959" w:type="dxa"/>
          </w:tcPr>
          <w:p w:rsidR="001B0BB4" w:rsidRPr="001B0BB4" w:rsidRDefault="001B0BB4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57410" w:rsidRPr="0070101F" w:rsidRDefault="00701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Введение. </w:t>
            </w:r>
          </w:p>
          <w:p w:rsidR="0070101F" w:rsidRPr="0070101F" w:rsidRDefault="0070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1F">
              <w:rPr>
                <w:rFonts w:ascii="Times New Roman" w:hAnsi="Times New Roman" w:cs="Times New Roman"/>
                <w:sz w:val="24"/>
                <w:szCs w:val="24"/>
              </w:rPr>
              <w:t xml:space="preserve">Роль книги в жизни человека и общества. </w:t>
            </w:r>
            <w:r w:rsidRPr="007010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0101F">
              <w:rPr>
                <w:rFonts w:ascii="Times New Roman" w:hAnsi="Times New Roman" w:cs="Times New Roman"/>
                <w:i/>
                <w:sz w:val="20"/>
                <w:szCs w:val="20"/>
              </w:rPr>
              <w:t>Выявление уровня литературного развития учащихся)</w:t>
            </w:r>
          </w:p>
        </w:tc>
        <w:tc>
          <w:tcPr>
            <w:tcW w:w="1134" w:type="dxa"/>
          </w:tcPr>
          <w:p w:rsidR="00D57410" w:rsidRPr="0070101F" w:rsidRDefault="002A3696" w:rsidP="002A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7410" w:rsidRPr="00F31FC1" w:rsidRDefault="00F31FC1" w:rsidP="00F31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C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42" w:type="dxa"/>
          </w:tcPr>
          <w:p w:rsidR="00D57410" w:rsidRPr="0070101F" w:rsidRDefault="00D5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творчество.</w:t>
            </w:r>
          </w:p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1F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 Детский фольклор.</w:t>
            </w:r>
          </w:p>
          <w:p w:rsidR="002A3696" w:rsidRPr="0070101F" w:rsidRDefault="002A36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01F">
              <w:rPr>
                <w:rFonts w:ascii="Times New Roman" w:hAnsi="Times New Roman" w:cs="Times New Roman"/>
                <w:i/>
                <w:sz w:val="20"/>
                <w:szCs w:val="20"/>
              </w:rPr>
              <w:t>(Обучение сочинению загадки</w:t>
            </w:r>
            <w:proofErr w:type="gramStart"/>
            <w:r w:rsidRPr="007010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70101F">
              <w:rPr>
                <w:rFonts w:ascii="Times New Roman" w:hAnsi="Times New Roman" w:cs="Times New Roman"/>
                <w:i/>
                <w:sz w:val="20"/>
                <w:szCs w:val="20"/>
              </w:rPr>
              <w:t>частушки, колыбельной песни)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Default="002A36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Сказка.</w:t>
            </w:r>
          </w:p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как вид народной прозы. Виды сказок. Художественные особенности сказок.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Pr="0070101F" w:rsidRDefault="002A3696" w:rsidP="0070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мораль и поэтика  волшебной сказки </w:t>
            </w:r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«Царевна-лягушка».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1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ерои-помощники, </w:t>
            </w:r>
            <w:r w:rsidRPr="0070101F">
              <w:rPr>
                <w:rFonts w:ascii="Times New Roman" w:hAnsi="Times New Roman" w:cs="Times New Roman"/>
                <w:i/>
                <w:sz w:val="20"/>
                <w:szCs w:val="20"/>
              </w:rPr>
              <w:t>сказочные формулы, фантастика)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волшебной сказки героического содержания </w:t>
            </w:r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Иван-крестьянский</w:t>
            </w:r>
            <w:proofErr w:type="spellEnd"/>
            <w:proofErr w:type="gramEnd"/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сын и </w:t>
            </w:r>
            <w:proofErr w:type="spellStart"/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чудо-юдо</w:t>
            </w:r>
            <w:proofErr w:type="spellEnd"/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1F">
              <w:rPr>
                <w:rFonts w:ascii="Times New Roman" w:hAnsi="Times New Roman" w:cs="Times New Roman"/>
                <w:i/>
                <w:sz w:val="20"/>
                <w:szCs w:val="20"/>
              </w:rPr>
              <w:t>(Герои сказки в оценке автора-народа)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представления о справедливости, добре и зле в сказках о животных и бытовых сказках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BB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B0BB4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1B0BB4">
              <w:rPr>
                <w:rFonts w:ascii="Times New Roman" w:hAnsi="Times New Roman" w:cs="Times New Roman"/>
                <w:i/>
                <w:sz w:val="20"/>
                <w:szCs w:val="20"/>
              </w:rPr>
              <w:t>ариативность народных сказок)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домашнему сочинению «Добро и зло в народных сказках».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Pr="001B0BB4" w:rsidRDefault="002A36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Древнерусская литература.</w:t>
            </w:r>
          </w:p>
          <w:p w:rsidR="002A3696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«Повесть временных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литературный памятник. Особенности летописного сказания </w:t>
            </w:r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«Подвиг отрока- киевлянина и хитрость воеводы </w:t>
            </w:r>
            <w:proofErr w:type="spellStart"/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Претича</w:t>
            </w:r>
            <w:proofErr w:type="spellEnd"/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Pr="001B0BB4" w:rsidRDefault="002A36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Русская литература </w:t>
            </w:r>
            <w:r w:rsidRPr="001B0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18 </w:t>
            </w:r>
            <w:r w:rsidRPr="001B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века.</w:t>
            </w:r>
          </w:p>
          <w:p w:rsidR="002A3696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Ломоносов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учёный, поэт, художник, гражданин. </w:t>
            </w:r>
            <w:r w:rsidRPr="001B0BB4">
              <w:rPr>
                <w:rFonts w:ascii="Times New Roman" w:hAnsi="Times New Roman" w:cs="Times New Roman"/>
                <w:b/>
                <w:sz w:val="24"/>
                <w:szCs w:val="24"/>
              </w:rPr>
              <w:t>«Случились вместе два астронома в пиру…»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научные истины в поэтической форме.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9420A" w:rsidRPr="0029420A" w:rsidRDefault="002942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Жанр басни. </w:t>
            </w:r>
          </w:p>
          <w:p w:rsidR="002A3696" w:rsidRDefault="002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басенного жанра. (Эзоп, Лафонтен, русские баснописцы 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века)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Pr="0029420A" w:rsidRDefault="002942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19 века.</w:t>
            </w:r>
          </w:p>
          <w:p w:rsidR="0029420A" w:rsidRDefault="002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И.А.Крылов.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баснописце. Обличение человеческих пороков басня </w:t>
            </w:r>
            <w:r w:rsidRPr="0029420A">
              <w:rPr>
                <w:rFonts w:ascii="Times New Roman" w:hAnsi="Times New Roman" w:cs="Times New Roman"/>
                <w:b/>
                <w:sz w:val="24"/>
                <w:szCs w:val="24"/>
              </w:rPr>
              <w:t>«Волк и ягнёнок», «Свинья под дубом»</w:t>
            </w:r>
            <w:proofErr w:type="gramStart"/>
            <w:r w:rsidRPr="002942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2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9420A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29420A">
              <w:rPr>
                <w:rFonts w:ascii="Times New Roman" w:hAnsi="Times New Roman" w:cs="Times New Roman"/>
                <w:i/>
                <w:sz w:val="20"/>
                <w:szCs w:val="20"/>
              </w:rPr>
              <w:t>онятие об аллегории и морали)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96" w:rsidTr="0070101F">
        <w:tc>
          <w:tcPr>
            <w:tcW w:w="959" w:type="dxa"/>
          </w:tcPr>
          <w:p w:rsidR="002A3696" w:rsidRPr="001B0BB4" w:rsidRDefault="002A3696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A3696" w:rsidRPr="00645164" w:rsidRDefault="0029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Аллегория и мораль в баснях И.А. Крылова. </w:t>
            </w:r>
            <w:r w:rsidRPr="0029420A">
              <w:rPr>
                <w:rFonts w:ascii="Times New Roman" w:hAnsi="Times New Roman" w:cs="Times New Roman"/>
                <w:i/>
                <w:sz w:val="20"/>
                <w:szCs w:val="20"/>
              </w:rPr>
              <w:t>(«Ворона и Лисица»)</w:t>
            </w:r>
            <w:r w:rsidR="006451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645164">
              <w:rPr>
                <w:rFonts w:ascii="Times New Roman" w:hAnsi="Times New Roman" w:cs="Times New Roman"/>
                <w:sz w:val="24"/>
                <w:szCs w:val="24"/>
              </w:rPr>
              <w:t>Понятие об эзоповом языке.</w:t>
            </w:r>
          </w:p>
        </w:tc>
        <w:tc>
          <w:tcPr>
            <w:tcW w:w="1134" w:type="dxa"/>
          </w:tcPr>
          <w:p w:rsidR="002A3696" w:rsidRDefault="002A3696" w:rsidP="002A3696">
            <w:pPr>
              <w:jc w:val="center"/>
            </w:pPr>
            <w:r w:rsidRPr="0016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A3696" w:rsidRPr="0070101F" w:rsidRDefault="002A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C1" w:rsidTr="0070101F">
        <w:tc>
          <w:tcPr>
            <w:tcW w:w="959" w:type="dxa"/>
          </w:tcPr>
          <w:p w:rsidR="00F31FC1" w:rsidRPr="001B0BB4" w:rsidRDefault="00F31FC1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31FC1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Аллегорическое отражение исторических событий о войне 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2года в басне </w:t>
            </w:r>
            <w:r w:rsidRPr="00645164">
              <w:rPr>
                <w:rFonts w:ascii="Times New Roman" w:hAnsi="Times New Roman" w:cs="Times New Roman"/>
                <w:b/>
                <w:sz w:val="24"/>
                <w:szCs w:val="24"/>
              </w:rPr>
              <w:t>«Волк на псарне».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Отзыв на прочитанную басню.</w:t>
            </w:r>
          </w:p>
        </w:tc>
        <w:tc>
          <w:tcPr>
            <w:tcW w:w="1134" w:type="dxa"/>
          </w:tcPr>
          <w:p w:rsidR="00F31FC1" w:rsidRDefault="00F31FC1" w:rsidP="00F31FC1">
            <w:pPr>
              <w:jc w:val="center"/>
            </w:pPr>
            <w:r w:rsidRPr="0069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31FC1" w:rsidTr="0070101F">
        <w:tc>
          <w:tcPr>
            <w:tcW w:w="959" w:type="dxa"/>
          </w:tcPr>
          <w:p w:rsidR="00F31FC1" w:rsidRPr="001B0BB4" w:rsidRDefault="00F31FC1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31FC1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164">
              <w:rPr>
                <w:rFonts w:ascii="Times New Roman" w:hAnsi="Times New Roman" w:cs="Times New Roman"/>
                <w:b/>
                <w:sz w:val="24"/>
                <w:szCs w:val="24"/>
              </w:rPr>
              <w:t>В.А. Жуковский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сказочник. Особенности литературной сказки </w:t>
            </w:r>
            <w:r w:rsidRPr="00645164">
              <w:rPr>
                <w:rFonts w:ascii="Times New Roman" w:hAnsi="Times New Roman" w:cs="Times New Roman"/>
                <w:b/>
                <w:sz w:val="24"/>
                <w:szCs w:val="24"/>
              </w:rPr>
              <w:t>«Спящая царевна»</w:t>
            </w:r>
            <w:proofErr w:type="gramStart"/>
            <w:r w:rsidRPr="006451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16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645164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645164">
              <w:rPr>
                <w:rFonts w:ascii="Times New Roman" w:hAnsi="Times New Roman" w:cs="Times New Roman"/>
                <w:i/>
                <w:sz w:val="20"/>
                <w:szCs w:val="20"/>
              </w:rPr>
              <w:t>ерои, сюжет, черты русской и 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45164">
              <w:rPr>
                <w:rFonts w:ascii="Times New Roman" w:hAnsi="Times New Roman" w:cs="Times New Roman"/>
                <w:i/>
                <w:sz w:val="20"/>
                <w:szCs w:val="20"/>
              </w:rPr>
              <w:t>родной сказки)</w:t>
            </w:r>
          </w:p>
        </w:tc>
        <w:tc>
          <w:tcPr>
            <w:tcW w:w="1134" w:type="dxa"/>
          </w:tcPr>
          <w:p w:rsidR="00F31FC1" w:rsidRDefault="00F31FC1" w:rsidP="00F31FC1">
            <w:pPr>
              <w:jc w:val="center"/>
            </w:pPr>
            <w:r w:rsidRPr="0069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C1" w:rsidTr="0070101F">
        <w:tc>
          <w:tcPr>
            <w:tcW w:w="959" w:type="dxa"/>
          </w:tcPr>
          <w:p w:rsidR="00F31FC1" w:rsidRPr="001B0BB4" w:rsidRDefault="00F31FC1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31FC1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Благородство и жестокость в балладе В.А.Жуковского «Кубок».</w:t>
            </w:r>
          </w:p>
        </w:tc>
        <w:tc>
          <w:tcPr>
            <w:tcW w:w="1134" w:type="dxa"/>
          </w:tcPr>
          <w:p w:rsidR="00F31FC1" w:rsidRDefault="00F31FC1" w:rsidP="00F31FC1">
            <w:pPr>
              <w:jc w:val="center"/>
            </w:pPr>
            <w:r w:rsidRPr="0069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C1" w:rsidTr="0070101F">
        <w:tc>
          <w:tcPr>
            <w:tcW w:w="959" w:type="dxa"/>
          </w:tcPr>
          <w:p w:rsidR="00F31FC1" w:rsidRPr="001B0BB4" w:rsidRDefault="00F31FC1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31FC1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лицейские годы </w:t>
            </w:r>
            <w:r w:rsidRPr="00F31FC1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оэтизация образа Арины Родионовны в стихотворении </w:t>
            </w:r>
            <w:r w:rsidRPr="00F31FC1">
              <w:rPr>
                <w:rFonts w:ascii="Times New Roman" w:hAnsi="Times New Roman" w:cs="Times New Roman"/>
                <w:b/>
                <w:sz w:val="24"/>
                <w:szCs w:val="24"/>
              </w:rPr>
              <w:t>«Няне».</w:t>
            </w:r>
          </w:p>
        </w:tc>
        <w:tc>
          <w:tcPr>
            <w:tcW w:w="1134" w:type="dxa"/>
          </w:tcPr>
          <w:p w:rsidR="00F31FC1" w:rsidRDefault="00F31FC1" w:rsidP="00F31FC1">
            <w:pPr>
              <w:jc w:val="center"/>
            </w:pPr>
            <w:r w:rsidRPr="0069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C1" w:rsidTr="0070101F">
        <w:tc>
          <w:tcPr>
            <w:tcW w:w="959" w:type="dxa"/>
          </w:tcPr>
          <w:p w:rsidR="00F31FC1" w:rsidRPr="001B0BB4" w:rsidRDefault="00F31FC1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31FC1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Пролог к поэме </w:t>
            </w:r>
            <w:r w:rsidRPr="00F31FC1">
              <w:rPr>
                <w:rFonts w:ascii="Times New Roman" w:hAnsi="Times New Roman" w:cs="Times New Roman"/>
                <w:b/>
                <w:sz w:val="24"/>
                <w:szCs w:val="24"/>
              </w:rPr>
              <w:t>«Руслан и Людмила»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собирательная картина народных сказок.</w:t>
            </w:r>
          </w:p>
        </w:tc>
        <w:tc>
          <w:tcPr>
            <w:tcW w:w="1134" w:type="dxa"/>
          </w:tcPr>
          <w:p w:rsidR="00F31FC1" w:rsidRDefault="00F31FC1" w:rsidP="00F31FC1">
            <w:pPr>
              <w:jc w:val="center"/>
            </w:pPr>
            <w:r w:rsidRPr="0069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C1" w:rsidTr="0070101F">
        <w:tc>
          <w:tcPr>
            <w:tcW w:w="959" w:type="dxa"/>
          </w:tcPr>
          <w:p w:rsidR="00F31FC1" w:rsidRPr="001B0BB4" w:rsidRDefault="00F31FC1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31FC1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итогам  первой четверти.</w:t>
            </w:r>
          </w:p>
        </w:tc>
        <w:tc>
          <w:tcPr>
            <w:tcW w:w="1134" w:type="dxa"/>
          </w:tcPr>
          <w:p w:rsidR="00F31FC1" w:rsidRDefault="00F31FC1" w:rsidP="00F31FC1">
            <w:pPr>
              <w:jc w:val="center"/>
            </w:pPr>
            <w:r w:rsidRPr="0069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К/р. </w:t>
            </w:r>
          </w:p>
        </w:tc>
      </w:tr>
      <w:tr w:rsidR="00F31FC1" w:rsidTr="0070101F">
        <w:tc>
          <w:tcPr>
            <w:tcW w:w="959" w:type="dxa"/>
          </w:tcPr>
          <w:p w:rsidR="00F31FC1" w:rsidRPr="001B0BB4" w:rsidRDefault="00F31FC1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31FC1" w:rsidRDefault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Сюжет, система образов </w:t>
            </w:r>
            <w:r w:rsidRPr="00C7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«Сказки о мёртвой царевне и семи богатырях». </w:t>
            </w:r>
          </w:p>
        </w:tc>
        <w:tc>
          <w:tcPr>
            <w:tcW w:w="1134" w:type="dxa"/>
          </w:tcPr>
          <w:p w:rsidR="00F31FC1" w:rsidRDefault="00F31FC1" w:rsidP="00F31FC1">
            <w:pPr>
              <w:jc w:val="center"/>
            </w:pPr>
            <w:r w:rsidRPr="0069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1FC1" w:rsidRPr="00F31FC1" w:rsidRDefault="00F31FC1" w:rsidP="00F31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C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42" w:type="dxa"/>
          </w:tcPr>
          <w:p w:rsidR="00F31FC1" w:rsidRPr="0070101F" w:rsidRDefault="00F3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Поэтичность и музыкальность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рифма, ритм,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строфа). «Бродячие сюжеты». Обучение домашнему сочинению «Общность и различие сказок В.А.Жуковского и А.С.Пушкина».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мир пушкинских сказок.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нравоучительной сказке </w:t>
            </w:r>
            <w:r w:rsidRPr="001B5C5B">
              <w:rPr>
                <w:rFonts w:ascii="Times New Roman" w:hAnsi="Times New Roman" w:cs="Times New Roman"/>
                <w:b/>
                <w:sz w:val="24"/>
                <w:szCs w:val="24"/>
              </w:rPr>
              <w:t>А.Погорельского «Чёрная курица, или Подземные жители».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Жизнеутверждающий пафос в сказке </w:t>
            </w:r>
            <w:r w:rsidRPr="001B5C5B">
              <w:rPr>
                <w:rFonts w:ascii="Times New Roman" w:hAnsi="Times New Roman" w:cs="Times New Roman"/>
                <w:b/>
                <w:sz w:val="24"/>
                <w:szCs w:val="24"/>
              </w:rPr>
              <w:t>В.М. Гаршина «</w:t>
            </w:r>
            <w:proofErr w:type="spellStart"/>
            <w:r w:rsidRPr="001B5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Attalea</w:t>
            </w:r>
            <w:proofErr w:type="spellEnd"/>
            <w:r w:rsidRPr="001B5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5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Princeps</w:t>
            </w:r>
            <w:proofErr w:type="spellEnd"/>
            <w:r w:rsidRPr="001B5C5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5B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Историческая основа и патриотический пафос в стихотворении </w:t>
            </w:r>
            <w:r w:rsidRPr="001B5C5B">
              <w:rPr>
                <w:rFonts w:ascii="Times New Roman" w:hAnsi="Times New Roman" w:cs="Times New Roman"/>
                <w:b/>
                <w:sz w:val="24"/>
                <w:szCs w:val="24"/>
              </w:rPr>
              <w:t>«Бородино».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5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поэтики стихотворения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«Бородино</w:t>
            </w:r>
            <w:r w:rsidRPr="001B5C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Start"/>
            <w:r w:rsidRPr="001B5C5B">
              <w:rPr>
                <w:rFonts w:ascii="Times New Roman" w:hAnsi="Times New Roman" w:cs="Times New Roman"/>
                <w:i/>
                <w:sz w:val="20"/>
                <w:szCs w:val="20"/>
              </w:rPr>
              <w:t>.(</w:t>
            </w:r>
            <w:proofErr w:type="gramEnd"/>
            <w:r w:rsidRPr="001B5C5B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изобразительно-выразительные средства)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70101F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5B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о </w:t>
            </w:r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оэтизация народной жизни в повести </w:t>
            </w:r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«Заколдованное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«Вечера на хуторе близь Диканьки».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 и фантастика, юмор в повести Гоголя. Написание отзыва «Моя любимая повесть из сборника «Вечера на хуторе близь Диканьки»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Раздумья поэта о судьбе русского народа в стихотворении </w:t>
            </w:r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«На Волге».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образ русской женщины в отрывке «</w:t>
            </w:r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Есть женщины в русских селеньях…»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Мир детства в стихотворении </w:t>
            </w:r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«Крестьянские дети».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A6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 и начало литературной деятельности </w:t>
            </w:r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Система героев в рассказе </w:t>
            </w:r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Муму</w:t>
            </w:r>
            <w:proofErr w:type="spellEnd"/>
            <w:r w:rsidRPr="00A6560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облик Герасима. Осуждение крепостничества в рассказе.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B7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– мастер портрета и пейзажа. Подготовка к домашнему сочинению «Что воспевает И.С.Тургенев в образе Герасима?»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 по творчеству А.С.Пушкина, М.Ю.Лермонтова, Н.В.Гоголя, Н.А. Некрасова, И.С.Тургенева.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человек, красота жизни  в стихотворениях </w:t>
            </w:r>
            <w:r w:rsidRPr="00736376">
              <w:rPr>
                <w:rFonts w:ascii="Times New Roman" w:hAnsi="Times New Roman" w:cs="Times New Roman"/>
                <w:b/>
                <w:sz w:val="24"/>
                <w:szCs w:val="24"/>
              </w:rPr>
              <w:t>А.А.Фета.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B72734" w:rsidRDefault="005A57A8" w:rsidP="00B7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3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 и начало литературной деятельности </w:t>
            </w:r>
            <w:r w:rsidRPr="00736376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Протест против национальной вражды в рассказе «</w:t>
            </w:r>
            <w:r w:rsidRPr="00736376">
              <w:rPr>
                <w:rFonts w:ascii="Times New Roman" w:hAnsi="Times New Roman" w:cs="Times New Roman"/>
                <w:b/>
                <w:sz w:val="24"/>
                <w:szCs w:val="24"/>
              </w:rPr>
              <w:t>Кавказский пленник».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Понятие о сюжете.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сравнительная характеристика героев. Гуманистические мысли в рассказе.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Осмеяние человеческих пороков в рассказе </w:t>
            </w:r>
            <w:r w:rsidRPr="00736376">
              <w:rPr>
                <w:rFonts w:ascii="Times New Roman" w:hAnsi="Times New Roman" w:cs="Times New Roman"/>
                <w:b/>
                <w:sz w:val="24"/>
                <w:szCs w:val="24"/>
              </w:rPr>
              <w:t>«Хирургия».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А.П.Чехова.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BC7BF6" w:rsidRDefault="005A57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Поэты 19 века о Родине и родной природе.</w:t>
            </w:r>
          </w:p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r w:rsidRPr="00BC7BF6">
              <w:rPr>
                <w:rFonts w:ascii="Times New Roman" w:hAnsi="Times New Roman" w:cs="Times New Roman"/>
                <w:b/>
                <w:sz w:val="24"/>
                <w:szCs w:val="24"/>
              </w:rPr>
              <w:t>Ф.И.Тютчева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тихотворный ритм как средство передачи чувств.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домашнему сочинению по анализу лирического стихотворения. 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BC7BF6" w:rsidRDefault="005A57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 20 века.</w:t>
            </w:r>
          </w:p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F6">
              <w:rPr>
                <w:rFonts w:ascii="Times New Roman" w:hAnsi="Times New Roman" w:cs="Times New Roman"/>
                <w:b/>
                <w:sz w:val="24"/>
                <w:szCs w:val="24"/>
              </w:rPr>
              <w:t>А.И. 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Рассказ </w:t>
            </w:r>
            <w:r w:rsidRPr="00BC7BF6">
              <w:rPr>
                <w:rFonts w:ascii="Times New Roman" w:hAnsi="Times New Roman" w:cs="Times New Roman"/>
                <w:b/>
                <w:sz w:val="24"/>
                <w:szCs w:val="24"/>
              </w:rPr>
              <w:t>«Косцы»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поэтическое воспоминание о Родине.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BC7BF6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E6">
              <w:rPr>
                <w:rFonts w:ascii="Times New Roman" w:hAnsi="Times New Roman" w:cs="Times New Roman"/>
                <w:b/>
                <w:sz w:val="24"/>
                <w:szCs w:val="24"/>
              </w:rPr>
              <w:t>В.Г. Короленко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Семейные отношения в повести </w:t>
            </w:r>
            <w:r w:rsidRPr="00ED04E6">
              <w:rPr>
                <w:rFonts w:ascii="Times New Roman" w:hAnsi="Times New Roman" w:cs="Times New Roman"/>
                <w:b/>
                <w:sz w:val="24"/>
                <w:szCs w:val="24"/>
              </w:rPr>
              <w:t>«В дурном обществе».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4E6">
              <w:rPr>
                <w:rFonts w:ascii="Times New Roman" w:hAnsi="Times New Roman" w:cs="Times New Roman"/>
                <w:i/>
                <w:sz w:val="20"/>
                <w:szCs w:val="20"/>
              </w:rPr>
              <w:t>(Вася и его отец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семья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Тыбурция</w:t>
            </w:r>
            <w:proofErr w:type="spellEnd"/>
            <w:r w:rsidRPr="00ED04E6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ED04E6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E6">
              <w:rPr>
                <w:rFonts w:ascii="Times New Roman" w:hAnsi="Times New Roman" w:cs="Times New Roman"/>
                <w:sz w:val="24"/>
                <w:szCs w:val="24"/>
              </w:rPr>
              <w:t>Портрет как средство изображения героев.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ED04E6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его обитатели. Понятие о композиции. Обучение домашнему сочинению.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мир героев романа </w:t>
            </w:r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М.Твена «Приключения Тома </w:t>
            </w:r>
            <w:proofErr w:type="spellStart"/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Сойера</w:t>
            </w:r>
            <w:proofErr w:type="spellEnd"/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путь </w:t>
            </w:r>
            <w:r w:rsidRPr="00ED04E6">
              <w:rPr>
                <w:rFonts w:ascii="Times New Roman" w:hAnsi="Times New Roman" w:cs="Times New Roman"/>
                <w:b/>
                <w:sz w:val="24"/>
                <w:szCs w:val="24"/>
              </w:rPr>
              <w:t>С.Есенина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Поэтическое изображение Родины и родной природы в стихотворениях автора.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путь </w:t>
            </w:r>
            <w:r w:rsidRPr="00ED04E6">
              <w:rPr>
                <w:rFonts w:ascii="Times New Roman" w:hAnsi="Times New Roman" w:cs="Times New Roman"/>
                <w:b/>
                <w:sz w:val="24"/>
                <w:szCs w:val="24"/>
              </w:rPr>
              <w:t>П.П.Бажова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Сказ как жанр литературы. Трудолюбие и талант Данилы-мастера в сказе </w:t>
            </w:r>
            <w:r w:rsidRPr="00ED04E6">
              <w:rPr>
                <w:rFonts w:ascii="Times New Roman" w:hAnsi="Times New Roman" w:cs="Times New Roman"/>
                <w:b/>
                <w:sz w:val="24"/>
                <w:szCs w:val="24"/>
              </w:rPr>
              <w:t>«Медной горы хозяйка».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E6">
              <w:rPr>
                <w:rFonts w:ascii="Times New Roman" w:hAnsi="Times New Roman" w:cs="Times New Roman"/>
                <w:b/>
                <w:sz w:val="24"/>
                <w:szCs w:val="24"/>
              </w:rPr>
              <w:t>К.Г.Паустовский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Нравственные проблемы сказки </w:t>
            </w:r>
            <w:r w:rsidRPr="00ED04E6">
              <w:rPr>
                <w:rFonts w:ascii="Times New Roman" w:hAnsi="Times New Roman" w:cs="Times New Roman"/>
                <w:b/>
                <w:sz w:val="24"/>
                <w:szCs w:val="24"/>
              </w:rPr>
              <w:t>«Теплый хлеб».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ED04E6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пейзажа, природа и человек в сказках Паустовского. </w:t>
            </w:r>
            <w:r w:rsidRPr="00ED04E6">
              <w:rPr>
                <w:rFonts w:ascii="Times New Roman" w:hAnsi="Times New Roman" w:cs="Times New Roman"/>
                <w:b/>
                <w:sz w:val="24"/>
                <w:szCs w:val="24"/>
              </w:rPr>
              <w:t>(«Заячьи лапки»)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путь </w:t>
            </w:r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С.Я.Маршака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Положительные и отрицательные герои пьесы-сказки </w:t>
            </w:r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«Двенадцать месяцев».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народных сказок в пьесе-сказке, художественные особенности. Обучение домашнему сочинению.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третьей четверти.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Быль и фантастика рассказа </w:t>
            </w:r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«Никита»</w:t>
            </w:r>
            <w:proofErr w:type="gramStart"/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32259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532259">
              <w:rPr>
                <w:rFonts w:ascii="Times New Roman" w:hAnsi="Times New Roman" w:cs="Times New Roman"/>
                <w:i/>
                <w:sz w:val="20"/>
                <w:szCs w:val="20"/>
              </w:rPr>
              <w:t>ушевный мир главного героя.)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путь </w:t>
            </w:r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Становление характера главного героя в рассказе </w:t>
            </w:r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Васюткино</w:t>
            </w:r>
            <w:proofErr w:type="spellEnd"/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озеро».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532259" w:rsidRDefault="005A57A8" w:rsidP="0053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25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Автобиографичность литературного произведения.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«Поэтизация русской природы в литературе 20 века»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F1">
              <w:rPr>
                <w:rFonts w:ascii="Times New Roman" w:hAnsi="Times New Roman" w:cs="Times New Roman"/>
                <w:b/>
                <w:sz w:val="24"/>
                <w:szCs w:val="24"/>
              </w:rPr>
              <w:t>Д.Дефо. «Робинзон Крузо»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произведение о силе человеческого духа.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AD6023" w:rsidRDefault="005A57A8" w:rsidP="00532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D60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Ради жизни на Земле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...»</w:t>
            </w:r>
          </w:p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подвиги детей в годы ВОВ в творчестве К.М.Симонова и А.Т.Твардовского.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532259" w:rsidRDefault="005A57A8" w:rsidP="00532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2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Произведения о Родине и родной природе. </w:t>
            </w:r>
          </w:p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Поэтическое восприятие природы и места человека в нём. (И.А.Бунин, А.Прокофьев, Н.Рубцов и др.)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532259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детей в рассказах </w:t>
            </w:r>
            <w:r w:rsidRPr="00AD6023">
              <w:rPr>
                <w:rFonts w:ascii="Times New Roman" w:hAnsi="Times New Roman" w:cs="Times New Roman"/>
                <w:b/>
                <w:sz w:val="24"/>
                <w:szCs w:val="24"/>
              </w:rPr>
              <w:t>Саши Чёрного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Юмор в рассказах.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AD6023" w:rsidRDefault="005A57A8" w:rsidP="00532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0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зарубежной литературы.</w:t>
            </w:r>
          </w:p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традициям предков в балладе </w:t>
            </w:r>
            <w:r w:rsidRPr="00AD6023">
              <w:rPr>
                <w:rFonts w:ascii="Times New Roman" w:hAnsi="Times New Roman" w:cs="Times New Roman"/>
                <w:b/>
                <w:sz w:val="24"/>
                <w:szCs w:val="24"/>
              </w:rPr>
              <w:t>Р.Стивенсона «Вересковый мёд».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0D5FF1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F1">
              <w:rPr>
                <w:rFonts w:ascii="Times New Roman" w:hAnsi="Times New Roman" w:cs="Times New Roman"/>
                <w:b/>
                <w:sz w:val="24"/>
                <w:szCs w:val="24"/>
              </w:rPr>
              <w:t>Х.К.Андерсен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сказке </w:t>
            </w:r>
            <w:r w:rsidRPr="000D5FF1">
              <w:rPr>
                <w:rFonts w:ascii="Times New Roman" w:hAnsi="Times New Roman" w:cs="Times New Roman"/>
                <w:b/>
                <w:sz w:val="24"/>
                <w:szCs w:val="24"/>
              </w:rPr>
              <w:t>«Снежная королева».</w:t>
            </w:r>
            <w:r w:rsidRPr="000D5FF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образов сказки. Внутренняя красота главной героини.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Pr="000D5FF1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Наши любимые сказки Х.К. Андерсена. Подготовка к домашнему сочинению «О чём мечтал Андерсен в своих сказках?»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Ж.Санд.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 героев о прекрасном в рассказе </w:t>
            </w:r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«О чём говорят цветы».</w:t>
            </w:r>
            <w:proofErr w:type="gramEnd"/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Дж</w:t>
            </w:r>
            <w:proofErr w:type="gramStart"/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ондон.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взросление героя рассказа </w:t>
            </w:r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«Сказание о </w:t>
            </w:r>
            <w:proofErr w:type="spellStart"/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Кише</w:t>
            </w:r>
            <w:proofErr w:type="spellEnd"/>
            <w:r w:rsidRPr="0094580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A8" w:rsidTr="0070101F">
        <w:tc>
          <w:tcPr>
            <w:tcW w:w="959" w:type="dxa"/>
          </w:tcPr>
          <w:p w:rsidR="005A57A8" w:rsidRPr="001B0BB4" w:rsidRDefault="005A57A8" w:rsidP="001B0B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57A8" w:rsidRDefault="005A57A8" w:rsidP="0053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Выявление уровня литературного развития учащихся.</w:t>
            </w:r>
          </w:p>
        </w:tc>
        <w:tc>
          <w:tcPr>
            <w:tcW w:w="1134" w:type="dxa"/>
          </w:tcPr>
          <w:p w:rsidR="005A57A8" w:rsidRDefault="005A57A8" w:rsidP="005A57A8">
            <w:pPr>
              <w:jc w:val="center"/>
            </w:pPr>
            <w:r w:rsidRPr="0006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7A8" w:rsidRPr="001B5C5B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7A8" w:rsidRDefault="005A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410" w:rsidRDefault="00D57410">
      <w:pPr>
        <w:rPr>
          <w:rFonts w:ascii="Times New Roman" w:hAnsi="Times New Roman" w:cs="Times New Roman"/>
          <w:sz w:val="28"/>
          <w:szCs w:val="28"/>
        </w:rPr>
      </w:pPr>
    </w:p>
    <w:p w:rsidR="00D57410" w:rsidRPr="00D57410" w:rsidRDefault="00D57410" w:rsidP="00D57410"/>
    <w:sectPr w:rsidR="00D57410" w:rsidRPr="00D57410" w:rsidSect="00BC7BF6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3D79"/>
    <w:multiLevelType w:val="hybridMultilevel"/>
    <w:tmpl w:val="13BE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5D7C"/>
    <w:multiLevelType w:val="hybridMultilevel"/>
    <w:tmpl w:val="67BE6B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57410"/>
    <w:rsid w:val="000D5FF1"/>
    <w:rsid w:val="001B0BB4"/>
    <w:rsid w:val="001B5C5B"/>
    <w:rsid w:val="0029420A"/>
    <w:rsid w:val="002A3696"/>
    <w:rsid w:val="00532259"/>
    <w:rsid w:val="005A57A8"/>
    <w:rsid w:val="00645164"/>
    <w:rsid w:val="0070101F"/>
    <w:rsid w:val="00736376"/>
    <w:rsid w:val="00926404"/>
    <w:rsid w:val="0094580C"/>
    <w:rsid w:val="009F569A"/>
    <w:rsid w:val="00A65609"/>
    <w:rsid w:val="00AD6023"/>
    <w:rsid w:val="00B72734"/>
    <w:rsid w:val="00BC7BF6"/>
    <w:rsid w:val="00C7399A"/>
    <w:rsid w:val="00CB2191"/>
    <w:rsid w:val="00D57410"/>
    <w:rsid w:val="00ED04E6"/>
    <w:rsid w:val="00F3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2013-07-24T17:36:00Z</dcterms:created>
  <dcterms:modified xsi:type="dcterms:W3CDTF">2013-07-26T09:30:00Z</dcterms:modified>
</cp:coreProperties>
</file>