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81" w:rsidRPr="00501B81" w:rsidRDefault="00501B81" w:rsidP="00501B81">
      <w:pPr>
        <w:jc w:val="right"/>
        <w:rPr>
          <w:b/>
          <w:sz w:val="28"/>
          <w:szCs w:val="28"/>
        </w:rPr>
      </w:pPr>
      <w:r w:rsidRPr="00501B81">
        <w:rPr>
          <w:b/>
          <w:sz w:val="28"/>
          <w:szCs w:val="28"/>
        </w:rPr>
        <w:t>Приложение № 7</w:t>
      </w:r>
    </w:p>
    <w:p w:rsidR="00501B81" w:rsidRPr="00501B81" w:rsidRDefault="00501B81" w:rsidP="00501B81">
      <w:pPr>
        <w:ind w:firstLine="708"/>
        <w:jc w:val="center"/>
        <w:rPr>
          <w:b/>
          <w:sz w:val="28"/>
          <w:szCs w:val="28"/>
        </w:rPr>
      </w:pPr>
      <w:r w:rsidRPr="00501B81">
        <w:rPr>
          <w:b/>
          <w:sz w:val="28"/>
          <w:szCs w:val="28"/>
        </w:rPr>
        <w:t>ШАБЛОНЫ ТЕКСТА – РАССУЖДЕНИЯ</w:t>
      </w:r>
    </w:p>
    <w:p w:rsidR="00501B81" w:rsidRPr="00501B81" w:rsidRDefault="00501B81" w:rsidP="00501B81">
      <w:pPr>
        <w:spacing w:after="0"/>
        <w:ind w:firstLine="708"/>
        <w:rPr>
          <w:sz w:val="28"/>
          <w:szCs w:val="28"/>
        </w:rPr>
      </w:pPr>
      <w:r w:rsidRPr="00501B81">
        <w:rPr>
          <w:sz w:val="28"/>
          <w:szCs w:val="28"/>
        </w:rPr>
        <w:t>1.Прочитанный текст из фантастической повести мне показался….</w:t>
      </w:r>
    </w:p>
    <w:p w:rsidR="00501B81" w:rsidRPr="00501B81" w:rsidRDefault="00501B81" w:rsidP="00501B81">
      <w:pPr>
        <w:spacing w:after="0"/>
        <w:ind w:firstLine="708"/>
        <w:rPr>
          <w:sz w:val="28"/>
          <w:szCs w:val="28"/>
        </w:rPr>
      </w:pPr>
      <w:r w:rsidRPr="00501B81">
        <w:rPr>
          <w:sz w:val="28"/>
          <w:szCs w:val="28"/>
        </w:rPr>
        <w:t>Эта повесть о…</w:t>
      </w:r>
    </w:p>
    <w:p w:rsidR="00501B81" w:rsidRPr="00501B81" w:rsidRDefault="00501B81" w:rsidP="00501B81">
      <w:pPr>
        <w:spacing w:after="0"/>
        <w:ind w:firstLine="708"/>
        <w:rPr>
          <w:sz w:val="28"/>
          <w:szCs w:val="28"/>
        </w:rPr>
      </w:pPr>
      <w:r w:rsidRPr="00501B81">
        <w:rPr>
          <w:sz w:val="28"/>
          <w:szCs w:val="28"/>
        </w:rPr>
        <w:t>При чтении текста у меня возникли вопросы:…</w:t>
      </w:r>
    </w:p>
    <w:p w:rsidR="00501B81" w:rsidRPr="00501B81" w:rsidRDefault="00501B81" w:rsidP="00501B81">
      <w:pPr>
        <w:spacing w:after="0"/>
        <w:ind w:firstLine="708"/>
        <w:rPr>
          <w:sz w:val="28"/>
          <w:szCs w:val="28"/>
        </w:rPr>
      </w:pPr>
      <w:r w:rsidRPr="00501B81">
        <w:rPr>
          <w:sz w:val="28"/>
          <w:szCs w:val="28"/>
        </w:rPr>
        <w:t>Они помогли осознать проблематику данного текста. Объектом раздумий авторов становится проблема (чего?)…</w:t>
      </w:r>
    </w:p>
    <w:p w:rsidR="00501B81" w:rsidRPr="00501B81" w:rsidRDefault="00501B81" w:rsidP="00501B81">
      <w:pPr>
        <w:spacing w:after="0"/>
        <w:ind w:firstLine="708"/>
        <w:rPr>
          <w:sz w:val="28"/>
          <w:szCs w:val="28"/>
        </w:rPr>
      </w:pPr>
      <w:r w:rsidRPr="00501B81">
        <w:rPr>
          <w:sz w:val="28"/>
          <w:szCs w:val="28"/>
        </w:rPr>
        <w:t>Вдумчивый читатель поймет, что основная мысль звучит уже в названии повести «Понедельник начинается в субботу», которое можно понять так:……</w:t>
      </w:r>
    </w:p>
    <w:p w:rsidR="00501B81" w:rsidRPr="00501B81" w:rsidRDefault="00501B81" w:rsidP="00501B81">
      <w:pPr>
        <w:spacing w:after="0"/>
        <w:ind w:firstLine="708"/>
        <w:rPr>
          <w:sz w:val="28"/>
          <w:szCs w:val="28"/>
        </w:rPr>
      </w:pPr>
      <w:r w:rsidRPr="00501B81">
        <w:rPr>
          <w:sz w:val="28"/>
          <w:szCs w:val="28"/>
        </w:rPr>
        <w:t>Через весь текст автор проводит мысль о том, что….</w:t>
      </w:r>
    </w:p>
    <w:p w:rsidR="00501B81" w:rsidRPr="00501B81" w:rsidRDefault="00501B81" w:rsidP="00501B81">
      <w:pPr>
        <w:spacing w:after="0"/>
        <w:ind w:firstLine="708"/>
        <w:rPr>
          <w:sz w:val="28"/>
          <w:szCs w:val="28"/>
        </w:rPr>
      </w:pPr>
      <w:r w:rsidRPr="00501B81">
        <w:rPr>
          <w:sz w:val="28"/>
          <w:szCs w:val="28"/>
        </w:rPr>
        <w:t>Вместе с автором я пришел к мысли, что …</w:t>
      </w:r>
    </w:p>
    <w:p w:rsidR="00501B81" w:rsidRPr="00501B81" w:rsidRDefault="00501B81" w:rsidP="00501B81">
      <w:pPr>
        <w:spacing w:after="0"/>
        <w:ind w:firstLine="708"/>
        <w:rPr>
          <w:sz w:val="28"/>
          <w:szCs w:val="28"/>
        </w:rPr>
      </w:pPr>
      <w:r w:rsidRPr="00501B81">
        <w:rPr>
          <w:sz w:val="28"/>
          <w:szCs w:val="28"/>
        </w:rPr>
        <w:t>2.С интересом прочитал текст Стругацких «Понедельник начинается в субботу</w:t>
      </w:r>
      <w:proofErr w:type="gramStart"/>
      <w:r w:rsidRPr="00501B81">
        <w:rPr>
          <w:sz w:val="28"/>
          <w:szCs w:val="28"/>
        </w:rPr>
        <w:t>.»</w:t>
      </w:r>
      <w:proofErr w:type="gramEnd"/>
    </w:p>
    <w:p w:rsidR="00501B81" w:rsidRPr="00501B81" w:rsidRDefault="00501B81" w:rsidP="00501B81">
      <w:pPr>
        <w:spacing w:after="0"/>
        <w:ind w:firstLine="708"/>
        <w:rPr>
          <w:sz w:val="28"/>
          <w:szCs w:val="28"/>
        </w:rPr>
      </w:pPr>
      <w:r w:rsidRPr="00501B81">
        <w:rPr>
          <w:sz w:val="28"/>
          <w:szCs w:val="28"/>
        </w:rPr>
        <w:t>Название произведения отражает тему данного текста. Эта повесть о…</w:t>
      </w:r>
    </w:p>
    <w:p w:rsidR="00501B81" w:rsidRPr="00501B81" w:rsidRDefault="00501B81" w:rsidP="00501B81">
      <w:pPr>
        <w:spacing w:after="0"/>
        <w:ind w:firstLine="708"/>
        <w:rPr>
          <w:sz w:val="28"/>
          <w:szCs w:val="28"/>
        </w:rPr>
      </w:pPr>
      <w:r w:rsidRPr="00501B81">
        <w:rPr>
          <w:sz w:val="28"/>
          <w:szCs w:val="28"/>
        </w:rPr>
        <w:t>Авторы заставляют задуматься над важным для каждого человека вопросом:…</w:t>
      </w:r>
    </w:p>
    <w:p w:rsidR="00501B81" w:rsidRPr="00501B81" w:rsidRDefault="00501B81" w:rsidP="00501B81">
      <w:pPr>
        <w:spacing w:after="0"/>
        <w:ind w:firstLine="708"/>
        <w:rPr>
          <w:sz w:val="28"/>
          <w:szCs w:val="28"/>
        </w:rPr>
      </w:pPr>
      <w:r w:rsidRPr="00501B81">
        <w:rPr>
          <w:sz w:val="28"/>
          <w:szCs w:val="28"/>
        </w:rPr>
        <w:t>Анализ текста помогает понять, что…</w:t>
      </w:r>
    </w:p>
    <w:p w:rsidR="00501B81" w:rsidRPr="00501B81" w:rsidRDefault="00501B81" w:rsidP="00501B81">
      <w:pPr>
        <w:spacing w:after="0"/>
        <w:ind w:firstLine="708"/>
        <w:rPr>
          <w:sz w:val="28"/>
          <w:szCs w:val="28"/>
        </w:rPr>
      </w:pPr>
      <w:r w:rsidRPr="00501B81">
        <w:rPr>
          <w:sz w:val="28"/>
          <w:szCs w:val="28"/>
        </w:rPr>
        <w:t>- вот итог авторских раздумий.</w:t>
      </w:r>
    </w:p>
    <w:p w:rsidR="00501B81" w:rsidRPr="00501B81" w:rsidRDefault="00501B81" w:rsidP="00501B81">
      <w:pPr>
        <w:spacing w:after="0"/>
        <w:ind w:firstLine="708"/>
        <w:rPr>
          <w:sz w:val="28"/>
          <w:szCs w:val="28"/>
        </w:rPr>
      </w:pPr>
      <w:r w:rsidRPr="00501B81">
        <w:rPr>
          <w:sz w:val="28"/>
          <w:szCs w:val="28"/>
        </w:rPr>
        <w:t>Нельзя не согласиться с авторами в том, что...</w:t>
      </w:r>
    </w:p>
    <w:p w:rsidR="00501B81" w:rsidRPr="00501B81" w:rsidRDefault="00501B81" w:rsidP="00501B81">
      <w:pPr>
        <w:spacing w:after="0"/>
        <w:ind w:firstLine="708"/>
        <w:rPr>
          <w:sz w:val="28"/>
          <w:szCs w:val="28"/>
        </w:rPr>
      </w:pPr>
      <w:r w:rsidRPr="00501B81">
        <w:rPr>
          <w:sz w:val="28"/>
          <w:szCs w:val="28"/>
        </w:rPr>
        <w:t>3.Нельзя остаться равнодушным к фантастической повести Стругацких «Понедельник начинается в субботу». Автор заставляет задуматься о (чем? – это тема данного текста)….</w:t>
      </w:r>
    </w:p>
    <w:p w:rsidR="00501B81" w:rsidRPr="00501B81" w:rsidRDefault="00501B81" w:rsidP="00501B81">
      <w:pPr>
        <w:spacing w:after="0"/>
        <w:ind w:firstLine="708"/>
        <w:rPr>
          <w:sz w:val="28"/>
          <w:szCs w:val="28"/>
        </w:rPr>
      </w:pPr>
      <w:r w:rsidRPr="00501B81">
        <w:rPr>
          <w:sz w:val="28"/>
          <w:szCs w:val="28"/>
        </w:rPr>
        <w:t>Основной проблемой, которую решают авторы, становится вопрос:…</w:t>
      </w:r>
    </w:p>
    <w:p w:rsidR="00501B81" w:rsidRPr="00501B81" w:rsidRDefault="00501B81" w:rsidP="00501B81">
      <w:pPr>
        <w:spacing w:after="0"/>
        <w:ind w:firstLine="708"/>
        <w:rPr>
          <w:sz w:val="28"/>
          <w:szCs w:val="28"/>
        </w:rPr>
      </w:pPr>
      <w:r w:rsidRPr="00501B81">
        <w:rPr>
          <w:sz w:val="28"/>
          <w:szCs w:val="28"/>
        </w:rPr>
        <w:t>Размышляя над этим вопросом, понимаешь, что идея авторов такова:…</w:t>
      </w:r>
    </w:p>
    <w:p w:rsidR="00501B81" w:rsidRPr="00501B81" w:rsidRDefault="00501B81" w:rsidP="00501B81">
      <w:pPr>
        <w:spacing w:after="0"/>
        <w:ind w:firstLine="708"/>
        <w:rPr>
          <w:sz w:val="28"/>
          <w:szCs w:val="28"/>
        </w:rPr>
      </w:pPr>
      <w:r w:rsidRPr="00501B81">
        <w:rPr>
          <w:sz w:val="28"/>
          <w:szCs w:val="28"/>
        </w:rPr>
        <w:t>Я согласен с авторами, …(своя позиция)…</w:t>
      </w:r>
    </w:p>
    <w:p w:rsidR="00501B81" w:rsidRPr="00501B81" w:rsidRDefault="00501B81" w:rsidP="00501B81">
      <w:pPr>
        <w:spacing w:after="0"/>
        <w:ind w:firstLine="708"/>
        <w:rPr>
          <w:sz w:val="28"/>
          <w:szCs w:val="28"/>
        </w:rPr>
      </w:pPr>
      <w:r w:rsidRPr="00501B81">
        <w:rPr>
          <w:sz w:val="28"/>
          <w:szCs w:val="28"/>
        </w:rPr>
        <w:t>4.Предложенный текст меня…..</w:t>
      </w:r>
    </w:p>
    <w:p w:rsidR="00501B81" w:rsidRPr="00501B81" w:rsidRDefault="00501B81" w:rsidP="00501B81">
      <w:pPr>
        <w:spacing w:after="0"/>
        <w:ind w:firstLine="708"/>
        <w:rPr>
          <w:sz w:val="28"/>
          <w:szCs w:val="28"/>
        </w:rPr>
      </w:pPr>
      <w:r w:rsidRPr="00501B81">
        <w:rPr>
          <w:sz w:val="28"/>
          <w:szCs w:val="28"/>
        </w:rPr>
        <w:t>Тема повести Стругацких заявлена в названии, эта повесть о…</w:t>
      </w:r>
    </w:p>
    <w:p w:rsidR="00501B81" w:rsidRPr="00501B81" w:rsidRDefault="00501B81" w:rsidP="00501B81">
      <w:pPr>
        <w:spacing w:after="0"/>
        <w:ind w:firstLine="708"/>
        <w:rPr>
          <w:sz w:val="28"/>
          <w:szCs w:val="28"/>
        </w:rPr>
      </w:pPr>
      <w:r w:rsidRPr="00501B81">
        <w:rPr>
          <w:sz w:val="28"/>
          <w:szCs w:val="28"/>
        </w:rPr>
        <w:t>Вступая в диалог с авторами, ищешь ответы на следующи</w:t>
      </w:r>
      <w:proofErr w:type="gramStart"/>
      <w:r w:rsidRPr="00501B81">
        <w:rPr>
          <w:sz w:val="28"/>
          <w:szCs w:val="28"/>
        </w:rPr>
        <w:t>й(</w:t>
      </w:r>
      <w:proofErr w:type="gramEnd"/>
      <w:r w:rsidRPr="00501B81">
        <w:rPr>
          <w:sz w:val="28"/>
          <w:szCs w:val="28"/>
        </w:rPr>
        <w:t>-</w:t>
      </w:r>
      <w:proofErr w:type="spellStart"/>
      <w:r w:rsidRPr="00501B81">
        <w:rPr>
          <w:sz w:val="28"/>
          <w:szCs w:val="28"/>
        </w:rPr>
        <w:t>ие</w:t>
      </w:r>
      <w:proofErr w:type="spellEnd"/>
      <w:r w:rsidRPr="00501B81">
        <w:rPr>
          <w:sz w:val="28"/>
          <w:szCs w:val="28"/>
        </w:rPr>
        <w:t>) вопрос(-</w:t>
      </w:r>
      <w:proofErr w:type="spellStart"/>
      <w:r w:rsidRPr="00501B81">
        <w:rPr>
          <w:sz w:val="28"/>
          <w:szCs w:val="28"/>
        </w:rPr>
        <w:t>ы</w:t>
      </w:r>
      <w:proofErr w:type="spellEnd"/>
      <w:r w:rsidRPr="00501B81">
        <w:rPr>
          <w:sz w:val="28"/>
          <w:szCs w:val="28"/>
        </w:rPr>
        <w:t>):….</w:t>
      </w:r>
    </w:p>
    <w:p w:rsidR="00501B81" w:rsidRPr="00501B81" w:rsidRDefault="00501B81" w:rsidP="00501B81">
      <w:pPr>
        <w:ind w:firstLine="708"/>
        <w:rPr>
          <w:sz w:val="28"/>
          <w:szCs w:val="28"/>
        </w:rPr>
      </w:pPr>
      <w:r w:rsidRPr="00501B81">
        <w:rPr>
          <w:sz w:val="28"/>
          <w:szCs w:val="28"/>
        </w:rPr>
        <w:t>Размышление приводит к выводу, что…</w:t>
      </w:r>
    </w:p>
    <w:p w:rsidR="0071385D" w:rsidRPr="00501B81" w:rsidRDefault="00501B81" w:rsidP="00501B81">
      <w:pPr>
        <w:ind w:firstLine="708"/>
        <w:rPr>
          <w:sz w:val="28"/>
          <w:szCs w:val="28"/>
        </w:rPr>
      </w:pPr>
      <w:r w:rsidRPr="00501B81">
        <w:rPr>
          <w:sz w:val="28"/>
          <w:szCs w:val="28"/>
        </w:rPr>
        <w:t>С одной стороны я согласен с авторами повести в том, что (своя позиция)…., но с другой стороны….</w:t>
      </w:r>
    </w:p>
    <w:sectPr w:rsidR="0071385D" w:rsidRPr="00501B81" w:rsidSect="0071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B81"/>
    <w:rsid w:val="00501B81"/>
    <w:rsid w:val="0071385D"/>
    <w:rsid w:val="00CB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8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2013-06-18T11:09:00Z</dcterms:created>
  <dcterms:modified xsi:type="dcterms:W3CDTF">2013-06-18T11:11:00Z</dcterms:modified>
</cp:coreProperties>
</file>