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9C" w:rsidRDefault="00DF189C" w:rsidP="00DF189C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ринг</w:t>
      </w:r>
      <w:r w:rsidRPr="00DF1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 Дню народного единства</w:t>
      </w:r>
    </w:p>
    <w:p w:rsidR="00DF189C" w:rsidRPr="00DF189C" w:rsidRDefault="00DF189C" w:rsidP="00DF189C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Родине; прививать интерес к изучению истории родного края.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каждая из трех команд отвечает только на четыре вопроса </w:t>
      </w:r>
      <w:proofErr w:type="spell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брейн-ринга</w:t>
      </w:r>
      <w:proofErr w:type="spell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поочередно. Если ответ команды не совсем правильный, право отвечать переходит другой команде.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9C" w:rsidRDefault="00DF189C" w:rsidP="00DF189C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</w:p>
    <w:p w:rsidR="00DF189C" w:rsidRPr="00DF189C" w:rsidRDefault="00DF189C" w:rsidP="00DF189C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189C" w:rsidRPr="00DF189C" w:rsidRDefault="00DF189C" w:rsidP="00DF189C">
      <w:pPr>
        <w:pStyle w:val="a6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 часть</w:t>
      </w:r>
    </w:p>
    <w:p w:rsidR="00DF189C" w:rsidRPr="00DF189C" w:rsidRDefault="00DF189C" w:rsidP="00DF189C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ты, Русь, по лицу земли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красе царственной </w:t>
      </w:r>
      <w:proofErr w:type="spell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развернулася</w:t>
      </w:r>
      <w:proofErr w:type="spell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ли нет богатырских сил,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Старины святой, громких подвигов?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и есть за что, Русь могучая,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Полюбить тебя, назвать матерью,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за честь твою против недруга,</w:t>
      </w:r>
    </w:p>
    <w:p w:rsid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тебя в нужде сложить голову!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Русские люди всегда любили свою Родину. Во имя ее они совершали подвиги, слагали песни и былины, сочиняли стихи. Нас не покидает чувство гордости за свою могучую и свободолюбивую родину, за ее славный народ. 4 ноября в России отмечается День народного единства. Это праздник стойкости, силы и непобедимости нашего государства. Именно в единстве, единении народа - сила России. Но откуда мы с вами все это знаем? Правильно, из истории!</w:t>
      </w:r>
    </w:p>
    <w:p w:rsid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Историк.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много раз подвергалась испытаниям, не раз переживала времена хаоса, вражды и анархии. Когда страна слабела, не нее набрасывались соседи, спеша урвать кусок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пожирнее. Впрочем, для грабежа и разбоя всегда можно найти самые благовидные предлоги. Эти времена назывались у нас смутными, а еще - кровавыми. Внутренние и внешние бури потрясали страну до самого основания, да так, что менялись не только правители, но и сами формы правления. Но страна снова и снова восставала из пепла. После каждой трагедии она становилась лишь сильнее на зависть врагам.</w:t>
      </w: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перенесемся на 400 лет назад в начало XVII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89C" w:rsidRDefault="00DF189C" w:rsidP="00DF189C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89C" w:rsidRPr="00DF189C" w:rsidRDefault="00DF189C" w:rsidP="00DF189C">
      <w:pPr>
        <w:pStyle w:val="a6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  <w:proofErr w:type="spellStart"/>
      <w:r w:rsidRPr="00DF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брейн-ринга</w:t>
      </w:r>
      <w:proofErr w:type="spellEnd"/>
    </w:p>
    <w:p w:rsidR="00DF189C" w:rsidRPr="00DF189C" w:rsidRDefault="00DF189C" w:rsidP="00DF189C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сословиями было представлено население России в XVII в.? (Князья, бояре, купцы, духовенство, посадский люд, ремесленники, крестьяне, стрельцы, воеводы.)</w:t>
      </w:r>
      <w:proofErr w:type="gramEnd"/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события послужили причиной Смуты в России начала XVII в.? (Примерный ответ.</w:t>
      </w:r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смертью царя Федора Ивановича пресеклась не только династия Рюриковичей, но и кончилась целая эпоха, когда на престол всходили «прирожденные государи». Царствование Бориса Годунова обещало быть счастливым. Он пытался облегчить положение посадских людей, а во внешней политике делал ставку на сближение с Западом. Но эти надежды не оправдались. Вслед за непогодой начался неурожай и голод, унесший тысячи человеческих жизней. Наконец случилось самое страшное - кто-то стал распространять слухи о том, что голод - это кара Божья за несправедливость Бориса, захватившего трон коварством и хитростью.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начались бунты...)</w:t>
      </w:r>
      <w:proofErr w:type="gramEnd"/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такой Лжедмитрий?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(Примерный ответ.</w:t>
      </w:r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Бежавший в 1602 г. в Польшу Григорий Отрепьев, происходивший из </w:t>
      </w:r>
      <w:proofErr w:type="spell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галицких</w:t>
      </w:r>
      <w:proofErr w:type="spell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дворян.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выдавал себя за царевича Дмитрия, погибшего в детстве, и утверждал, что настоящий царевич жив.)</w:t>
      </w:r>
      <w:proofErr w:type="gramEnd"/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Лжедмитрий расчистил для себя путь к трону?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(Примерный ответ.</w:t>
      </w:r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1604 г. Лжедмитрий с горсткой поляков и казаков двинулся на Москву. Как истинный царевич, он щедро раздавал золото верным слугам, щадил плененных стрельцов. К нему стали стекаться доверчивые люди. Все же в январе 1605 г. правительственным войскам удалось разбить самозванца. Но сила последнего была не в армии. Народ верил в то, что он настоящий наследник престола. После смерти 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Бориса Годунова, спровоцировав в Москве мятеж, Лжедмитрий торжественно въехал в столицу.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трону был открыт.)</w:t>
      </w:r>
      <w:proofErr w:type="gramEnd"/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царствование Лжедмитрия оказалось коротким и закончилось трагически?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(Примерный ответ.</w:t>
      </w:r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Завоевать царский трон помогла Лжедмитрию Римская курия, искавшая пути обращения Московского государства в католичество. В обмен на эту поддержку Лжедмитрий обещал польскому королю Сигизмунду передать Смоленск и Северную землю, а также перевести российскую паству в католичество. Но, воссев на трон, Лжедмитрий забыл свои обещания, поэтому группа заговорщиков ворвалась в палаты нового царя и объявила его самозванцем. Тот бежал к стрельцам, но они под давлением боярских угроз выдали беглеца, и он был застрелен.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его сожгли и, зарядив прахом пушку, выстрелили в сторону Запада.)</w:t>
      </w:r>
      <w:proofErr w:type="gramEnd"/>
    </w:p>
    <w:p w:rsidR="00DF189C" w:rsidRPr="00DF189C" w:rsidRDefault="00DF189C" w:rsidP="00DF18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разворачивалась борьба за российский трон после гибели самозванца?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(Примерный ответ.</w:t>
      </w:r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трон взошел Василий Шуйский. Но снова подули буйные ветры. Слухи о том, что «несчастному царю удалось спастись», не обещали скорого мира. В </w:t>
      </w:r>
      <w:proofErr w:type="spellStart"/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Новгороде-Северском</w:t>
      </w:r>
      <w:proofErr w:type="spellEnd"/>
      <w:proofErr w:type="gramEnd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юго-западной окраине России объявился «посланник царя» - Иван Болотников, который осенью 1606 г. поднял восстание, охватившее не только юго-запад, но и юг России, Среднее и Нижнее Поволжье. С большим трудом через год войско «посланника» удалось разбить. Но в августе 1607 г. начался исход из Польши Лжедмитрия II. Видимо, «производство» самозванцев там было поставлено на широкую ногу. Весной 1608 г. Лжедмитрий II подошел к Москве. В столице обострилась борьба за власть: Василий Голицын и Ляпунов пытались поднять народ против царя. Василий Шуйский был низложен московским боярством в июле 1610г. Король Сигизмунд III, так и не дождавшись падения России от внутренних смут, объявил ей войну. </w:t>
      </w:r>
      <w:proofErr w:type="gramStart"/>
      <w:r w:rsidRPr="00DF18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уже неприкрытая интервенция, возникла опасность появления на русском троне польского королевича Владислава.)</w:t>
      </w:r>
      <w:proofErr w:type="gram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 w:rsidRPr="00DF189C">
        <w:rPr>
          <w:b/>
        </w:rPr>
        <w:t>7.</w:t>
      </w:r>
      <w:r>
        <w:t xml:space="preserve"> Кто такой Кузьма Минин? Какую роль сыграл он в освобождении России от польских интервентов? </w:t>
      </w:r>
      <w:proofErr w:type="gramStart"/>
      <w:r>
        <w:t>(Примерный ответ.</w:t>
      </w:r>
      <w:proofErr w:type="gramEnd"/>
      <w:r>
        <w:t xml:space="preserve"> Кузьма Минин (1578-1642) , нижегородский гражданин, продавец мяса и рыбы, земский староста, считался в Нижнем Новгороде «излюбленным человеком» за «честность и мудрый смысл». Подробности его жизни известны только с 1611 г., когда прибыла в город грамота Патриарха </w:t>
      </w:r>
      <w:proofErr w:type="spellStart"/>
      <w:r>
        <w:t>Гермогена</w:t>
      </w:r>
      <w:proofErr w:type="spellEnd"/>
      <w:r>
        <w:t xml:space="preserve">, призывавшего всех «встать за веру». Страстные слова Минина: «Не жалеть нам имения своего, не жалеть ничего, дворы продавать, жен и детей закладывать, бить челом тому, кто бы вступился за истинную православную веру и был у нас начальником», - быстро облетели город. Начались сходки: рассуждали о том, откуда взять людей и деньги. Минин смело развивал свои планы. С каждым днем росло его влияние; нижегородцы, наконец, решили образовать ополчение. По советам Минина, они жертвовали «третью деньгу», т. е. третью часть имущества, и выбрали вождем князя Д.М. Пожарского, лечившегося от ран в своем имении. К нижегородцам скоро примкнули другие города, поднятые окружной грамотой. В начале апреля 1612 г. в Ярославле уже стояло огромное ополчение с князем Пожарским и Мининым во главе. </w:t>
      </w:r>
      <w:proofErr w:type="gramStart"/>
      <w:r>
        <w:t>В августе была одержана победа над поляками, и в октябре Москва была очищена от оккупантов.)</w:t>
      </w:r>
      <w:proofErr w:type="gram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 w:rsidRPr="00DF189C">
        <w:rPr>
          <w:b/>
        </w:rPr>
        <w:t>8.</w:t>
      </w:r>
      <w:r>
        <w:t xml:space="preserve"> Почему ополченцы выбрали своим предводителем князя Пожарского? </w:t>
      </w:r>
      <w:proofErr w:type="gramStart"/>
      <w:r>
        <w:t>(Примерный ответ.</w:t>
      </w:r>
      <w:proofErr w:type="gramEnd"/>
      <w:r>
        <w:t xml:space="preserve"> Князь Дмитрий Пожарский, русский полководец, участвовал в сражении с поляками, храбро сражался и был ранен в бою. Настоящий патриот, он поклялся отдать свою жизнь за свободу родины. Став во главе ополчения, Пожарский принял всю власть над Русской землей, но остался скромен и прост в обращении. </w:t>
      </w:r>
      <w:proofErr w:type="gramStart"/>
      <w:r>
        <w:t>Он никогда не стремился к исключительному влиянию на людей и события.)</w:t>
      </w:r>
      <w:proofErr w:type="gram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 w:rsidRPr="00DF189C">
        <w:rPr>
          <w:b/>
        </w:rPr>
        <w:t>9.</w:t>
      </w:r>
      <w:r>
        <w:t xml:space="preserve"> Почему подвиг костромского крестьянина Ивана Сусанина называют символом верности Родине? </w:t>
      </w:r>
      <w:proofErr w:type="gramStart"/>
      <w:r>
        <w:t>(Примерный ответ.</w:t>
      </w:r>
      <w:proofErr w:type="gramEnd"/>
      <w:r>
        <w:t xml:space="preserve"> В 1613 г. Москва присягнула новому царю. Но в это время чуть было не случилась новая страшная беда. Михаил Федорович, еще 16-летний юноша, жил тогда с матерью в своем родовом имении близ Костромы. Шайка поляков, которые в то время всюду рыскали по русской земле, пробралась в Костромской уезд, разыскивая Михаила. Поляки хотели убить молодого царя, а на русский трон посадить польского царевича. Тут попался в руки полякам костромской крестьянин Иван Сусанин. Узнав о коварных замыслах врагов, он послал своего зятя в усадьбу известить Михаила о грозящей беде, а сам повел врагов в противоположную сторону. Долго вел он их разными лесными трущобами, глухими тропинками и </w:t>
      </w:r>
      <w:proofErr w:type="gramStart"/>
      <w:r>
        <w:t>вывел</w:t>
      </w:r>
      <w:proofErr w:type="gramEnd"/>
      <w:r>
        <w:t xml:space="preserve"> наконец в болотистое село </w:t>
      </w:r>
      <w:proofErr w:type="spellStart"/>
      <w:r>
        <w:t>Юсупово</w:t>
      </w:r>
      <w:proofErr w:type="spellEnd"/>
      <w:r>
        <w:t xml:space="preserve">. Здесь-то враги все и поняли. Рассвирепевшие поляки в ярости сначала мучили Сусанина разными пытками, а затем изрубили его на мелкие куски. Юный царь тем временем успел укрыться в </w:t>
      </w:r>
      <w:proofErr w:type="spellStart"/>
      <w:r>
        <w:t>Ипатьевском</w:t>
      </w:r>
      <w:proofErr w:type="spellEnd"/>
      <w:r>
        <w:t xml:space="preserve"> монастыре. </w:t>
      </w:r>
      <w:proofErr w:type="gramStart"/>
      <w:r>
        <w:t>Иван Сусанин, не задумываясь, отдал свою жизнь  за царя, за свободу своей Родины.)</w:t>
      </w:r>
      <w:proofErr w:type="gram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 w:rsidRPr="00DF189C">
        <w:rPr>
          <w:b/>
        </w:rPr>
        <w:lastRenderedPageBreak/>
        <w:t>10.</w:t>
      </w:r>
      <w:r>
        <w:t xml:space="preserve"> Каким оружием пользовались ополченцы? (Ружье, сабля, шестопер, кистень, боевой топор, бердыш, булава, винтовка.)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 w:rsidRPr="00DF189C">
        <w:rPr>
          <w:b/>
        </w:rPr>
        <w:t>11.</w:t>
      </w:r>
      <w:r>
        <w:t xml:space="preserve"> Какие слова начертаны на постаменте памятника Минину и Пожарскому в Москве на Красной площади? («Гражданину Минину и князю Пожарскому благодарная Россия».)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 w:rsidRPr="00DF189C">
        <w:rPr>
          <w:b/>
        </w:rPr>
        <w:t>12.</w:t>
      </w:r>
      <w:r>
        <w:t xml:space="preserve"> Как отблагодарил новый монарх Михаил Федорович Романов патриотов, спасших Россию от краха? </w:t>
      </w:r>
      <w:proofErr w:type="gramStart"/>
      <w:r>
        <w:t xml:space="preserve">(Новый монарх пожаловал Пожарскому чин боярина, а </w:t>
      </w:r>
      <w:proofErr w:type="spellStart"/>
      <w:r>
        <w:t>Мининудумного</w:t>
      </w:r>
      <w:proofErr w:type="spellEnd"/>
      <w:r>
        <w:t xml:space="preserve"> дворянина.</w:t>
      </w:r>
      <w:proofErr w:type="gramEnd"/>
      <w:r>
        <w:t xml:space="preserve"> </w:t>
      </w:r>
      <w:proofErr w:type="gramStart"/>
      <w:r>
        <w:t>Посадский житель получил право заседать в Боярской думе.)</w:t>
      </w:r>
      <w:proofErr w:type="gram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</w:p>
    <w:p w:rsidR="00DF189C" w:rsidRDefault="00DF189C" w:rsidP="00DF189C">
      <w:pPr>
        <w:pStyle w:val="4"/>
        <w:numPr>
          <w:ilvl w:val="0"/>
          <w:numId w:val="1"/>
        </w:numPr>
        <w:spacing w:before="0" w:beforeAutospacing="0" w:after="0" w:afterAutospacing="0"/>
      </w:pPr>
      <w:r>
        <w:t>Знакомство с былиной</w:t>
      </w:r>
    </w:p>
    <w:p w:rsidR="00DF189C" w:rsidRDefault="00DF189C" w:rsidP="00DF189C">
      <w:pPr>
        <w:pStyle w:val="4"/>
        <w:spacing w:before="0" w:beforeAutospacing="0" w:after="0" w:afterAutospacing="0"/>
        <w:ind w:left="567"/>
      </w:pP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rPr>
          <w:rStyle w:val="a4"/>
        </w:rPr>
        <w:t>Историк.</w:t>
      </w:r>
      <w:r>
        <w:t xml:space="preserve"> Битва за столицу была упорной и кровопролитной. С клятвой «Умрем за Русь святую!» не раз кидались ополченцы на врагов. В этом крике соединились все сердца, все души и мысли, все желания русских. Но тщетно... Вражеский гарнизон был силен. Вдруг Минин, вдохновленный какой-то мыслью, отобрал 300 </w:t>
      </w:r>
      <w:proofErr w:type="gramStart"/>
      <w:r>
        <w:t>воинов</w:t>
      </w:r>
      <w:proofErr w:type="gramEnd"/>
      <w:r>
        <w:t xml:space="preserve"> и смело бросился с ними в самую гущу неприятеля. Неожиданное нападение смешало польское войско, ряды его расстроились, и ополченцы воспользовались этим беспорядком... Сей славный бой произошел 24 августа. Вот каким воином был новгородский гражданин Кузьма Минин!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rPr>
          <w:rStyle w:val="a4"/>
        </w:rPr>
        <w:t>Ведущий</w:t>
      </w:r>
      <w:r>
        <w:t xml:space="preserve">. Вот настоящие герои! Они сумели объединить народ вокруг идеи служения Отечеству. Они заговорили о братской любви и жертвенности. Среди злобы, корыстолюбия и отчаяния, </w:t>
      </w:r>
      <w:proofErr w:type="gramStart"/>
      <w:r>
        <w:t>охвативших</w:t>
      </w:r>
      <w:proofErr w:type="gramEnd"/>
      <w:r>
        <w:t xml:space="preserve"> народ, они напомнили о том, что нет больше подвига, как отдать жизнь за Родину, ее счастье и свободу. Выходец из народа Кузьма Минин и князь Дмитрий Пожарский! Все их помыслы, вся воля были устремлены к спасению Родины и веры отцовской! И они совершили </w:t>
      </w:r>
      <w:proofErr w:type="gramStart"/>
      <w:r>
        <w:t>невозможное</w:t>
      </w:r>
      <w:proofErr w:type="gramEnd"/>
      <w:r>
        <w:t>, победили врага, полонившего страну. За это благодарная Россия помнит своих героев. Народ сохранил благодарную память о подвиге героев освободительной борьбы в песнях и былинах.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  <w:rPr>
          <w:rStyle w:val="a4"/>
        </w:rPr>
      </w:pP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rPr>
          <w:rStyle w:val="a4"/>
        </w:rPr>
        <w:t>Чтец 1.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Как </w:t>
      </w:r>
      <w:proofErr w:type="gramStart"/>
      <w:r>
        <w:t>во</w:t>
      </w:r>
      <w:proofErr w:type="gramEnd"/>
      <w:r>
        <w:t xml:space="preserve"> старом то было городе,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proofErr w:type="gramStart"/>
      <w:r>
        <w:t>Во</w:t>
      </w:r>
      <w:proofErr w:type="gramEnd"/>
      <w:r>
        <w:t xml:space="preserve"> славном и богатом Нижнем,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Как уж жил тут, поживал богатый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Мещанин,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Богатый мещанин </w:t>
      </w:r>
      <w:proofErr w:type="spellStart"/>
      <w:r>
        <w:t>Козьма</w:t>
      </w:r>
      <w:proofErr w:type="spell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Сухорукий сын,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Он собрал-то себе войско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Из удалых молодцов.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Из удалых молодцов –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Нижегородских купцов.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  <w:rPr>
          <w:rStyle w:val="a4"/>
        </w:rPr>
      </w:pP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rPr>
          <w:rStyle w:val="a4"/>
        </w:rPr>
        <w:t>Чтец 2.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Собравши их, он речь им взговорил: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«</w:t>
      </w:r>
      <w:proofErr w:type="gramStart"/>
      <w:r>
        <w:t>Ой</w:t>
      </w:r>
      <w:proofErr w:type="gramEnd"/>
      <w:r>
        <w:t xml:space="preserve"> вы гой </w:t>
      </w:r>
      <w:proofErr w:type="spellStart"/>
      <w:r>
        <w:t>еси</w:t>
      </w:r>
      <w:proofErr w:type="spellEnd"/>
      <w:r>
        <w:t>, товарищи,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Нижегородские купцы!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Оставляйте вы свои </w:t>
      </w:r>
      <w:proofErr w:type="spellStart"/>
      <w:r>
        <w:t>домы</w:t>
      </w:r>
      <w:proofErr w:type="spellEnd"/>
      <w:r>
        <w:t>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Покидайте ваших жен, детей,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Вы продайте все ваше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Злато-серебро,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proofErr w:type="gramStart"/>
      <w:r>
        <w:t xml:space="preserve">Накупите себе вострых </w:t>
      </w:r>
      <w:proofErr w:type="spellStart"/>
      <w:r>
        <w:t>копиев</w:t>
      </w:r>
      <w:proofErr w:type="spellEnd"/>
      <w:r>
        <w:t>,</w:t>
      </w:r>
      <w:proofErr w:type="gram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Вострых </w:t>
      </w:r>
      <w:proofErr w:type="spellStart"/>
      <w:r>
        <w:t>копиев</w:t>
      </w:r>
      <w:proofErr w:type="spellEnd"/>
      <w:r>
        <w:t>, булатных ножей,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Выбирайте себе из князей и бояр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Удалого молодца,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Удалого молодца, </w:t>
      </w:r>
      <w:proofErr w:type="spellStart"/>
      <w:r>
        <w:t>воеводушку</w:t>
      </w:r>
      <w:proofErr w:type="spellEnd"/>
      <w:r>
        <w:t>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proofErr w:type="spellStart"/>
      <w:r>
        <w:t>Пойдем-ка</w:t>
      </w:r>
      <w:proofErr w:type="spellEnd"/>
      <w:r>
        <w:t xml:space="preserve"> мы </w:t>
      </w:r>
      <w:proofErr w:type="spellStart"/>
      <w:r>
        <w:t>сражатися</w:t>
      </w:r>
      <w:proofErr w:type="spell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За матушку за </w:t>
      </w:r>
      <w:proofErr w:type="spellStart"/>
      <w:r>
        <w:t>родну</w:t>
      </w:r>
      <w:proofErr w:type="spellEnd"/>
      <w:r>
        <w:t xml:space="preserve"> землю,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За </w:t>
      </w:r>
      <w:proofErr w:type="spellStart"/>
      <w:r>
        <w:t>родну</w:t>
      </w:r>
      <w:proofErr w:type="spellEnd"/>
      <w:r>
        <w:t xml:space="preserve"> землю, за </w:t>
      </w:r>
      <w:proofErr w:type="gramStart"/>
      <w:r>
        <w:t>славный</w:t>
      </w:r>
      <w:proofErr w:type="gramEnd"/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Город Москву...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rPr>
          <w:rStyle w:val="a4"/>
        </w:rPr>
        <w:lastRenderedPageBreak/>
        <w:t>Чтец 3.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Уж как выбрали себе молодые </w:t>
      </w:r>
      <w:proofErr w:type="spellStart"/>
      <w:r>
        <w:t>ратнички</w:t>
      </w:r>
      <w:proofErr w:type="spellEnd"/>
      <w:r>
        <w:t>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Молодые </w:t>
      </w:r>
      <w:proofErr w:type="spellStart"/>
      <w:r>
        <w:t>ратнички</w:t>
      </w:r>
      <w:proofErr w:type="spellEnd"/>
      <w:r>
        <w:t>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Нижегородские купцы.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Выбрали себе удалого молодца, </w:t>
      </w:r>
      <w:proofErr w:type="spellStart"/>
      <w:r>
        <w:t>воеводушку</w:t>
      </w:r>
      <w:proofErr w:type="spellEnd"/>
      <w:r>
        <w:t>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Из славного княжеского роду –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Князя </w:t>
      </w:r>
      <w:proofErr w:type="spellStart"/>
      <w:r>
        <w:t>Димитрия</w:t>
      </w:r>
      <w:proofErr w:type="spellEnd"/>
      <w:r>
        <w:t>, по прозванию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Пожарского.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Уж повел их славный князь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Пожарский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За </w:t>
      </w:r>
      <w:proofErr w:type="gramStart"/>
      <w:r>
        <w:t>славный</w:t>
      </w:r>
      <w:proofErr w:type="gramEnd"/>
      <w:r>
        <w:t xml:space="preserve"> Москву-город </w:t>
      </w:r>
      <w:proofErr w:type="spellStart"/>
      <w:r>
        <w:t>сражатися</w:t>
      </w:r>
      <w:proofErr w:type="spellEnd"/>
      <w:r>
        <w:t>,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 xml:space="preserve">С поляками войной </w:t>
      </w:r>
      <w:proofErr w:type="spellStart"/>
      <w:r>
        <w:t>бранитися</w:t>
      </w:r>
      <w:proofErr w:type="spellEnd"/>
      <w:r>
        <w:t>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</w:p>
    <w:p w:rsidR="00DF189C" w:rsidRDefault="00DF189C" w:rsidP="00DF189C">
      <w:pPr>
        <w:pStyle w:val="4"/>
        <w:spacing w:before="0" w:beforeAutospacing="0" w:after="0" w:afterAutospacing="0"/>
        <w:ind w:firstLine="567"/>
      </w:pPr>
      <w:r>
        <w:t>VI. Завершающая часть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  <w:rPr>
          <w:rStyle w:val="a4"/>
        </w:rPr>
      </w:pP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rPr>
          <w:rStyle w:val="a4"/>
        </w:rPr>
        <w:t>Историк.</w:t>
      </w:r>
      <w:r>
        <w:t xml:space="preserve"> День освобождения Москвы от захватчиков празднуют как День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 в то, что Бог в правде, а не в силе. Помните лозунг победителей: держаться вместе, любить Родину и помогать друг другу, уметь искренне прощать.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  <w:rPr>
          <w:rStyle w:val="a4"/>
        </w:rPr>
      </w:pP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rPr>
          <w:rStyle w:val="a4"/>
        </w:rPr>
        <w:t>Ведущий.</w:t>
      </w:r>
      <w:r>
        <w:t xml:space="preserve"> В заключение возьмемся за руки и все вместе произнесем: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Главное - вместе!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Главное - дружно!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Главное - с сердцем горячим в груди!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Нам равнодушие не нужно!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Злобу, обиду прочь гони!</w:t>
      </w:r>
    </w:p>
    <w:p w:rsidR="00DF189C" w:rsidRDefault="00DF189C" w:rsidP="00DF189C">
      <w:pPr>
        <w:pStyle w:val="a3"/>
        <w:spacing w:before="0" w:beforeAutospacing="0" w:after="0" w:afterAutospacing="0"/>
        <w:ind w:firstLine="567"/>
      </w:pPr>
      <w:r>
        <w:t>Запомните это чувство единения и удивительной приподнятости и сохраните его на всю жизнь. Будьте достойны своих славных предков. Всего вам доброго!</w:t>
      </w:r>
    </w:p>
    <w:p w:rsidR="008D252A" w:rsidRDefault="008D252A" w:rsidP="00DF189C">
      <w:pPr>
        <w:spacing w:after="0" w:line="240" w:lineRule="auto"/>
        <w:ind w:firstLine="567"/>
      </w:pPr>
    </w:p>
    <w:sectPr w:rsidR="008D252A" w:rsidSect="00DF1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A9D"/>
    <w:multiLevelType w:val="hybridMultilevel"/>
    <w:tmpl w:val="9ADEAF04"/>
    <w:lvl w:ilvl="0" w:tplc="3E0CD0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89C"/>
    <w:rsid w:val="008D252A"/>
    <w:rsid w:val="00DF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A"/>
  </w:style>
  <w:style w:type="paragraph" w:styleId="3">
    <w:name w:val="heading 3"/>
    <w:basedOn w:val="a"/>
    <w:link w:val="30"/>
    <w:uiPriority w:val="9"/>
    <w:qFormat/>
    <w:rsid w:val="00DF1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18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8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89C"/>
    <w:rPr>
      <w:b/>
      <w:bCs/>
    </w:rPr>
  </w:style>
  <w:style w:type="character" w:styleId="a5">
    <w:name w:val="Emphasis"/>
    <w:basedOn w:val="a0"/>
    <w:uiPriority w:val="20"/>
    <w:qFormat/>
    <w:rsid w:val="00DF189C"/>
    <w:rPr>
      <w:i/>
      <w:iCs/>
    </w:rPr>
  </w:style>
  <w:style w:type="paragraph" w:styleId="a6">
    <w:name w:val="List Paragraph"/>
    <w:basedOn w:val="a"/>
    <w:uiPriority w:val="34"/>
    <w:qFormat/>
    <w:rsid w:val="00DF1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1694</Words>
  <Characters>9659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Я Тебя вижу</dc:creator>
  <cp:lastModifiedBy>А Я Тебя вижу</cp:lastModifiedBy>
  <cp:revision>1</cp:revision>
  <cp:lastPrinted>2014-11-05T03:59:00Z</cp:lastPrinted>
  <dcterms:created xsi:type="dcterms:W3CDTF">2014-11-05T03:40:00Z</dcterms:created>
  <dcterms:modified xsi:type="dcterms:W3CDTF">2014-11-05T04:00:00Z</dcterms:modified>
</cp:coreProperties>
</file>