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BF" w:rsidRDefault="00A855BF" w:rsidP="00A855BF">
      <w:pPr>
        <w:pStyle w:val="a5"/>
        <w:jc w:val="right"/>
        <w:rPr>
          <w:iCs/>
        </w:rPr>
      </w:pPr>
      <w:r>
        <w:rPr>
          <w:iCs/>
        </w:rPr>
        <w:t>1</w:t>
      </w:r>
      <w:r w:rsidR="000F25B0">
        <w:rPr>
          <w:iCs/>
        </w:rPr>
        <w:t>2</w:t>
      </w:r>
      <w:r>
        <w:rPr>
          <w:iCs/>
        </w:rPr>
        <w:t xml:space="preserve"> класс</w:t>
      </w:r>
    </w:p>
    <w:p w:rsidR="00A855BF" w:rsidRDefault="00A855BF" w:rsidP="00A855BF">
      <w:pPr>
        <w:pStyle w:val="a5"/>
        <w:jc w:val="center"/>
        <w:rPr>
          <w:b/>
          <w:iCs/>
        </w:rPr>
      </w:pPr>
      <w:r w:rsidRPr="00767A2A">
        <w:rPr>
          <w:b/>
          <w:iCs/>
        </w:rPr>
        <w:t xml:space="preserve">Зачет № </w:t>
      </w:r>
      <w:r w:rsidR="00F97D29">
        <w:rPr>
          <w:b/>
          <w:iCs/>
        </w:rPr>
        <w:t>4</w:t>
      </w:r>
    </w:p>
    <w:p w:rsidR="00767A2A" w:rsidRDefault="00767A2A" w:rsidP="00A855BF">
      <w:pPr>
        <w:pStyle w:val="a5"/>
        <w:jc w:val="center"/>
        <w:rPr>
          <w:b/>
          <w:iCs/>
        </w:rPr>
      </w:pPr>
      <w:r>
        <w:rPr>
          <w:b/>
          <w:iCs/>
        </w:rPr>
        <w:t>Темы сочинений.</w:t>
      </w:r>
    </w:p>
    <w:p w:rsidR="00C83D42" w:rsidRPr="005019F0" w:rsidRDefault="00C83D42" w:rsidP="00C83D42">
      <w:pPr>
        <w:numPr>
          <w:ilvl w:val="0"/>
          <w:numId w:val="3"/>
        </w:numPr>
        <w:rPr>
          <w:szCs w:val="28"/>
        </w:rPr>
      </w:pPr>
      <w:r w:rsidRPr="005019F0">
        <w:rPr>
          <w:szCs w:val="28"/>
        </w:rPr>
        <w:t>«Строки</w:t>
      </w:r>
      <w:r>
        <w:rPr>
          <w:szCs w:val="28"/>
        </w:rPr>
        <w:t>,</w:t>
      </w:r>
      <w:r w:rsidRPr="005019F0">
        <w:rPr>
          <w:szCs w:val="28"/>
        </w:rPr>
        <w:t xml:space="preserve"> опаленные</w:t>
      </w:r>
      <w:r>
        <w:rPr>
          <w:szCs w:val="28"/>
        </w:rPr>
        <w:t xml:space="preserve"> </w:t>
      </w:r>
      <w:r w:rsidRPr="005019F0">
        <w:rPr>
          <w:szCs w:val="28"/>
        </w:rPr>
        <w:t>войной» (по произведениям русской литературы о В.О.</w:t>
      </w:r>
      <w:r w:rsidR="00FF6085">
        <w:rPr>
          <w:szCs w:val="28"/>
        </w:rPr>
        <w:t xml:space="preserve"> </w:t>
      </w:r>
      <w:r w:rsidRPr="005019F0">
        <w:rPr>
          <w:szCs w:val="28"/>
        </w:rPr>
        <w:t>войне).</w:t>
      </w:r>
    </w:p>
    <w:p w:rsidR="00C83D42" w:rsidRPr="005019F0" w:rsidRDefault="00C83D42" w:rsidP="00C83D42">
      <w:pPr>
        <w:numPr>
          <w:ilvl w:val="0"/>
          <w:numId w:val="3"/>
        </w:numPr>
        <w:rPr>
          <w:szCs w:val="28"/>
        </w:rPr>
      </w:pPr>
      <w:r w:rsidRPr="005019F0">
        <w:rPr>
          <w:szCs w:val="28"/>
        </w:rPr>
        <w:t>Тема Великой Отечественной войны (по 1- 2 произведениям).</w:t>
      </w:r>
    </w:p>
    <w:p w:rsidR="00C83D42" w:rsidRPr="005019F0" w:rsidRDefault="00C83D42" w:rsidP="00C83D42">
      <w:pPr>
        <w:numPr>
          <w:ilvl w:val="0"/>
          <w:numId w:val="3"/>
        </w:numPr>
        <w:rPr>
          <w:szCs w:val="28"/>
        </w:rPr>
      </w:pPr>
      <w:r w:rsidRPr="005019F0">
        <w:rPr>
          <w:szCs w:val="28"/>
        </w:rPr>
        <w:t>Библейские мотивы в творчестве Б.Л.</w:t>
      </w:r>
      <w:r w:rsidR="00FF6085">
        <w:rPr>
          <w:szCs w:val="28"/>
        </w:rPr>
        <w:t xml:space="preserve"> </w:t>
      </w:r>
      <w:r w:rsidRPr="005019F0">
        <w:rPr>
          <w:szCs w:val="28"/>
        </w:rPr>
        <w:t>Пастернака.</w:t>
      </w:r>
    </w:p>
    <w:p w:rsidR="00C83D42" w:rsidRPr="005019F0" w:rsidRDefault="00C83D42" w:rsidP="00C83D42">
      <w:pPr>
        <w:numPr>
          <w:ilvl w:val="0"/>
          <w:numId w:val="3"/>
        </w:numPr>
        <w:rPr>
          <w:szCs w:val="28"/>
        </w:rPr>
      </w:pPr>
      <w:r w:rsidRPr="005019F0">
        <w:rPr>
          <w:szCs w:val="28"/>
        </w:rPr>
        <w:t>Человек и революция в романе Б.Л.</w:t>
      </w:r>
      <w:r w:rsidR="00FF6085">
        <w:rPr>
          <w:szCs w:val="28"/>
        </w:rPr>
        <w:t xml:space="preserve"> </w:t>
      </w:r>
      <w:r w:rsidRPr="005019F0">
        <w:rPr>
          <w:szCs w:val="28"/>
        </w:rPr>
        <w:t>Пастернака «Доктор Живаго».</w:t>
      </w:r>
    </w:p>
    <w:p w:rsidR="00C83D42" w:rsidRPr="005019F0" w:rsidRDefault="00C83D42" w:rsidP="00C83D42">
      <w:pPr>
        <w:numPr>
          <w:ilvl w:val="0"/>
          <w:numId w:val="3"/>
        </w:numPr>
        <w:rPr>
          <w:szCs w:val="28"/>
        </w:rPr>
      </w:pPr>
      <w:r w:rsidRPr="005019F0">
        <w:rPr>
          <w:szCs w:val="28"/>
        </w:rPr>
        <w:t xml:space="preserve">«Не стоит село без праведника» </w:t>
      </w:r>
      <w:proofErr w:type="gramStart"/>
      <w:r w:rsidRPr="005019F0">
        <w:rPr>
          <w:szCs w:val="28"/>
        </w:rPr>
        <w:t xml:space="preserve">( </w:t>
      </w:r>
      <w:proofErr w:type="gramEnd"/>
      <w:r w:rsidRPr="005019F0">
        <w:rPr>
          <w:szCs w:val="28"/>
        </w:rPr>
        <w:t>по рассказу А.И.</w:t>
      </w:r>
      <w:r w:rsidR="00FF6085">
        <w:rPr>
          <w:szCs w:val="28"/>
        </w:rPr>
        <w:t xml:space="preserve"> </w:t>
      </w:r>
      <w:r w:rsidRPr="005019F0">
        <w:rPr>
          <w:szCs w:val="28"/>
        </w:rPr>
        <w:t>Солженицына «Матренин двор».</w:t>
      </w:r>
    </w:p>
    <w:p w:rsidR="00C83D42" w:rsidRDefault="00C83D42" w:rsidP="00C83D42">
      <w:pPr>
        <w:numPr>
          <w:ilvl w:val="0"/>
          <w:numId w:val="3"/>
        </w:numPr>
        <w:rPr>
          <w:szCs w:val="28"/>
        </w:rPr>
      </w:pPr>
      <w:r w:rsidRPr="005019F0">
        <w:rPr>
          <w:szCs w:val="28"/>
        </w:rPr>
        <w:t>Человек спасается достоинством (по повести А.И.</w:t>
      </w:r>
      <w:r w:rsidR="00FF6085">
        <w:rPr>
          <w:szCs w:val="28"/>
        </w:rPr>
        <w:t xml:space="preserve"> </w:t>
      </w:r>
      <w:r w:rsidRPr="005019F0">
        <w:rPr>
          <w:szCs w:val="28"/>
        </w:rPr>
        <w:t>Солженицына «Один день Ивана Денисовича»).</w:t>
      </w:r>
    </w:p>
    <w:p w:rsidR="00FF6085" w:rsidRPr="005019F0" w:rsidRDefault="00FF6085" w:rsidP="00C83D42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Нравственная тема в произведениях В. Астафьева и В. Распутина</w:t>
      </w:r>
    </w:p>
    <w:p w:rsidR="001B51B2" w:rsidRPr="00767A2A" w:rsidRDefault="001B51B2" w:rsidP="001B51B2">
      <w:pPr>
        <w:pStyle w:val="a5"/>
        <w:rPr>
          <w:b/>
          <w:iCs/>
        </w:rPr>
      </w:pPr>
    </w:p>
    <w:p w:rsidR="00B60CC6" w:rsidRPr="00095797" w:rsidRDefault="00B60CC6" w:rsidP="00B60CC6"/>
    <w:p w:rsidR="00F104E8" w:rsidRPr="005878AC" w:rsidRDefault="00F104E8" w:rsidP="005878AC">
      <w:pPr>
        <w:jc w:val="center"/>
        <w:rPr>
          <w:b/>
          <w:sz w:val="32"/>
          <w:szCs w:val="32"/>
        </w:rPr>
      </w:pPr>
      <w:r w:rsidRPr="005878AC">
        <w:rPr>
          <w:b/>
          <w:sz w:val="32"/>
          <w:szCs w:val="32"/>
        </w:rPr>
        <w:t>Тест по произведениям</w:t>
      </w:r>
    </w:p>
    <w:p w:rsidR="00F104E8" w:rsidRPr="005878AC" w:rsidRDefault="00F104E8" w:rsidP="005878AC">
      <w:pPr>
        <w:jc w:val="center"/>
        <w:rPr>
          <w:b/>
          <w:sz w:val="32"/>
          <w:szCs w:val="32"/>
        </w:rPr>
      </w:pPr>
      <w:r w:rsidRPr="005878AC">
        <w:rPr>
          <w:b/>
          <w:sz w:val="32"/>
          <w:szCs w:val="32"/>
        </w:rPr>
        <w:t>о Великой Отечественной войне</w:t>
      </w:r>
    </w:p>
    <w:p w:rsidR="005878AC" w:rsidRPr="005878AC" w:rsidRDefault="005878AC" w:rsidP="00F104E8">
      <w:pPr>
        <w:jc w:val="both"/>
        <w:rPr>
          <w:b/>
          <w:sz w:val="32"/>
          <w:szCs w:val="32"/>
        </w:rPr>
      </w:pPr>
    </w:p>
    <w:p w:rsidR="00F104E8" w:rsidRPr="006D1567" w:rsidRDefault="00F104E8" w:rsidP="00F104E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1567">
        <w:rPr>
          <w:rFonts w:ascii="Times New Roman" w:hAnsi="Times New Roman"/>
          <w:sz w:val="24"/>
          <w:szCs w:val="24"/>
        </w:rPr>
        <w:t>Соотнесите авторов, названия произведений и героев.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2471"/>
        <w:gridCol w:w="645"/>
        <w:gridCol w:w="2203"/>
        <w:gridCol w:w="684"/>
        <w:gridCol w:w="2352"/>
      </w:tblGrid>
      <w:tr w:rsidR="00F104E8" w:rsidRPr="00C3746C" w:rsidTr="005878AC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М.Шолохов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 «Судьба человека»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Сапёр Кузин</w:t>
            </w:r>
          </w:p>
        </w:tc>
      </w:tr>
      <w:tr w:rsidR="00F104E8" w:rsidRPr="00C3746C" w:rsidTr="005878AC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А.Митяев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 «Разведчик»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Керженцев</w:t>
            </w:r>
            <w:proofErr w:type="spellEnd"/>
          </w:p>
        </w:tc>
      </w:tr>
      <w:tr w:rsidR="00F104E8" w:rsidRPr="00C3746C" w:rsidTr="005878AC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 «Пастух и пастушка»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Ланцелот</w:t>
            </w:r>
            <w:proofErr w:type="spellEnd"/>
          </w:p>
        </w:tc>
      </w:tr>
      <w:tr w:rsidR="00F104E8" w:rsidRPr="00C3746C" w:rsidTr="005878AC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А.Левина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Федот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Васков</w:t>
            </w:r>
          </w:p>
        </w:tc>
      </w:tr>
      <w:tr w:rsidR="00F104E8" w:rsidRPr="00C3746C" w:rsidTr="005878AC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В.Астафьев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«Дом у дороги»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Костяев</w:t>
            </w:r>
            <w:proofErr w:type="spellEnd"/>
          </w:p>
        </w:tc>
      </w:tr>
      <w:tr w:rsidR="00F104E8" w:rsidRPr="00C3746C" w:rsidTr="005878AC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В.Некрасов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«Танец в огне»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Жданко</w:t>
            </w:r>
            <w:proofErr w:type="spellEnd"/>
          </w:p>
        </w:tc>
      </w:tr>
      <w:tr w:rsidR="00F104E8" w:rsidRPr="00C3746C" w:rsidTr="005878AC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Е.Шварц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 «Три солдата»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Андрей Соколов</w:t>
            </w:r>
          </w:p>
        </w:tc>
      </w:tr>
      <w:tr w:rsidR="00F104E8" w:rsidRPr="00C3746C" w:rsidTr="005878AC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А.Твардовский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 «В окопах Сталинграда»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Обрант</w:t>
            </w:r>
            <w:proofErr w:type="spellEnd"/>
          </w:p>
        </w:tc>
      </w:tr>
      <w:tr w:rsidR="00F104E8" w:rsidRPr="00C3746C" w:rsidTr="005878AC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А.Платонов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 xml:space="preserve"> «Ракетный снаряд»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Лейтенант Сухих</w:t>
            </w:r>
          </w:p>
        </w:tc>
      </w:tr>
      <w:tr w:rsidR="00F104E8" w:rsidRPr="00C3746C" w:rsidTr="005878AC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6C">
              <w:rPr>
                <w:rFonts w:ascii="Times New Roman" w:hAnsi="Times New Roman"/>
                <w:sz w:val="24"/>
                <w:szCs w:val="24"/>
              </w:rPr>
              <w:t>Ю.Алянский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«А зори здесь тихие»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Митя Корнев</w:t>
            </w:r>
          </w:p>
        </w:tc>
      </w:tr>
      <w:tr w:rsidR="00F104E8" w:rsidRPr="00C3746C" w:rsidTr="005878AC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6C">
              <w:rPr>
                <w:rFonts w:ascii="Times New Roman" w:hAnsi="Times New Roman"/>
                <w:sz w:val="24"/>
                <w:szCs w:val="24"/>
              </w:rPr>
              <w:t>«Землянка»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C3746C" w:rsidRDefault="00F104E8" w:rsidP="005878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4E8" w:rsidRPr="006D1567" w:rsidRDefault="00F104E8" w:rsidP="00F104E8">
      <w:pPr>
        <w:jc w:val="both"/>
      </w:pPr>
      <w:r w:rsidRPr="006D1567">
        <w:t xml:space="preserve"> 11. В каком из перечисленных выше произведений поднимается проблема судьбы детей на войне?</w:t>
      </w:r>
    </w:p>
    <w:p w:rsidR="00F104E8" w:rsidRPr="006D1567" w:rsidRDefault="00F104E8" w:rsidP="00F104E8">
      <w:pPr>
        <w:jc w:val="both"/>
      </w:pPr>
      <w:r w:rsidRPr="006D1567">
        <w:t>12.  Кто из перечисленных писателей был на фронте корреспондентом?</w:t>
      </w:r>
    </w:p>
    <w:p w:rsidR="00F104E8" w:rsidRPr="006D1567" w:rsidRDefault="00F104E8" w:rsidP="00F104E8">
      <w:pPr>
        <w:jc w:val="both"/>
      </w:pPr>
      <w:r w:rsidRPr="006D1567">
        <w:t xml:space="preserve">А) </w:t>
      </w:r>
      <w:proofErr w:type="spellStart"/>
      <w:r w:rsidRPr="006D1567">
        <w:t>А.Гайдар</w:t>
      </w:r>
      <w:proofErr w:type="spellEnd"/>
      <w:r w:rsidRPr="006D1567">
        <w:t xml:space="preserve">, б) </w:t>
      </w:r>
      <w:proofErr w:type="spellStart"/>
      <w:r w:rsidRPr="006D1567">
        <w:t>К.Симонов</w:t>
      </w:r>
      <w:proofErr w:type="spellEnd"/>
      <w:r w:rsidRPr="006D1567">
        <w:t xml:space="preserve">, в) </w:t>
      </w:r>
      <w:proofErr w:type="spellStart"/>
      <w:r w:rsidRPr="006D1567">
        <w:t>В.Астафьев</w:t>
      </w:r>
      <w:proofErr w:type="spellEnd"/>
      <w:r w:rsidRPr="006D1567">
        <w:t>, г</w:t>
      </w:r>
      <w:proofErr w:type="gramStart"/>
      <w:r w:rsidRPr="006D1567">
        <w:t>)</w:t>
      </w:r>
      <w:proofErr w:type="spellStart"/>
      <w:r w:rsidRPr="006D1567">
        <w:t>А</w:t>
      </w:r>
      <w:proofErr w:type="gramEnd"/>
      <w:r w:rsidRPr="006D1567">
        <w:t>.Ахматова</w:t>
      </w:r>
      <w:proofErr w:type="spellEnd"/>
      <w:r w:rsidRPr="006D1567">
        <w:t>, д)</w:t>
      </w:r>
      <w:proofErr w:type="spellStart"/>
      <w:r w:rsidRPr="006D1567">
        <w:t>А.Фадеев</w:t>
      </w:r>
      <w:proofErr w:type="spellEnd"/>
      <w:r w:rsidRPr="006D1567">
        <w:t>,      е)</w:t>
      </w:r>
      <w:proofErr w:type="spellStart"/>
      <w:r w:rsidRPr="006D1567">
        <w:t>А.Твардовский</w:t>
      </w:r>
      <w:proofErr w:type="spellEnd"/>
    </w:p>
    <w:p w:rsidR="00F104E8" w:rsidRPr="006D1567" w:rsidRDefault="00F104E8" w:rsidP="00F104E8">
      <w:pPr>
        <w:jc w:val="both"/>
      </w:pPr>
      <w:r w:rsidRPr="006D1567">
        <w:t>13. Главная мысль сказки «Дракон»?</w:t>
      </w:r>
    </w:p>
    <w:p w:rsidR="00F104E8" w:rsidRPr="006D1567" w:rsidRDefault="00F104E8" w:rsidP="00F104E8">
      <w:pPr>
        <w:jc w:val="both"/>
      </w:pPr>
      <w:r w:rsidRPr="006D1567">
        <w:t xml:space="preserve">А) добро всегда побеждает зло;        </w:t>
      </w:r>
      <w:r>
        <w:t>Б</w:t>
      </w:r>
      <w:r w:rsidRPr="006D1567">
        <w:t xml:space="preserve">) необходимо в себе убить дракона;                       </w:t>
      </w:r>
      <w:r>
        <w:t>В</w:t>
      </w:r>
      <w:proofErr w:type="gramStart"/>
      <w:r w:rsidRPr="006D1567">
        <w:t>)с</w:t>
      </w:r>
      <w:proofErr w:type="gramEnd"/>
      <w:r w:rsidRPr="006D1567">
        <w:t>мехом и коллективом можно бороться с любым злом.</w:t>
      </w:r>
    </w:p>
    <w:p w:rsidR="00F104E8" w:rsidRPr="006D1567" w:rsidRDefault="00F104E8" w:rsidP="00F104E8">
      <w:pPr>
        <w:jc w:val="both"/>
      </w:pPr>
      <w:r w:rsidRPr="006D1567">
        <w:t>14. Какой синоним употребляется к слову «лейтенантская проза»?</w:t>
      </w:r>
    </w:p>
    <w:p w:rsidR="00F104E8" w:rsidRPr="006D1567" w:rsidRDefault="00F104E8" w:rsidP="00F104E8">
      <w:pPr>
        <w:jc w:val="both"/>
      </w:pPr>
      <w:r w:rsidRPr="006D1567">
        <w:t xml:space="preserve">      А) «окопная»,  б) «офицерская»,   в) «юношеская».</w:t>
      </w:r>
    </w:p>
    <w:p w:rsidR="00F104E8" w:rsidRPr="006D1567" w:rsidRDefault="00F104E8" w:rsidP="00F104E8">
      <w:pPr>
        <w:jc w:val="both"/>
      </w:pPr>
      <w:r w:rsidRPr="006D1567">
        <w:t>15. Какие жанры литературы во время войны были популярны?</w:t>
      </w:r>
    </w:p>
    <w:p w:rsidR="00F104E8" w:rsidRPr="006D1567" w:rsidRDefault="00F104E8" w:rsidP="00F104E8">
      <w:pPr>
        <w:jc w:val="both"/>
      </w:pPr>
      <w:r w:rsidRPr="006D1567">
        <w:t>А) роман   б) повесть   в) рассказ  г</w:t>
      </w:r>
      <w:proofErr w:type="gramStart"/>
      <w:r w:rsidRPr="006D1567">
        <w:t>)о</w:t>
      </w:r>
      <w:proofErr w:type="gramEnd"/>
      <w:r w:rsidRPr="006D1567">
        <w:t>черк   д)стихотворение  е)песня</w:t>
      </w:r>
    </w:p>
    <w:p w:rsidR="00F104E8" w:rsidRPr="006D1567" w:rsidRDefault="00F104E8" w:rsidP="00F104E8">
      <w:pPr>
        <w:jc w:val="both"/>
      </w:pPr>
      <w:r w:rsidRPr="006D1567">
        <w:t xml:space="preserve">   16. Каков жанр произведения «Судьба человека»?</w:t>
      </w:r>
    </w:p>
    <w:p w:rsidR="00F104E8" w:rsidRPr="006D1567" w:rsidRDefault="00F104E8" w:rsidP="00F104E8">
      <w:pPr>
        <w:jc w:val="both"/>
      </w:pPr>
      <w:r w:rsidRPr="006D1567">
        <w:t xml:space="preserve">         а) рассказ,    б) очерк,   в) рассказ-эпопея</w:t>
      </w:r>
      <w:proofErr w:type="gramStart"/>
      <w:r w:rsidRPr="006D1567">
        <w:t xml:space="preserve"> ,</w:t>
      </w:r>
      <w:proofErr w:type="gramEnd"/>
      <w:r w:rsidRPr="006D1567">
        <w:t xml:space="preserve"> Г)повесть.</w:t>
      </w:r>
    </w:p>
    <w:p w:rsidR="00F104E8" w:rsidRPr="006D1567" w:rsidRDefault="00F104E8" w:rsidP="00F104E8">
      <w:pPr>
        <w:jc w:val="both"/>
      </w:pPr>
      <w:r w:rsidRPr="006D1567">
        <w:lastRenderedPageBreak/>
        <w:t xml:space="preserve">   17. Каков смысл названия «Судьба человека»?</w:t>
      </w:r>
    </w:p>
    <w:p w:rsidR="00F104E8" w:rsidRPr="006D1567" w:rsidRDefault="00F104E8" w:rsidP="00F104E8">
      <w:pPr>
        <w:jc w:val="both"/>
      </w:pPr>
      <w:r w:rsidRPr="006D1567">
        <w:t xml:space="preserve"> а</w:t>
      </w:r>
      <w:proofErr w:type="gramStart"/>
      <w:r w:rsidRPr="006D1567">
        <w:t>)ж</w:t>
      </w:r>
      <w:proofErr w:type="gramEnd"/>
      <w:r w:rsidRPr="006D1567">
        <w:t xml:space="preserve">изнь главного героя типична для миллионов советских людей, </w:t>
      </w:r>
    </w:p>
    <w:p w:rsidR="00F104E8" w:rsidRPr="006D1567" w:rsidRDefault="00F104E8" w:rsidP="00F104E8">
      <w:pPr>
        <w:jc w:val="both"/>
      </w:pPr>
      <w:r w:rsidRPr="006D1567">
        <w:t xml:space="preserve"> б) судьба Андрея Соколова поднята до общечеловеческого обобщения, </w:t>
      </w:r>
    </w:p>
    <w:p w:rsidR="00F104E8" w:rsidRPr="006D1567" w:rsidRDefault="00F104E8" w:rsidP="00F104E8">
      <w:pPr>
        <w:jc w:val="both"/>
      </w:pPr>
      <w:r w:rsidRPr="006D1567">
        <w:t xml:space="preserve"> в</w:t>
      </w:r>
      <w:proofErr w:type="gramStart"/>
      <w:r w:rsidRPr="006D1567">
        <w:t>)в</w:t>
      </w:r>
      <w:proofErr w:type="gramEnd"/>
      <w:r w:rsidRPr="006D1567">
        <w:t xml:space="preserve"> названии подчёркивается особенности русского характера.</w:t>
      </w:r>
    </w:p>
    <w:p w:rsidR="00F104E8" w:rsidRDefault="00F104E8" w:rsidP="00F104E8">
      <w:pPr>
        <w:ind w:right="-725"/>
        <w:jc w:val="both"/>
      </w:pPr>
      <w:r w:rsidRPr="006D1567">
        <w:t xml:space="preserve">18. Как называлась первая поэма Твардовского? </w:t>
      </w:r>
    </w:p>
    <w:p w:rsidR="00F104E8" w:rsidRPr="006D1567" w:rsidRDefault="00F104E8" w:rsidP="00F104E8">
      <w:pPr>
        <w:ind w:right="-725"/>
        <w:jc w:val="both"/>
      </w:pPr>
      <w:r w:rsidRPr="006D1567">
        <w:t xml:space="preserve">А) «Страна </w:t>
      </w:r>
      <w:proofErr w:type="spellStart"/>
      <w:r w:rsidRPr="006D1567">
        <w:t>Муравия</w:t>
      </w:r>
      <w:proofErr w:type="spellEnd"/>
      <w:r w:rsidRPr="006D1567">
        <w:t>»,                   б) «Путь к социализму»,        в) «Василий Теркин».</w:t>
      </w:r>
    </w:p>
    <w:p w:rsidR="00F104E8" w:rsidRDefault="00F104E8" w:rsidP="00F104E8">
      <w:pPr>
        <w:ind w:right="-725"/>
        <w:jc w:val="both"/>
      </w:pPr>
    </w:p>
    <w:p w:rsidR="00F104E8" w:rsidRPr="006D1567" w:rsidRDefault="00F104E8" w:rsidP="00F104E8">
      <w:pPr>
        <w:ind w:right="-725"/>
        <w:jc w:val="both"/>
      </w:pPr>
      <w:r w:rsidRPr="006D1567">
        <w:t xml:space="preserve">19.Чем является в поэме «Василий </w:t>
      </w:r>
      <w:proofErr w:type="spellStart"/>
      <w:r w:rsidRPr="006D1567">
        <w:t>Тёркин</w:t>
      </w:r>
      <w:proofErr w:type="spellEnd"/>
      <w:r w:rsidRPr="006D1567">
        <w:t xml:space="preserve">» образ </w:t>
      </w:r>
      <w:proofErr w:type="spellStart"/>
      <w:r w:rsidRPr="006D1567">
        <w:t>Тёркина</w:t>
      </w:r>
      <w:proofErr w:type="spellEnd"/>
      <w:r w:rsidRPr="006D1567">
        <w:t>?</w:t>
      </w:r>
    </w:p>
    <w:p w:rsidR="00F104E8" w:rsidRPr="006D1567" w:rsidRDefault="00F104E8" w:rsidP="00F104E8">
      <w:pPr>
        <w:ind w:right="-725"/>
        <w:jc w:val="both"/>
      </w:pPr>
      <w:r w:rsidRPr="006D1567">
        <w:t xml:space="preserve">   а) олицетворением русского народа, б) символом удали, бесстрашия,  в) упрощённый образ </w:t>
      </w:r>
    </w:p>
    <w:p w:rsidR="00F104E8" w:rsidRPr="006D1567" w:rsidRDefault="00F104E8" w:rsidP="00F104E8">
      <w:pPr>
        <w:ind w:right="-725"/>
        <w:jc w:val="both"/>
      </w:pPr>
      <w:r w:rsidRPr="006D1567">
        <w:t xml:space="preserve">       русского солдата.</w:t>
      </w:r>
    </w:p>
    <w:p w:rsidR="00F104E8" w:rsidRPr="006D1567" w:rsidRDefault="00F104E8" w:rsidP="00F104E8">
      <w:pPr>
        <w:ind w:right="-725"/>
        <w:jc w:val="both"/>
      </w:pPr>
      <w:r w:rsidRPr="006D1567">
        <w:t xml:space="preserve">20. </w:t>
      </w:r>
      <w:proofErr w:type="gramStart"/>
      <w:r w:rsidRPr="006D1567">
        <w:t xml:space="preserve">В каких войсках служит Василий </w:t>
      </w:r>
      <w:proofErr w:type="spellStart"/>
      <w:r w:rsidRPr="006D1567">
        <w:t>Тёркин</w:t>
      </w:r>
      <w:proofErr w:type="spellEnd"/>
      <w:r w:rsidRPr="006D1567">
        <w:t>?  а) в танковых, б) в пехоте, в) в ракетных.</w:t>
      </w:r>
      <w:proofErr w:type="gramEnd"/>
    </w:p>
    <w:p w:rsidR="00F104E8" w:rsidRPr="006D1567" w:rsidRDefault="00F104E8" w:rsidP="00F104E8">
      <w:pPr>
        <w:ind w:right="-725"/>
        <w:jc w:val="both"/>
      </w:pPr>
      <w:r w:rsidRPr="006D1567">
        <w:t>2</w:t>
      </w:r>
      <w:r>
        <w:t>1</w:t>
      </w:r>
      <w:r w:rsidRPr="006D1567">
        <w:t xml:space="preserve">. Какие слова в поэме </w:t>
      </w:r>
      <w:proofErr w:type="spellStart"/>
      <w:r w:rsidRPr="006D1567">
        <w:t>А.Твардовского</w:t>
      </w:r>
      <w:proofErr w:type="spellEnd"/>
      <w:r w:rsidRPr="006D1567">
        <w:t xml:space="preserve"> «По праву памяти» являются ключевыми?</w:t>
      </w:r>
    </w:p>
    <w:p w:rsidR="00F104E8" w:rsidRPr="006D1567" w:rsidRDefault="00F104E8" w:rsidP="00F10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567">
        <w:t xml:space="preserve">а) Сын за отца не отвечает, </w:t>
      </w:r>
    </w:p>
    <w:p w:rsidR="00F104E8" w:rsidRPr="006D1567" w:rsidRDefault="00F104E8" w:rsidP="00F10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D1567">
        <w:t>б)</w:t>
      </w:r>
      <w:r w:rsidRPr="006D1567">
        <w:rPr>
          <w:color w:val="000000"/>
        </w:rPr>
        <w:t xml:space="preserve"> Кто прячет прошлое ревниво,  Тот вряд ли с  будущим в ладу. </w:t>
      </w:r>
    </w:p>
    <w:p w:rsidR="00F104E8" w:rsidRPr="006D1567" w:rsidRDefault="00F104E8" w:rsidP="00F10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567">
        <w:rPr>
          <w:color w:val="000000"/>
        </w:rPr>
        <w:t>в)</w:t>
      </w:r>
      <w:r w:rsidRPr="006D1567">
        <w:t xml:space="preserve"> Мы оказались все в ответе, И длится суд десятилетий, И не видать еще конца.</w:t>
      </w:r>
    </w:p>
    <w:p w:rsidR="00F104E8" w:rsidRPr="006D1567" w:rsidRDefault="00F104E8" w:rsidP="00F104E8">
      <w:pPr>
        <w:ind w:right="-725"/>
        <w:jc w:val="both"/>
      </w:pPr>
      <w:r w:rsidRPr="006D1567">
        <w:t>2</w:t>
      </w:r>
      <w:r>
        <w:t>2</w:t>
      </w:r>
      <w:r w:rsidRPr="006D1567">
        <w:t xml:space="preserve">.   Определите жанр стихотворения «Я убит подо Ржевом»:                                                                        </w:t>
      </w:r>
    </w:p>
    <w:p w:rsidR="00F104E8" w:rsidRPr="006D1567" w:rsidRDefault="00F104E8" w:rsidP="00F104E8">
      <w:pPr>
        <w:ind w:right="-725"/>
        <w:jc w:val="both"/>
      </w:pPr>
      <w:r w:rsidRPr="006D1567">
        <w:t xml:space="preserve">    а) монолог, б) элегия, в) послание, г) быль</w:t>
      </w:r>
    </w:p>
    <w:p w:rsidR="00F104E8" w:rsidRPr="006D1567" w:rsidRDefault="00F104E8" w:rsidP="00F104E8">
      <w:pPr>
        <w:ind w:right="-725"/>
        <w:jc w:val="both"/>
      </w:pPr>
      <w:r w:rsidRPr="006D1567">
        <w:t>2</w:t>
      </w:r>
      <w:r>
        <w:t>3</w:t>
      </w:r>
      <w:r w:rsidRPr="006D1567">
        <w:t>. Определите художественные средства: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567"/>
        <w:gridCol w:w="3084"/>
      </w:tblGrid>
      <w:tr w:rsidR="00F104E8" w:rsidRPr="00C3746C" w:rsidTr="005878AC">
        <w:tc>
          <w:tcPr>
            <w:tcW w:w="675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2</w:t>
            </w:r>
            <w:r>
              <w:t>3</w:t>
            </w:r>
          </w:p>
        </w:tc>
        <w:tc>
          <w:tcPr>
            <w:tcW w:w="5245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О, товарищи верные, лишь тогда на войне</w:t>
            </w:r>
          </w:p>
          <w:p w:rsidR="00F104E8" w:rsidRPr="00C3746C" w:rsidRDefault="00F104E8" w:rsidP="005878AC">
            <w:pPr>
              <w:ind w:right="-725"/>
              <w:jc w:val="both"/>
            </w:pPr>
            <w:r w:rsidRPr="00C3746C">
              <w:t>Ваше счастье безмерное вы постигли вполне!</w:t>
            </w:r>
          </w:p>
        </w:tc>
        <w:tc>
          <w:tcPr>
            <w:tcW w:w="567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А</w:t>
            </w:r>
          </w:p>
        </w:tc>
        <w:tc>
          <w:tcPr>
            <w:tcW w:w="3084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Риторический вопрос</w:t>
            </w:r>
          </w:p>
        </w:tc>
      </w:tr>
      <w:tr w:rsidR="00F104E8" w:rsidRPr="00C3746C" w:rsidTr="005878AC">
        <w:tc>
          <w:tcPr>
            <w:tcW w:w="675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2</w:t>
            </w:r>
            <w:r>
              <w:t>4</w:t>
            </w:r>
          </w:p>
        </w:tc>
        <w:tc>
          <w:tcPr>
            <w:tcW w:w="5245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Пламень сердца погас</w:t>
            </w:r>
          </w:p>
        </w:tc>
        <w:tc>
          <w:tcPr>
            <w:tcW w:w="567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Б</w:t>
            </w:r>
          </w:p>
        </w:tc>
        <w:tc>
          <w:tcPr>
            <w:tcW w:w="3084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Параллелизм</w:t>
            </w:r>
          </w:p>
        </w:tc>
      </w:tr>
      <w:tr w:rsidR="00F104E8" w:rsidRPr="00C3746C" w:rsidTr="005878AC">
        <w:tc>
          <w:tcPr>
            <w:tcW w:w="675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2</w:t>
            </w:r>
            <w:r>
              <w:t>5</w:t>
            </w:r>
          </w:p>
        </w:tc>
        <w:tc>
          <w:tcPr>
            <w:tcW w:w="5245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Мы – что кочка, что камень…</w:t>
            </w:r>
          </w:p>
        </w:tc>
        <w:tc>
          <w:tcPr>
            <w:tcW w:w="567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В</w:t>
            </w:r>
          </w:p>
        </w:tc>
        <w:tc>
          <w:tcPr>
            <w:tcW w:w="3084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Эпитет</w:t>
            </w:r>
          </w:p>
        </w:tc>
      </w:tr>
      <w:tr w:rsidR="00F104E8" w:rsidRPr="00C3746C" w:rsidTr="005878AC">
        <w:tc>
          <w:tcPr>
            <w:tcW w:w="675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2</w:t>
            </w:r>
            <w:r>
              <w:t>6</w:t>
            </w:r>
          </w:p>
        </w:tc>
        <w:tc>
          <w:tcPr>
            <w:tcW w:w="5245" w:type="dxa"/>
          </w:tcPr>
          <w:p w:rsidR="00F104E8" w:rsidRPr="00C3746C" w:rsidRDefault="00F104E8" w:rsidP="0058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333333"/>
              </w:rPr>
            </w:pPr>
            <w:r w:rsidRPr="00C3746C">
              <w:rPr>
                <w:color w:val="333333"/>
              </w:rPr>
              <w:t>Правда, что где-то вдали</w:t>
            </w:r>
          </w:p>
          <w:p w:rsidR="00F104E8" w:rsidRPr="00C3746C" w:rsidRDefault="00F104E8" w:rsidP="0058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333333"/>
              </w:rPr>
            </w:pPr>
            <w:r w:rsidRPr="00C3746C">
              <w:rPr>
                <w:color w:val="333333"/>
              </w:rPr>
              <w:t>Жены без нас постарели,</w:t>
            </w:r>
          </w:p>
          <w:p w:rsidR="00F104E8" w:rsidRPr="00C3746C" w:rsidRDefault="00F104E8" w:rsidP="0058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jc w:val="both"/>
              <w:rPr>
                <w:color w:val="333333"/>
              </w:rPr>
            </w:pPr>
            <w:r w:rsidRPr="00C3746C">
              <w:rPr>
                <w:color w:val="333333"/>
              </w:rPr>
              <w:t>Дети без нас подросли?..</w:t>
            </w:r>
          </w:p>
        </w:tc>
        <w:tc>
          <w:tcPr>
            <w:tcW w:w="567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Г</w:t>
            </w:r>
          </w:p>
        </w:tc>
        <w:tc>
          <w:tcPr>
            <w:tcW w:w="3084" w:type="dxa"/>
          </w:tcPr>
          <w:p w:rsidR="00F104E8" w:rsidRPr="00C3746C" w:rsidRDefault="00F104E8" w:rsidP="005878AC">
            <w:pPr>
              <w:ind w:right="-725"/>
              <w:jc w:val="both"/>
              <w:rPr>
                <w:lang w:val="en-US"/>
              </w:rPr>
            </w:pPr>
            <w:r w:rsidRPr="00C3746C">
              <w:t>Сравнение</w:t>
            </w:r>
          </w:p>
        </w:tc>
      </w:tr>
      <w:tr w:rsidR="00F104E8" w:rsidRPr="00C3746C" w:rsidTr="005878AC">
        <w:tc>
          <w:tcPr>
            <w:tcW w:w="675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2</w:t>
            </w:r>
            <w:r>
              <w:t>7</w:t>
            </w:r>
          </w:p>
        </w:tc>
        <w:tc>
          <w:tcPr>
            <w:tcW w:w="5245" w:type="dxa"/>
          </w:tcPr>
          <w:p w:rsidR="00F104E8" w:rsidRPr="00C3746C" w:rsidRDefault="00F104E8" w:rsidP="0058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both"/>
              <w:rPr>
                <w:color w:val="333333"/>
              </w:rPr>
            </w:pPr>
            <w:r w:rsidRPr="00C3746C">
              <w:rPr>
                <w:color w:val="333333"/>
              </w:rPr>
              <w:t>Я - где корни слепые</w:t>
            </w:r>
          </w:p>
          <w:p w:rsidR="00F104E8" w:rsidRPr="00C3746C" w:rsidRDefault="00F104E8" w:rsidP="0058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both"/>
              <w:rPr>
                <w:color w:val="333333"/>
              </w:rPr>
            </w:pPr>
            <w:r w:rsidRPr="00C3746C">
              <w:rPr>
                <w:color w:val="333333"/>
              </w:rPr>
              <w:t>Ищут корма во тьме;</w:t>
            </w:r>
          </w:p>
          <w:p w:rsidR="00F104E8" w:rsidRPr="00C3746C" w:rsidRDefault="00F104E8" w:rsidP="0058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both"/>
              <w:rPr>
                <w:color w:val="333333"/>
              </w:rPr>
            </w:pPr>
            <w:r w:rsidRPr="00C3746C">
              <w:rPr>
                <w:color w:val="333333"/>
              </w:rPr>
              <w:t>Я - где с облаком пыли</w:t>
            </w:r>
          </w:p>
          <w:p w:rsidR="00F104E8" w:rsidRPr="00C3746C" w:rsidRDefault="00F104E8" w:rsidP="0058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both"/>
              <w:rPr>
                <w:color w:val="333333"/>
              </w:rPr>
            </w:pPr>
            <w:r w:rsidRPr="00C3746C">
              <w:rPr>
                <w:color w:val="333333"/>
              </w:rPr>
              <w:t>Ходит рожь на холме.</w:t>
            </w:r>
          </w:p>
          <w:p w:rsidR="00F104E8" w:rsidRPr="00C3746C" w:rsidRDefault="00F104E8" w:rsidP="0058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both"/>
              <w:rPr>
                <w:color w:val="333333"/>
              </w:rPr>
            </w:pPr>
            <w:r w:rsidRPr="00C3746C">
              <w:rPr>
                <w:color w:val="333333"/>
              </w:rPr>
              <w:t>Я - где крик петушиный</w:t>
            </w:r>
          </w:p>
          <w:p w:rsidR="00F104E8" w:rsidRPr="00C3746C" w:rsidRDefault="00F104E8" w:rsidP="0058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both"/>
              <w:rPr>
                <w:color w:val="333333"/>
              </w:rPr>
            </w:pPr>
            <w:r w:rsidRPr="00C3746C">
              <w:rPr>
                <w:color w:val="333333"/>
              </w:rPr>
              <w:t>На заре по росе;</w:t>
            </w:r>
          </w:p>
          <w:p w:rsidR="00F104E8" w:rsidRPr="00C3746C" w:rsidRDefault="00F104E8" w:rsidP="0058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both"/>
              <w:rPr>
                <w:color w:val="333333"/>
              </w:rPr>
            </w:pPr>
            <w:r w:rsidRPr="00C3746C">
              <w:rPr>
                <w:color w:val="333333"/>
              </w:rPr>
              <w:t>Я - где ваши машины</w:t>
            </w:r>
          </w:p>
          <w:p w:rsidR="00F104E8" w:rsidRPr="00C3746C" w:rsidRDefault="00F104E8" w:rsidP="0058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jc w:val="both"/>
              <w:rPr>
                <w:color w:val="333333"/>
              </w:rPr>
            </w:pPr>
            <w:r w:rsidRPr="00C3746C">
              <w:rPr>
                <w:color w:val="333333"/>
              </w:rPr>
              <w:t>Воздух рвут на шоссе.</w:t>
            </w:r>
          </w:p>
        </w:tc>
        <w:tc>
          <w:tcPr>
            <w:tcW w:w="567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Д</w:t>
            </w:r>
          </w:p>
        </w:tc>
        <w:tc>
          <w:tcPr>
            <w:tcW w:w="3084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Обращение</w:t>
            </w:r>
          </w:p>
        </w:tc>
      </w:tr>
      <w:tr w:rsidR="00F104E8" w:rsidRPr="00C3746C" w:rsidTr="005878AC">
        <w:tc>
          <w:tcPr>
            <w:tcW w:w="675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2</w:t>
            </w:r>
            <w:r>
              <w:t>8</w:t>
            </w:r>
          </w:p>
        </w:tc>
        <w:tc>
          <w:tcPr>
            <w:tcW w:w="5245" w:type="dxa"/>
          </w:tcPr>
          <w:p w:rsidR="00F104E8" w:rsidRPr="00C3746C" w:rsidRDefault="00F104E8" w:rsidP="00FF6085">
            <w:pPr>
              <w:rPr>
                <w:color w:val="000000"/>
              </w:rPr>
            </w:pPr>
            <w:r w:rsidRPr="00C3746C">
              <w:rPr>
                <w:color w:val="000000"/>
              </w:rPr>
              <w:t>На своих ты посмотришь ребят,</w:t>
            </w:r>
            <w:r w:rsidRPr="00C3746C">
              <w:rPr>
                <w:color w:val="000000"/>
              </w:rPr>
              <w:br/>
              <w:t>Радость матери нежной проста:</w:t>
            </w:r>
            <w:r w:rsidRPr="00C3746C">
              <w:rPr>
                <w:color w:val="000000"/>
              </w:rPr>
              <w:br/>
              <w:t>Все в тебя, все красавцы стоят,</w:t>
            </w:r>
            <w:r w:rsidRPr="00C3746C">
              <w:rPr>
                <w:color w:val="000000"/>
              </w:rPr>
              <w:br/>
              <w:t>Как один, как орехи с куста.</w:t>
            </w:r>
          </w:p>
        </w:tc>
        <w:tc>
          <w:tcPr>
            <w:tcW w:w="567" w:type="dxa"/>
          </w:tcPr>
          <w:p w:rsidR="00F104E8" w:rsidRPr="00C3746C" w:rsidRDefault="00F104E8" w:rsidP="005878AC">
            <w:pPr>
              <w:ind w:right="-725"/>
              <w:jc w:val="both"/>
            </w:pPr>
            <w:r w:rsidRPr="00C3746C">
              <w:t>Е</w:t>
            </w:r>
          </w:p>
        </w:tc>
        <w:tc>
          <w:tcPr>
            <w:tcW w:w="3084" w:type="dxa"/>
          </w:tcPr>
          <w:p w:rsidR="00F104E8" w:rsidRPr="00C3746C" w:rsidRDefault="00F104E8" w:rsidP="005878AC">
            <w:pPr>
              <w:ind w:right="-725"/>
              <w:jc w:val="both"/>
              <w:rPr>
                <w:lang w:val="en-US"/>
              </w:rPr>
            </w:pPr>
            <w:r w:rsidRPr="00C3746C">
              <w:t>Метафора</w:t>
            </w:r>
          </w:p>
        </w:tc>
      </w:tr>
    </w:tbl>
    <w:p w:rsidR="00F104E8" w:rsidRDefault="00F104E8" w:rsidP="00F104E8">
      <w:pPr>
        <w:jc w:val="both"/>
      </w:pPr>
      <w:r w:rsidRPr="006D1567">
        <w:t xml:space="preserve"> </w:t>
      </w:r>
    </w:p>
    <w:p w:rsidR="00F104E8" w:rsidRPr="00C3746C" w:rsidRDefault="00F104E8" w:rsidP="00F104E8">
      <w:pPr>
        <w:jc w:val="both"/>
      </w:pPr>
      <w:r>
        <w:t xml:space="preserve">29. </w:t>
      </w:r>
      <w:r w:rsidRPr="006D1567">
        <w:t xml:space="preserve"> Дайте краткую характеристику одной из книг, посвящённой Великой Отечественной войне.</w:t>
      </w:r>
    </w:p>
    <w:p w:rsidR="00F104E8" w:rsidRPr="0045525B" w:rsidRDefault="00F104E8" w:rsidP="00F104E8">
      <w:pPr>
        <w:rPr>
          <w:szCs w:val="28"/>
        </w:rPr>
      </w:pPr>
    </w:p>
    <w:p w:rsidR="003562CB" w:rsidRPr="003562CB" w:rsidRDefault="003562CB" w:rsidP="003562CB"/>
    <w:p w:rsidR="005878AC" w:rsidRPr="00FF6085" w:rsidRDefault="005878AC" w:rsidP="00FF6085">
      <w:pPr>
        <w:jc w:val="center"/>
        <w:rPr>
          <w:bCs/>
          <w:color w:val="042107"/>
        </w:rPr>
      </w:pPr>
      <w:r w:rsidRPr="00FF6085">
        <w:rPr>
          <w:bCs/>
          <w:color w:val="042107"/>
        </w:rPr>
        <w:t>Тест</w:t>
      </w:r>
    </w:p>
    <w:p w:rsidR="005878AC" w:rsidRPr="00FF6085" w:rsidRDefault="005878AC" w:rsidP="00FF6085">
      <w:pPr>
        <w:jc w:val="center"/>
        <w:rPr>
          <w:bCs/>
          <w:color w:val="042107"/>
        </w:rPr>
      </w:pPr>
      <w:r w:rsidRPr="00FF6085">
        <w:rPr>
          <w:bCs/>
          <w:color w:val="042107"/>
        </w:rPr>
        <w:t>А.И. Солженицын. «</w:t>
      </w:r>
      <w:proofErr w:type="spellStart"/>
      <w:r w:rsidRPr="00FF6085">
        <w:rPr>
          <w:bCs/>
          <w:color w:val="042107"/>
        </w:rPr>
        <w:t>Матрёнин</w:t>
      </w:r>
      <w:proofErr w:type="spellEnd"/>
      <w:r w:rsidRPr="00FF6085">
        <w:rPr>
          <w:bCs/>
          <w:color w:val="042107"/>
        </w:rPr>
        <w:t xml:space="preserve"> двор»</w:t>
      </w:r>
    </w:p>
    <w:p w:rsidR="005878AC" w:rsidRPr="00FF6085" w:rsidRDefault="005878AC" w:rsidP="00FF6085">
      <w:pPr>
        <w:outlineLvl w:val="2"/>
        <w:rPr>
          <w:b/>
          <w:bCs/>
          <w:color w:val="042107"/>
        </w:rPr>
      </w:pPr>
      <w:r w:rsidRPr="00FF6085">
        <w:rPr>
          <w:b/>
          <w:bCs/>
          <w:color w:val="042107"/>
        </w:rPr>
        <w:t>1. К какому из типов традиционной тематической классификации относится этот рассказ? 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А) деревенская проза;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Б) городская проза;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В) военная проза;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Г) интеллектуальная проза.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b/>
          <w:bCs/>
          <w:color w:val="042107"/>
        </w:rPr>
        <w:t>2. Какой троп положен в основу названия «</w:t>
      </w:r>
      <w:proofErr w:type="spellStart"/>
      <w:r w:rsidRPr="00FF6085">
        <w:rPr>
          <w:b/>
          <w:bCs/>
          <w:color w:val="042107"/>
        </w:rPr>
        <w:t>Матрёнин</w:t>
      </w:r>
      <w:proofErr w:type="spellEnd"/>
      <w:r w:rsidRPr="00FF6085">
        <w:rPr>
          <w:b/>
          <w:bCs/>
          <w:color w:val="042107"/>
        </w:rPr>
        <w:t xml:space="preserve"> двор»?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А) метафора;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Б) метонимия;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lastRenderedPageBreak/>
        <w:t>В) синекдоха;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Г) гипербола.</w:t>
      </w:r>
      <w:r w:rsidRPr="00FF6085">
        <w:rPr>
          <w:color w:val="042107"/>
        </w:rPr>
        <w:br/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b/>
          <w:bCs/>
          <w:color w:val="042107"/>
        </w:rPr>
        <w:t>3. К какому типу литературных героев можно отнести Матрёну?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А) лишний человек;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Б) маленький человек;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В) преждевременный человек;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Г) праведный человек.</w:t>
      </w:r>
    </w:p>
    <w:p w:rsidR="005878AC" w:rsidRPr="00FF6085" w:rsidRDefault="005878AC" w:rsidP="00FF6085">
      <w:pPr>
        <w:rPr>
          <w:b/>
          <w:bCs/>
          <w:color w:val="042107"/>
        </w:rPr>
      </w:pPr>
      <w:r w:rsidRPr="00FF6085">
        <w:rPr>
          <w:b/>
          <w:bCs/>
          <w:color w:val="042107"/>
        </w:rPr>
        <w:t>4. Рассказ «</w:t>
      </w:r>
      <w:proofErr w:type="spellStart"/>
      <w:r w:rsidRPr="00FF6085">
        <w:rPr>
          <w:b/>
          <w:bCs/>
          <w:color w:val="042107"/>
        </w:rPr>
        <w:t>Матрёнин</w:t>
      </w:r>
      <w:proofErr w:type="spellEnd"/>
      <w:r w:rsidRPr="00FF6085">
        <w:rPr>
          <w:b/>
          <w:bCs/>
          <w:color w:val="042107"/>
        </w:rPr>
        <w:t xml:space="preserve"> двор» написан в традициях: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bCs/>
          <w:color w:val="042107"/>
        </w:rPr>
        <w:t xml:space="preserve">А) </w:t>
      </w:r>
      <w:r w:rsidRPr="00FF6085">
        <w:rPr>
          <w:color w:val="042107"/>
        </w:rPr>
        <w:t>модернизма;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Б) реализма;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В) классицизма;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Г) экспрессионизма.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b/>
          <w:bCs/>
          <w:color w:val="042107"/>
        </w:rPr>
        <w:t>5. Эпизод разрушения дома является: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А) завязкой;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Б) экспозицией;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В ) кульминацией;</w:t>
      </w:r>
      <w:bookmarkStart w:id="0" w:name="_GoBack"/>
      <w:bookmarkEnd w:id="0"/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Г) развязкой.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b/>
          <w:bCs/>
          <w:color w:val="042107"/>
        </w:rPr>
        <w:t xml:space="preserve">6. </w:t>
      </w:r>
      <w:proofErr w:type="gramStart"/>
      <w:r w:rsidRPr="00FF6085">
        <w:rPr>
          <w:b/>
          <w:bCs/>
          <w:color w:val="042107"/>
        </w:rPr>
        <w:t>Традиции</w:t>
      </w:r>
      <w:proofErr w:type="gramEnd"/>
      <w:r w:rsidRPr="00FF6085">
        <w:rPr>
          <w:b/>
          <w:bCs/>
          <w:color w:val="042107"/>
        </w:rPr>
        <w:t xml:space="preserve"> какого древнего жанра можно обнаружить в рассказе «</w:t>
      </w:r>
      <w:proofErr w:type="spellStart"/>
      <w:r w:rsidRPr="00FF6085">
        <w:rPr>
          <w:b/>
          <w:bCs/>
          <w:color w:val="042107"/>
        </w:rPr>
        <w:t>Матрёнин</w:t>
      </w:r>
      <w:proofErr w:type="spellEnd"/>
      <w:r w:rsidRPr="00FF6085">
        <w:rPr>
          <w:b/>
          <w:bCs/>
          <w:color w:val="042107"/>
        </w:rPr>
        <w:t xml:space="preserve"> двор»?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А) притчи;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Б) былины;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В) эпоса;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Г) жития.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b/>
          <w:bCs/>
          <w:color w:val="042107"/>
        </w:rPr>
        <w:t>7. Каково первоначальное название рассказа?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А) «Жизнь не по лжи»;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Б) « Не стоит село без праведника»;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В) «Быть добру!»</w:t>
      </w:r>
    </w:p>
    <w:p w:rsidR="005878AC" w:rsidRPr="00FF6085" w:rsidRDefault="005878AC" w:rsidP="00FF6085">
      <w:pPr>
        <w:rPr>
          <w:color w:val="042107"/>
        </w:rPr>
      </w:pPr>
      <w:r w:rsidRPr="00FF6085">
        <w:rPr>
          <w:color w:val="042107"/>
        </w:rPr>
        <w:t>Г) «Смерть Матрёны».</w:t>
      </w:r>
    </w:p>
    <w:p w:rsidR="00A855BF" w:rsidRPr="00FF6085" w:rsidRDefault="00A855BF" w:rsidP="00FF6085">
      <w:pPr>
        <w:pStyle w:val="a5"/>
        <w:spacing w:before="0" w:beforeAutospacing="0" w:after="0" w:afterAutospacing="0"/>
        <w:rPr>
          <w:iCs/>
        </w:rPr>
      </w:pPr>
    </w:p>
    <w:p w:rsidR="007F028B" w:rsidRPr="00A855BF" w:rsidRDefault="007F028B" w:rsidP="007F028B"/>
    <w:sectPr w:rsidR="007F028B" w:rsidRPr="00A855BF" w:rsidSect="0052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567"/>
    <w:multiLevelType w:val="hybridMultilevel"/>
    <w:tmpl w:val="0282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85887"/>
    <w:multiLevelType w:val="hybridMultilevel"/>
    <w:tmpl w:val="885C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A4040"/>
    <w:multiLevelType w:val="hybridMultilevel"/>
    <w:tmpl w:val="C26A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B2B48"/>
    <w:multiLevelType w:val="hybridMultilevel"/>
    <w:tmpl w:val="FA1C9270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5BF"/>
    <w:rsid w:val="000F25B0"/>
    <w:rsid w:val="0017678F"/>
    <w:rsid w:val="001B51B2"/>
    <w:rsid w:val="002279ED"/>
    <w:rsid w:val="00280D7E"/>
    <w:rsid w:val="003562CB"/>
    <w:rsid w:val="0052470C"/>
    <w:rsid w:val="005878AC"/>
    <w:rsid w:val="00767A2A"/>
    <w:rsid w:val="007C0F48"/>
    <w:rsid w:val="007F028B"/>
    <w:rsid w:val="00A13120"/>
    <w:rsid w:val="00A237BF"/>
    <w:rsid w:val="00A821A5"/>
    <w:rsid w:val="00A82AF1"/>
    <w:rsid w:val="00A855BF"/>
    <w:rsid w:val="00AD251E"/>
    <w:rsid w:val="00B60CC6"/>
    <w:rsid w:val="00C620EF"/>
    <w:rsid w:val="00C83D42"/>
    <w:rsid w:val="00DB4144"/>
    <w:rsid w:val="00E93D31"/>
    <w:rsid w:val="00ED0306"/>
    <w:rsid w:val="00F104E8"/>
    <w:rsid w:val="00F43FC1"/>
    <w:rsid w:val="00F54562"/>
    <w:rsid w:val="00F97D29"/>
    <w:rsid w:val="00FA136F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855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10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User</cp:lastModifiedBy>
  <cp:revision>3</cp:revision>
  <dcterms:created xsi:type="dcterms:W3CDTF">2013-10-15T15:46:00Z</dcterms:created>
  <dcterms:modified xsi:type="dcterms:W3CDTF">2014-03-22T11:21:00Z</dcterms:modified>
</cp:coreProperties>
</file>