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DD" w:rsidRPr="008D25DF" w:rsidRDefault="00414ADD" w:rsidP="0041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25DF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  <w:r w:rsidRPr="008D25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25DF">
        <w:rPr>
          <w:rFonts w:ascii="Times New Roman" w:hAnsi="Times New Roman" w:cs="Times New Roman"/>
          <w:sz w:val="24"/>
          <w:szCs w:val="24"/>
        </w:rPr>
        <w:t>«Детский сад комбинированного вида № 169»</w:t>
      </w:r>
      <w:r>
        <w:rPr>
          <w:rFonts w:ascii="Times New Roman" w:hAnsi="Times New Roman" w:cs="Times New Roman"/>
          <w:sz w:val="24"/>
          <w:szCs w:val="24"/>
        </w:rPr>
        <w:t xml:space="preserve"> г. Оренбурга</w:t>
      </w: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sz w:val="24"/>
          <w:szCs w:val="24"/>
        </w:rPr>
      </w:pPr>
    </w:p>
    <w:p w:rsidR="00414ADD" w:rsidRDefault="00414ADD" w:rsidP="00414AD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Конспект проведения  </w:t>
      </w:r>
    </w:p>
    <w:p w:rsidR="00414ADD" w:rsidRDefault="00414ADD" w:rsidP="00414AD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игры-драматизации «Репка»   </w:t>
      </w:r>
    </w:p>
    <w:p w:rsidR="00414ADD" w:rsidRDefault="00414ADD" w:rsidP="00414ADD">
      <w:pPr>
        <w:rPr>
          <w:rFonts w:ascii="Times New Roman" w:hAnsi="Times New Roman" w:cs="Times New Roman"/>
          <w:b/>
          <w:sz w:val="40"/>
          <w:szCs w:val="40"/>
        </w:rPr>
      </w:pPr>
    </w:p>
    <w:p w:rsidR="00414ADD" w:rsidRDefault="00414ADD" w:rsidP="0041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</w:t>
      </w:r>
      <w:r w:rsidRPr="00414ADD">
        <w:rPr>
          <w:rFonts w:ascii="Times New Roman" w:hAnsi="Times New Roman" w:cs="Times New Roman"/>
          <w:sz w:val="28"/>
          <w:szCs w:val="28"/>
        </w:rPr>
        <w:t>Воспитател</w:t>
      </w:r>
      <w:r w:rsidR="002E1704">
        <w:rPr>
          <w:rFonts w:ascii="Times New Roman" w:hAnsi="Times New Roman" w:cs="Times New Roman"/>
          <w:sz w:val="28"/>
          <w:szCs w:val="28"/>
        </w:rPr>
        <w:t>ь</w:t>
      </w:r>
      <w:r w:rsidRPr="00414A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ADD" w:rsidRDefault="00414ADD" w:rsidP="0041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E1704">
        <w:rPr>
          <w:rFonts w:ascii="Times New Roman" w:hAnsi="Times New Roman" w:cs="Times New Roman"/>
          <w:sz w:val="28"/>
          <w:szCs w:val="28"/>
        </w:rPr>
        <w:t>Ткаченко 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ADD" w:rsidRPr="00414ADD" w:rsidRDefault="00414ADD" w:rsidP="0041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14ADD" w:rsidRDefault="00414ADD" w:rsidP="00414ADD"/>
    <w:p w:rsidR="00414ADD" w:rsidRDefault="00414ADD" w:rsidP="00414ADD">
      <w:r>
        <w:t xml:space="preserve">                         </w:t>
      </w:r>
    </w:p>
    <w:p w:rsidR="00414ADD" w:rsidRDefault="00414ADD" w:rsidP="00414ADD"/>
    <w:p w:rsidR="00414ADD" w:rsidRDefault="00414ADD" w:rsidP="00414ADD"/>
    <w:p w:rsidR="00414ADD" w:rsidRDefault="00414ADD" w:rsidP="00414ADD"/>
    <w:p w:rsidR="00414ADD" w:rsidRDefault="00414ADD" w:rsidP="00414ADD"/>
    <w:p w:rsidR="00414ADD" w:rsidRDefault="00414ADD" w:rsidP="00414ADD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14ADD" w:rsidRDefault="00414ADD" w:rsidP="00414ADD">
      <w:pPr>
        <w:spacing w:after="0"/>
      </w:pPr>
    </w:p>
    <w:p w:rsidR="00414ADD" w:rsidRDefault="00414ADD" w:rsidP="00414ADD"/>
    <w:p w:rsidR="005D6D52" w:rsidRPr="00414ADD" w:rsidRDefault="00414ADD" w:rsidP="00EA09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D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14ADD">
        <w:rPr>
          <w:rFonts w:ascii="Times New Roman" w:hAnsi="Times New Roman" w:cs="Times New Roman"/>
          <w:sz w:val="32"/>
          <w:szCs w:val="32"/>
        </w:rPr>
        <w:t xml:space="preserve"> </w:t>
      </w:r>
      <w:r w:rsidRPr="00414ADD">
        <w:rPr>
          <w:rFonts w:ascii="Times New Roman" w:hAnsi="Times New Roman" w:cs="Times New Roman"/>
          <w:sz w:val="24"/>
          <w:szCs w:val="24"/>
        </w:rPr>
        <w:t>Оренбург – 2012г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41B" w:rsidRPr="00EA09EA" w:rsidRDefault="001E23BC" w:rsidP="00EA09E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A09E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</w:t>
      </w:r>
      <w:r w:rsidRPr="00EA09EA">
        <w:rPr>
          <w:rFonts w:ascii="Times New Roman" w:hAnsi="Times New Roman" w:cs="Times New Roman"/>
          <w:sz w:val="32"/>
          <w:szCs w:val="32"/>
        </w:rPr>
        <w:t xml:space="preserve"> драматизация сказки «Репка».</w:t>
      </w:r>
    </w:p>
    <w:p w:rsidR="001E23BC" w:rsidRDefault="001E23BC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драматизации сказки; учить детей брать на себя роль героя сказки, действовать согласно роли, эмоционально,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="00EA09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передавать характерные признаки  героев; развивать устную речь детей, </w:t>
      </w:r>
      <w:r w:rsidR="00446814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</w:t>
      </w:r>
      <w:r>
        <w:rPr>
          <w:rFonts w:ascii="Times New Roman" w:hAnsi="Times New Roman" w:cs="Times New Roman"/>
          <w:sz w:val="28"/>
          <w:szCs w:val="28"/>
        </w:rPr>
        <w:t>фразовой речи</w:t>
      </w:r>
      <w:r w:rsidR="00446814">
        <w:rPr>
          <w:rFonts w:ascii="Times New Roman" w:hAnsi="Times New Roman" w:cs="Times New Roman"/>
          <w:sz w:val="28"/>
          <w:szCs w:val="28"/>
        </w:rPr>
        <w:t>; воспитывать интерес к русскому народному творчеству.</w:t>
      </w:r>
    </w:p>
    <w:p w:rsidR="00446814" w:rsidRDefault="00446814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книг с русскими народными сказками, прочитывание знакомых слов, называние персонажей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</w:t>
      </w:r>
      <w:r w:rsidR="00EA09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способом; имитация повадок животных в подвижных и сюжетно-ролевых играх; отработка на индивидуальных занятиях звукоподражаний (мяу-мяу, пи-пи-пи, ам-ам-ам), обыгрывание персонажей сказок.</w:t>
      </w:r>
    </w:p>
    <w:p w:rsidR="00446814" w:rsidRDefault="00446814" w:rsidP="00EA09E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46814">
        <w:rPr>
          <w:rFonts w:ascii="Times New Roman" w:hAnsi="Times New Roman" w:cs="Times New Roman"/>
          <w:b/>
          <w:sz w:val="32"/>
          <w:szCs w:val="32"/>
          <w:u w:val="single"/>
        </w:rPr>
        <w:t>Ход драматизации.</w:t>
      </w:r>
    </w:p>
    <w:p w:rsidR="00446814" w:rsidRDefault="00446814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81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4468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обращает внимание детей на домик-ширму. </w:t>
      </w:r>
      <w:r w:rsidR="0071534E">
        <w:rPr>
          <w:rFonts w:ascii="Times New Roman" w:hAnsi="Times New Roman" w:cs="Times New Roman"/>
          <w:sz w:val="28"/>
          <w:szCs w:val="28"/>
        </w:rPr>
        <w:t>Дети наряжены в костюмы.</w:t>
      </w:r>
    </w:p>
    <w:p w:rsidR="00446814" w:rsidRDefault="00446814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(Дом.) Кто там?</w:t>
      </w:r>
    </w:p>
    <w:p w:rsidR="00446814" w:rsidRDefault="00446814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Окно открывается, появляется бабушка.</w:t>
      </w:r>
    </w:p>
    <w:p w:rsidR="00446814" w:rsidRDefault="00446814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-Привет! Я – бабушка.</w:t>
      </w:r>
      <w:r w:rsidR="0071534E">
        <w:rPr>
          <w:rFonts w:ascii="Times New Roman" w:hAnsi="Times New Roman" w:cs="Times New Roman"/>
          <w:sz w:val="28"/>
          <w:szCs w:val="28"/>
        </w:rPr>
        <w:t xml:space="preserve"> У меня есть сундучок. Что там? Давайте посмотрим.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Бабушка достает из сундучка  пальчиковый театр к сказке «Репка».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(Это дед.) Кто будет дед? (Кирилл)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(Это баба.)</w:t>
      </w:r>
      <w:r w:rsidR="005C24A5">
        <w:rPr>
          <w:rFonts w:ascii="Times New Roman" w:hAnsi="Times New Roman" w:cs="Times New Roman"/>
          <w:sz w:val="28"/>
          <w:szCs w:val="28"/>
        </w:rPr>
        <w:t xml:space="preserve"> Кто будет баба? ( Настя.)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Бабушка обговаривает всех персонажей сказки. Затем начинается драматизация сказки.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осадил дед репку.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(Бабушка предлагает прочитать табличку гло</w:t>
      </w:r>
      <w:r w:rsidR="00EA09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бально или дактильно.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имитирует посадку репки: копает, рыхлит, сажает, поливает; садится на стульчик около домика.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Репка начинает расти.)</w:t>
      </w:r>
      <w:proofErr w:type="gramEnd"/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Выросла репка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абличка)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Тянет дед репку. Вытянуть не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абличка)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Позвал дед бабу.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- Баба, иди! (устно-дактильно)</w:t>
      </w:r>
    </w:p>
    <w:p w:rsidR="0071534E" w:rsidRDefault="0071534E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- Тянут репку. Вытянуть не могут.</w:t>
      </w:r>
      <w:r w:rsidR="005C24A5">
        <w:rPr>
          <w:rFonts w:ascii="Times New Roman" w:hAnsi="Times New Roman" w:cs="Times New Roman"/>
          <w:sz w:val="28"/>
          <w:szCs w:val="28"/>
        </w:rPr>
        <w:t xml:space="preserve"> Позвала баба внучку.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- Внучка, иди! (устно-дактильно)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Тянут репку. Вытянуть не могут. Позвала внучка собаку.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lastRenderedPageBreak/>
        <w:t>Внучка</w:t>
      </w:r>
      <w:r>
        <w:rPr>
          <w:rFonts w:ascii="Times New Roman" w:hAnsi="Times New Roman" w:cs="Times New Roman"/>
          <w:sz w:val="28"/>
          <w:szCs w:val="28"/>
        </w:rPr>
        <w:t>: - Собака, иди! (приближенно, по табличке)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Собака: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м-ам-ам! 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Тянут репку. Вытянуть не могут. Позвала собака кошку.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Собака:</w:t>
      </w:r>
      <w:r>
        <w:rPr>
          <w:rFonts w:ascii="Times New Roman" w:hAnsi="Times New Roman" w:cs="Times New Roman"/>
          <w:sz w:val="28"/>
          <w:szCs w:val="28"/>
        </w:rPr>
        <w:t xml:space="preserve"> - Кошка, иди! (устно-дактильно)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4A5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- Мяу-мяу-мяу.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Тянут репку. Вытянуть не могут. Позвала кошка мыщку.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- Мышка, иди!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- Пи-пи-пи!</w:t>
      </w:r>
    </w:p>
    <w:p w:rsidR="005C24A5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9EA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Тянут репку. Вытянули репку.</w:t>
      </w:r>
    </w:p>
    <w:p w:rsidR="005C24A5" w:rsidRPr="00446814" w:rsidRDefault="005C24A5" w:rsidP="00EA0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Герои сказки радуются результату. Бабушка </w:t>
      </w:r>
      <w:r w:rsidR="00EA09EA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>
        <w:rPr>
          <w:rFonts w:ascii="Times New Roman" w:hAnsi="Times New Roman" w:cs="Times New Roman"/>
          <w:sz w:val="28"/>
          <w:szCs w:val="28"/>
        </w:rPr>
        <w:t>предлагает исполнить хоровод с платочками</w:t>
      </w:r>
      <w:r w:rsidR="00EA09EA">
        <w:rPr>
          <w:rFonts w:ascii="Times New Roman" w:hAnsi="Times New Roman" w:cs="Times New Roman"/>
          <w:sz w:val="28"/>
          <w:szCs w:val="28"/>
        </w:rPr>
        <w:t>.</w:t>
      </w:r>
    </w:p>
    <w:sectPr w:rsidR="005C24A5" w:rsidRPr="00446814" w:rsidSect="00414ADD">
      <w:pgSz w:w="11906" w:h="16838"/>
      <w:pgMar w:top="720" w:right="720" w:bottom="720" w:left="720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3BC"/>
    <w:rsid w:val="00111F47"/>
    <w:rsid w:val="001E23BC"/>
    <w:rsid w:val="002E1704"/>
    <w:rsid w:val="00414ADD"/>
    <w:rsid w:val="00446814"/>
    <w:rsid w:val="004F57B3"/>
    <w:rsid w:val="005810B0"/>
    <w:rsid w:val="005C24A5"/>
    <w:rsid w:val="005D6D52"/>
    <w:rsid w:val="006F241B"/>
    <w:rsid w:val="0071534E"/>
    <w:rsid w:val="00D86714"/>
    <w:rsid w:val="00EA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B0"/>
  </w:style>
  <w:style w:type="paragraph" w:styleId="1">
    <w:name w:val="heading 1"/>
    <w:basedOn w:val="a"/>
    <w:next w:val="a"/>
    <w:link w:val="10"/>
    <w:uiPriority w:val="9"/>
    <w:qFormat/>
    <w:rsid w:val="0058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B0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10B0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10B0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10B0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10B0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10B0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10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10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10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10B0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10B0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10B0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10B0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10B0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uiPriority w:val="22"/>
    <w:qFormat/>
    <w:rsid w:val="005810B0"/>
    <w:rPr>
      <w:b/>
      <w:bCs/>
    </w:rPr>
  </w:style>
  <w:style w:type="character" w:styleId="a9">
    <w:name w:val="Emphasis"/>
    <w:uiPriority w:val="20"/>
    <w:qFormat/>
    <w:rsid w:val="005810B0"/>
    <w:rPr>
      <w:i/>
      <w:iCs/>
    </w:rPr>
  </w:style>
  <w:style w:type="paragraph" w:styleId="aa">
    <w:name w:val="No Spacing"/>
    <w:basedOn w:val="a"/>
    <w:uiPriority w:val="1"/>
    <w:qFormat/>
    <w:rsid w:val="005810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10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0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10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10B0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10B0"/>
    <w:rPr>
      <w:b/>
      <w:bCs/>
      <w:i/>
      <w:iCs/>
      <w:color w:val="2DA2BF" w:themeColor="accent1"/>
    </w:rPr>
  </w:style>
  <w:style w:type="character" w:styleId="ae">
    <w:name w:val="Subtle Emphasis"/>
    <w:uiPriority w:val="19"/>
    <w:qFormat/>
    <w:rsid w:val="005810B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810B0"/>
    <w:rPr>
      <w:b/>
      <w:bCs/>
      <w:i/>
      <w:iCs/>
      <w:color w:val="2DA2BF" w:themeColor="accent1"/>
    </w:rPr>
  </w:style>
  <w:style w:type="character" w:styleId="af0">
    <w:name w:val="Subtle Reference"/>
    <w:uiPriority w:val="31"/>
    <w:qFormat/>
    <w:rsid w:val="005810B0"/>
    <w:rPr>
      <w:smallCaps/>
      <w:color w:val="DA1F28" w:themeColor="accent2"/>
      <w:u w:val="single"/>
    </w:rPr>
  </w:style>
  <w:style w:type="character" w:styleId="af1">
    <w:name w:val="Intense Reference"/>
    <w:uiPriority w:val="32"/>
    <w:qFormat/>
    <w:rsid w:val="005810B0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uiPriority w:val="33"/>
    <w:qFormat/>
    <w:rsid w:val="005810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10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2012-04-19T17:23:00Z</dcterms:created>
  <dcterms:modified xsi:type="dcterms:W3CDTF">2014-11-10T15:02:00Z</dcterms:modified>
</cp:coreProperties>
</file>