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3A" w:rsidRDefault="009F0F3A" w:rsidP="00E752DF">
      <w:pPr>
        <w:rPr>
          <w:rFonts w:ascii="Times New Roman" w:hAnsi="Times New Roman"/>
          <w:sz w:val="28"/>
          <w:szCs w:val="28"/>
        </w:rPr>
      </w:pPr>
      <w:bookmarkStart w:id="0" w:name="_Toc196867602"/>
      <w:bookmarkStart w:id="1" w:name="_Toc196867665"/>
    </w:p>
    <w:p w:rsidR="009F0F3A" w:rsidRDefault="009F0F3A" w:rsidP="009F0F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А.П.Чехова на сцене Таганрогского драматического театра</w:t>
      </w:r>
    </w:p>
    <w:p w:rsidR="00E752DF" w:rsidRDefault="00E752DF" w:rsidP="00E752DF">
      <w:pPr>
        <w:spacing w:after="0"/>
        <w:jc w:val="right"/>
        <w:rPr>
          <w:rFonts w:ascii="Times New Roman" w:hAnsi="Times New Roman"/>
          <w:b/>
          <w:i/>
          <w:sz w:val="24"/>
          <w:szCs w:val="28"/>
        </w:rPr>
      </w:pPr>
      <w:proofErr w:type="spellStart"/>
      <w:r>
        <w:rPr>
          <w:rFonts w:ascii="Times New Roman" w:hAnsi="Times New Roman"/>
          <w:b/>
          <w:i/>
          <w:sz w:val="24"/>
          <w:szCs w:val="28"/>
        </w:rPr>
        <w:t>Осовская</w:t>
      </w:r>
      <w:proofErr w:type="spellEnd"/>
      <w:r>
        <w:rPr>
          <w:rFonts w:ascii="Times New Roman" w:hAnsi="Times New Roman"/>
          <w:b/>
          <w:i/>
          <w:sz w:val="24"/>
          <w:szCs w:val="28"/>
        </w:rPr>
        <w:t xml:space="preserve"> Т.В., </w:t>
      </w:r>
    </w:p>
    <w:p w:rsidR="00E752DF" w:rsidRDefault="00E752DF" w:rsidP="00E752DF">
      <w:pPr>
        <w:spacing w:after="0"/>
        <w:jc w:val="right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учитель русского языка и литературы</w:t>
      </w:r>
    </w:p>
    <w:p w:rsidR="00E752DF" w:rsidRPr="00E752DF" w:rsidRDefault="00E752DF" w:rsidP="00E752DF">
      <w:pPr>
        <w:spacing w:after="0"/>
        <w:jc w:val="right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МОБУ СОШ № 38, г</w:t>
      </w:r>
      <w:proofErr w:type="gramStart"/>
      <w:r>
        <w:rPr>
          <w:rFonts w:ascii="Times New Roman" w:hAnsi="Times New Roman"/>
          <w:b/>
          <w:i/>
          <w:sz w:val="24"/>
          <w:szCs w:val="28"/>
        </w:rPr>
        <w:t>.Т</w:t>
      </w:r>
      <w:proofErr w:type="gramEnd"/>
      <w:r>
        <w:rPr>
          <w:rFonts w:ascii="Times New Roman" w:hAnsi="Times New Roman"/>
          <w:b/>
          <w:i/>
          <w:sz w:val="24"/>
          <w:szCs w:val="28"/>
        </w:rPr>
        <w:t>аганрог</w:t>
      </w:r>
    </w:p>
    <w:bookmarkEnd w:id="0"/>
    <w:bookmarkEnd w:id="1"/>
    <w:p w:rsidR="009F0F3A" w:rsidRDefault="009F0F3A" w:rsidP="00E752D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Имя Антона Павловича Чехова, писателя и драматурга, неразрывно связано с театром. 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Драматургия Чехова оказала ключевое влияние на мировой театр 20 века, предопределив большинство его выдающихся экспериментов. В разные годы на театральных сценах были поставлены практически все пьесы Антона Павловича. </w:t>
      </w:r>
    </w:p>
    <w:p w:rsidR="009F0F3A" w:rsidRDefault="009F0F3A" w:rsidP="009F0F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Первым произведением </w:t>
      </w:r>
      <w:r w:rsidRPr="00295FE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П.Чехова, поставленным в 1896 году на сцене Таганрогского драматического театра  была пьеса «Чайка», которая после провала в Петербурге «прошла с большим успехом не только в Таганроге, но и в Новочеркасске, и в Ростове во время гастролей»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Тесное сотрудничество Чехова с Таганрогским театром продолжилось постановками «Дяди Вани»  19 ноября 1898 года. Г.М. Чехов (двоюродный брат А.П.Чехова) писал: «Пьеса прошла с особенно большим успехом». Хотя, по свидетельствам современников, пьеса не привлекла в театр множество зрителей, но те, кто посмотрел ее, много говорили о постановке, видимо, она произвела сильное впечатление.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1901 году таганрогский театр ставил «Три сестры», но не осталось каких-либо свидетельств и отзывов в прессе на этот счет.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1904 года Ростовский театр привез в Таганрог «Вишневый сад». Пьеса прошла с грандиозным успехом. Г.М.Чехов писал: «Вишневый сад» привлек такую массу публики, какую едва ли когда-либо приходилось вмещать таганрогскому театру».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100-летнему юбилею театра в феврале 1927 г.</w:t>
      </w:r>
      <w:r w:rsidRPr="00285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В.Г.Ордынский, главный режиссер и художественный руководитель, поставил  спектакль «Дядя Ваня». Но центральный журнал «</w:t>
      </w:r>
      <w:proofErr w:type="spellStart"/>
      <w:r>
        <w:rPr>
          <w:rFonts w:ascii="Times New Roman" w:hAnsi="Times New Roman"/>
          <w:sz w:val="28"/>
          <w:szCs w:val="28"/>
        </w:rPr>
        <w:t>Рабис</w:t>
      </w:r>
      <w:proofErr w:type="spellEnd"/>
      <w:r>
        <w:rPr>
          <w:rFonts w:ascii="Times New Roman" w:hAnsi="Times New Roman"/>
          <w:sz w:val="28"/>
          <w:szCs w:val="28"/>
        </w:rPr>
        <w:t xml:space="preserve">», уделивший этой юбилейной дате внимание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«Закончился сезон в народно-художественном театре. Первый опыт гарантированного государственного дела надо признать удачным»), тем не </w:t>
      </w:r>
      <w:proofErr w:type="gramStart"/>
      <w:r>
        <w:rPr>
          <w:rFonts w:ascii="Times New Roman" w:hAnsi="Times New Roman"/>
          <w:sz w:val="28"/>
          <w:szCs w:val="28"/>
        </w:rPr>
        <w:t>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в  представленном репертуаре  о спектакле «Дядя Ваня» не упомянул ни слова. Впрочем, не осталось и никаких откликов в таганрогской прессе на этот спектакль, видимо, таганрогские критики не знали, как оценивать драматургию А.П. Чехова в связи с юбилейными торжествами. 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1935 года </w:t>
      </w:r>
      <w:proofErr w:type="spellStart"/>
      <w:r>
        <w:rPr>
          <w:rFonts w:ascii="Times New Roman" w:hAnsi="Times New Roman"/>
          <w:sz w:val="28"/>
          <w:szCs w:val="28"/>
        </w:rPr>
        <w:t>таганрожцы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отмечали 75-летие со дня рождения А.П.Чехова. На юбилейные торжества приехали известные артисты </w:t>
      </w:r>
      <w:proofErr w:type="spellStart"/>
      <w:r>
        <w:rPr>
          <w:rFonts w:ascii="Times New Roman" w:hAnsi="Times New Roman"/>
          <w:sz w:val="28"/>
          <w:szCs w:val="28"/>
        </w:rPr>
        <w:t>МХАТа</w:t>
      </w:r>
      <w:proofErr w:type="spellEnd"/>
      <w:r>
        <w:rPr>
          <w:rFonts w:ascii="Times New Roman" w:hAnsi="Times New Roman"/>
          <w:sz w:val="28"/>
          <w:szCs w:val="28"/>
        </w:rPr>
        <w:t xml:space="preserve"> А.Л.Вишневский, И.М.Москвин, А.К.Тарасова, вдова писателя - </w:t>
      </w:r>
      <w:proofErr w:type="spellStart"/>
      <w:r>
        <w:rPr>
          <w:rFonts w:ascii="Times New Roman" w:hAnsi="Times New Roman"/>
          <w:sz w:val="28"/>
          <w:szCs w:val="28"/>
        </w:rPr>
        <w:t>О.Книппер-Чехова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  сестра писателя М.П.Чехова, профессор </w:t>
      </w:r>
      <w:proofErr w:type="spellStart"/>
      <w:r>
        <w:rPr>
          <w:rFonts w:ascii="Times New Roman" w:hAnsi="Times New Roman"/>
          <w:sz w:val="28"/>
          <w:szCs w:val="28"/>
        </w:rPr>
        <w:t>С.Д.Балухаев</w:t>
      </w:r>
      <w:proofErr w:type="spellEnd"/>
      <w:r>
        <w:rPr>
          <w:rFonts w:ascii="Times New Roman" w:hAnsi="Times New Roman"/>
          <w:sz w:val="28"/>
          <w:szCs w:val="28"/>
        </w:rPr>
        <w:t xml:space="preserve">, писатели Валентин Катаев, Лев Никулин. К юбилею </w:t>
      </w:r>
      <w:proofErr w:type="spellStart"/>
      <w:r>
        <w:rPr>
          <w:rFonts w:ascii="Times New Roman" w:hAnsi="Times New Roman"/>
          <w:sz w:val="28"/>
          <w:szCs w:val="28"/>
        </w:rPr>
        <w:t>С.Д.Орский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поставил «Вишневый сад». К сожалению, отклики на эту постановку не сохранились.</w:t>
      </w:r>
    </w:p>
    <w:p w:rsidR="009F0F3A" w:rsidRDefault="009F0F3A" w:rsidP="009F0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пьесы Чехова не ставились еще 10 лет, однако во время немецкой оккупации режиссером Сухаревым все же была поставлена пьеса «Хирургия».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1944 году, в связи с 40-летием со дня смерти Чехова, постановлением советского правительства театру было присвоено имя А.П.Чехова. В октябре этого года в театр приехал полный актерский выпуск Московского государственного института театрального искусства имени А.В.Луначарского с дипломным спектаклем по пьесе «Три сестры»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художественной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тановке заслуженного артиста РСФСР В.В.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Белокурова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режиссера В.И. Мартьяновой.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 молодыми, теперь уже таганрогскими, артистами стояла далеко не простая задача. Одно дело - выступать в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мерном зале института, пусть даже перед самым искушен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зрителем - актерами-профессионалами, корифеями академической сцены. Другое дело - городской театр с самым что ни на есть рядовым зрителем, но истос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ковавшимся по большому искусству. В этот зимний вечер 10 января в театре все происходило впервые. Впервые после трех лет войны открылся театральный сезон, впервые новое поколение зрителей увидело нестареющую чеховскую пьесу, и впервые на историческую сцену вышли актеры, которые открывали новую страницу в летописи Чеховского театра.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Таганрогский журналист В.Мартов (творческий псевдоним Виктора Волошина)  в своей статье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«Спектакль молодости» в 2002 г.</w:t>
      </w:r>
      <w:r>
        <w:rPr>
          <w:rFonts w:ascii="Times New Roman" w:hAnsi="Times New Roman"/>
          <w:sz w:val="28"/>
          <w:szCs w:val="28"/>
        </w:rPr>
        <w:t xml:space="preserve"> пишет о дальнейших постановках спектакля «Три сестры»: в мае </w:t>
      </w:r>
      <w:smartTag w:uri="urn:schemas-microsoft-com:office:smarttags" w:element="metricconverter">
        <w:smartTagPr>
          <w:attr w:name="ProductID" w:val="1968 г"/>
        </w:smartTagPr>
        <w:r>
          <w:rPr>
            <w:rFonts w:ascii="Times New Roman" w:hAnsi="Times New Roman"/>
            <w:sz w:val="28"/>
            <w:szCs w:val="28"/>
          </w:rPr>
          <w:t>1968 г</w:t>
        </w:r>
      </w:smartTag>
      <w:r>
        <w:rPr>
          <w:rFonts w:ascii="Times New Roman" w:hAnsi="Times New Roman"/>
          <w:sz w:val="28"/>
          <w:szCs w:val="28"/>
        </w:rPr>
        <w:t xml:space="preserve">. его ставит заслуженный деятель искусств РСФСР С.С.Лавров, а в 1993 году - режиссер Алексей </w:t>
      </w:r>
      <w:proofErr w:type="spellStart"/>
      <w:r>
        <w:rPr>
          <w:rFonts w:ascii="Times New Roman" w:hAnsi="Times New Roman"/>
          <w:sz w:val="28"/>
          <w:szCs w:val="28"/>
        </w:rPr>
        <w:t>Говорухо</w:t>
      </w:r>
      <w:proofErr w:type="spellEnd"/>
      <w:r>
        <w:rPr>
          <w:rFonts w:ascii="Times New Roman" w:hAnsi="Times New Roman"/>
          <w:sz w:val="28"/>
          <w:szCs w:val="28"/>
        </w:rPr>
        <w:t>. «И это вновь был «спектакль молодости», потому что в нем играли молодые актеры, пришедшие в театр в конце 80-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начале 90-х годов. Преемственность поколений продолжилась!»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1940-х начале 1950-х годов творческий коллектив театра возглавлял один из </w:t>
      </w:r>
      <w:proofErr w:type="spellStart"/>
      <w:r>
        <w:rPr>
          <w:rFonts w:ascii="Times New Roman" w:hAnsi="Times New Roman"/>
          <w:sz w:val="28"/>
          <w:szCs w:val="28"/>
        </w:rPr>
        <w:t>гитисовцев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, заслуженный деятель искусств РСФСР С.С.  Лавров.  В.В. </w:t>
      </w:r>
      <w:proofErr w:type="spellStart"/>
      <w:r>
        <w:rPr>
          <w:rFonts w:ascii="Times New Roman" w:hAnsi="Times New Roman"/>
          <w:sz w:val="28"/>
          <w:szCs w:val="28"/>
        </w:rPr>
        <w:t>Белокуров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В.И.Мартьянова поддерживали творчество своих выпускников, приезжали в Таганрог, ставили спектакли. В послевоенные годы в репертуаре театра стали появляться  произведения А.П.Чехова. 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конце 40-х годов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В.В.Белокуров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начинает репетировать «Иванова» и  готовит его к 100-летнему юбилею А.П.Чехова. Ученики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В.Белокурова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позже восстанавливали режиссерский вариант пьесы. Один из вариантов  народного артиста УССР В. Ненашева запомнился тем, что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1885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нем играл  Иннокентий Смоктуновский. После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1987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«Иванов» в Таганроге не ставился, хотя до этого года входил в репертуар театра. 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1960 году к 100-летию со дня рождения Чехова театр представил в Москве на сцене Кремлевского театра спектакли «Вишневый сад» в постановке С.С.Лаврова и «Иванов» в постановке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В.В.Белокурова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январе 1970 года в родной театр вновь съехались первые исполнители «Трех сестер». Репетировали ночами, потому что днем свой вариант «Трех сестер» ставил С.Лавров. И вот 10 января открылся занавес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таганрожцы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еще раз увидели первых исполнителей Л.Антонюк,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Е.Солодову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Н.Подовалову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Г.Вигулярную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О.Воробьеву. В постановке Лаврова играли молодые актрисы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М.Плышевская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Н.Ергакова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К.Киреева, Т.Яблокова. Таким образом, встретились два поколения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чеховцев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F3A" w:rsidRDefault="009F0F3A" w:rsidP="009F0F3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 1966 года главным режиссером и художественным руководителем стал заслуженный деятель РСФСР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В.С.Цесляк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 150-летнему юбилею театра он готовит постановку «Чайки» спустя 80 лет с момента ее первого выхода на сцене театра, но критика не принимает новаторскую концепцию режиссера. И городская администрация совместно с представителями Министерства культуры РСФСР приглашает в Таганрог на постановку «Дяди Вани» главного режиссера театра Моссовета О.Хомского и главного режиссера Ростовского драматического театра им. Горького Ю.Еремина.  Премьера состоялась в мае 1977 года, роль Астрова играл Аристарх Ливанов. 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1980 году театр возглавил главный режиссер Г. В.Цветков. На сцене театра в разное время были поставлены не только все пьесы Чехова, но и различные инсценировки его литературных произведений. Театр осваивает различные музейные площадки – домик А.П.Чехова, гимназию, «Лавку Чеховых», что придает спектаклям особый колорит, приближает зрителя к атмосфере чеховских произведений. 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марта 1991 года состоялась премьера спектакля «Вишневый сад» в постановке </w:t>
      </w:r>
      <w:proofErr w:type="spellStart"/>
      <w:r>
        <w:rPr>
          <w:sz w:val="28"/>
          <w:szCs w:val="28"/>
        </w:rPr>
        <w:t>Ювеналия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Калантарова</w:t>
      </w:r>
      <w:proofErr w:type="spellEnd"/>
      <w:r>
        <w:rPr>
          <w:sz w:val="28"/>
          <w:szCs w:val="28"/>
        </w:rPr>
        <w:t>. Успех спектакля был оглушительным!  Одной из причин аншлагов было то, что впервые после 1917 года на сцену таганрогского театра ступила нога зарубежной гастролерши - роль Шарлот</w:t>
      </w:r>
      <w:r>
        <w:rPr>
          <w:sz w:val="28"/>
          <w:szCs w:val="28"/>
        </w:rPr>
        <w:softHyphen/>
        <w:t xml:space="preserve">ты исполнила звезда английского театра и кино </w:t>
      </w:r>
      <w:proofErr w:type="spellStart"/>
      <w:r>
        <w:rPr>
          <w:sz w:val="28"/>
          <w:szCs w:val="28"/>
        </w:rPr>
        <w:t>Кэро</w:t>
      </w:r>
      <w:r>
        <w:rPr>
          <w:sz w:val="28"/>
          <w:szCs w:val="28"/>
        </w:rPr>
        <w:softHyphen/>
        <w:t>лайн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Блэкистон</w:t>
      </w:r>
      <w:proofErr w:type="spellEnd"/>
      <w:r>
        <w:rPr>
          <w:sz w:val="28"/>
          <w:szCs w:val="28"/>
        </w:rPr>
        <w:t xml:space="preserve">. 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Г.Андрианов после спектакля опубликовал статью «В стальном саду: мнение рецензента»: в театре не было свободных мест, люди стояли в ложах, спектакль прошел в тишине, но по окончании тишина взорвалась бурными аплодисментами. 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марте же 1991 года в московском те</w:t>
      </w:r>
      <w:r>
        <w:rPr>
          <w:sz w:val="28"/>
          <w:szCs w:val="28"/>
        </w:rPr>
        <w:softHyphen/>
        <w:t xml:space="preserve">атре «Эрмитаж» состоялась презентация спектакля «Вишневый сад», на которой присутствовали посол </w:t>
      </w:r>
      <w:r>
        <w:rPr>
          <w:sz w:val="28"/>
          <w:szCs w:val="28"/>
        </w:rPr>
        <w:lastRenderedPageBreak/>
        <w:t>Великобрита</w:t>
      </w:r>
      <w:r>
        <w:rPr>
          <w:sz w:val="28"/>
          <w:szCs w:val="28"/>
        </w:rPr>
        <w:softHyphen/>
        <w:t>нии, ведущие столичные критики, городские власти Таганрога. Этот «Вишневый сад» был представлен также на Чехов</w:t>
      </w:r>
      <w:r>
        <w:rPr>
          <w:sz w:val="28"/>
          <w:szCs w:val="28"/>
        </w:rPr>
        <w:softHyphen/>
        <w:t>ском фестивале в Ялте, на фестивале «Рубежи» во Вла</w:t>
      </w:r>
      <w:r>
        <w:rPr>
          <w:sz w:val="28"/>
          <w:szCs w:val="28"/>
        </w:rPr>
        <w:softHyphen/>
        <w:t>димире, а на международном фестивале в Москве в октя</w:t>
      </w:r>
      <w:r>
        <w:rPr>
          <w:sz w:val="28"/>
          <w:szCs w:val="28"/>
        </w:rPr>
        <w:softHyphen/>
        <w:t xml:space="preserve">бре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 Таганрогский Чеховский этим спектаклем вышел на международный уровень.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ярких событий Таганрогского Че</w:t>
      </w:r>
      <w:r>
        <w:rPr>
          <w:sz w:val="28"/>
          <w:szCs w:val="28"/>
        </w:rPr>
        <w:softHyphen/>
        <w:t>ховского театра стал I Международный Чеховский фес</w:t>
      </w:r>
      <w:r>
        <w:rPr>
          <w:sz w:val="28"/>
          <w:szCs w:val="28"/>
        </w:rPr>
        <w:softHyphen/>
        <w:t>тиваль, проходивший в Таганроге в мае 1993 года. Гос</w:t>
      </w:r>
      <w:r>
        <w:rPr>
          <w:sz w:val="28"/>
          <w:szCs w:val="28"/>
        </w:rPr>
        <w:softHyphen/>
        <w:t>тями фестиваля стали токийский театр «</w:t>
      </w:r>
      <w:proofErr w:type="spellStart"/>
      <w:r>
        <w:rPr>
          <w:sz w:val="28"/>
          <w:szCs w:val="28"/>
        </w:rPr>
        <w:t>Энгеки</w:t>
      </w:r>
      <w:proofErr w:type="spellEnd"/>
      <w:r>
        <w:rPr>
          <w:sz w:val="28"/>
          <w:szCs w:val="28"/>
        </w:rPr>
        <w:t xml:space="preserve"> ан</w:t>
      </w:r>
      <w:r>
        <w:rPr>
          <w:sz w:val="28"/>
          <w:szCs w:val="28"/>
        </w:rPr>
        <w:softHyphen/>
        <w:t xml:space="preserve">самбль», итальянский театр «Сан </w:t>
      </w:r>
      <w:proofErr w:type="spellStart"/>
      <w:r>
        <w:rPr>
          <w:sz w:val="28"/>
          <w:szCs w:val="28"/>
        </w:rPr>
        <w:t>Джемениано</w:t>
      </w:r>
      <w:proofErr w:type="spellEnd"/>
      <w:r>
        <w:rPr>
          <w:sz w:val="28"/>
          <w:szCs w:val="28"/>
        </w:rPr>
        <w:t>» и другие. Таганрог представил на этом фестивале «Три сестры» в постановке москов</w:t>
      </w:r>
      <w:r>
        <w:rPr>
          <w:sz w:val="28"/>
          <w:szCs w:val="28"/>
        </w:rPr>
        <w:softHyphen/>
        <w:t xml:space="preserve">ского режиссера Алексея </w:t>
      </w:r>
      <w:proofErr w:type="spellStart"/>
      <w:r>
        <w:rPr>
          <w:sz w:val="28"/>
          <w:szCs w:val="28"/>
        </w:rPr>
        <w:t>Говорухо</w:t>
      </w:r>
      <w:proofErr w:type="spellEnd"/>
      <w:r>
        <w:rPr>
          <w:sz w:val="28"/>
          <w:szCs w:val="28"/>
        </w:rPr>
        <w:t xml:space="preserve">. 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145-летнему юбилею А.П.Чехова коллектив театра вновь обращается к постановке чеховской пьесы «Иванов», которую реализует на сцене московский режиссер, заслуженный деятель искусств России </w:t>
      </w:r>
      <w:proofErr w:type="spellStart"/>
      <w:r>
        <w:rPr>
          <w:sz w:val="28"/>
          <w:szCs w:val="28"/>
        </w:rPr>
        <w:t>Ювеналий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Калантаров</w:t>
      </w:r>
      <w:proofErr w:type="spellEnd"/>
      <w:r>
        <w:rPr>
          <w:sz w:val="28"/>
          <w:szCs w:val="28"/>
        </w:rPr>
        <w:t xml:space="preserve">. </w:t>
      </w:r>
    </w:p>
    <w:p w:rsidR="005F27F8" w:rsidRPr="005F27F8" w:rsidRDefault="005F27F8" w:rsidP="009F0F3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Можно бесконечно долго рассказывать и о других постановках пьес Чехова в Таганрогском театре, ведь в каждом театральном сезоне режиссерами театра ставится не один спектакль по произведениям А.П.Чехова. Талант актеров и мастерство режиссеров Таганрогского драматического театра воплощают  в жизнь творчество нашего замечательного земляка А.П.Чехова.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Чеховского театра есть своя интернет-страница </w:t>
      </w:r>
      <w:hyperlink r:id="rId7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chehovsky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на которой можно получить информацию о репертуаре,  познакомиться с актерами, прочитать теплые и благодарные отзывы зрителей на форуме. </w:t>
      </w:r>
      <w:proofErr w:type="gramEnd"/>
    </w:p>
    <w:p w:rsidR="009F0F3A" w:rsidRDefault="009F0F3A" w:rsidP="009F0F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заключение хочется привести слова Т. П. </w:t>
      </w:r>
      <w:proofErr w:type="spellStart"/>
      <w:r>
        <w:rPr>
          <w:sz w:val="28"/>
          <w:szCs w:val="28"/>
        </w:rPr>
        <w:t>Бувалко</w:t>
      </w:r>
      <w:proofErr w:type="spellEnd"/>
      <w:r>
        <w:rPr>
          <w:sz w:val="28"/>
          <w:szCs w:val="28"/>
        </w:rPr>
        <w:t xml:space="preserve">: «… театр продолжает ставить новые спектакли, которые часто </w:t>
      </w:r>
      <w:proofErr w:type="gramStart"/>
      <w:r>
        <w:rPr>
          <w:sz w:val="28"/>
          <w:szCs w:val="28"/>
        </w:rPr>
        <w:t xml:space="preserve">становятся подлинными событиями в культурной жизни Южного региона России… А бессмертный </w:t>
      </w:r>
      <w:r>
        <w:rPr>
          <w:sz w:val="28"/>
          <w:szCs w:val="28"/>
        </w:rPr>
        <w:lastRenderedPageBreak/>
        <w:t>Чехов в этом нам постоянно помогает</w:t>
      </w:r>
      <w:proofErr w:type="gramEnd"/>
      <w:r>
        <w:rPr>
          <w:sz w:val="28"/>
          <w:szCs w:val="28"/>
        </w:rPr>
        <w:t xml:space="preserve">.  Он продолжает свою жизнь на сцене театра своего детства и юности уже в новом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9F0F3A" w:rsidRDefault="009F0F3A" w:rsidP="009F0F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F0F3A" w:rsidRDefault="009F0F3A" w:rsidP="009F0F3A">
      <w:pPr>
        <w:spacing w:line="360" w:lineRule="auto"/>
        <w:rPr>
          <w:sz w:val="28"/>
          <w:szCs w:val="28"/>
        </w:rPr>
      </w:pPr>
    </w:p>
    <w:p w:rsidR="009F0F3A" w:rsidRDefault="009F0F3A" w:rsidP="009F0F3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Литература: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Авдеева Л. Раздумья о человеке.//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1985. 20 февраля. С.3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4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Агеев С. «Скрипка Ротшильда» играет для всех.// Город.         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1998. 4 ноября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.5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4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Андрианов А.. «Архиерей» - смятение души. 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  1995. 22 февраля. С.3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4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Андрианов А.. Вишневый сад у Черного моря.//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1991. 24 июля. С.1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4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Андрианов Г Партитура роли.//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1991.       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июля. С.3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  Андрианов Г. В стальном саду: мнение рецензента.//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1991. 8 марта. С.3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45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Артюшкина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 Тернистая дорога творчества.// Вехи Таганрога. 2001, №9 сентябрь. С. 16-20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Бердников Г.. Чехов-драматург. Искусство. 1981. С.9-15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Бувалко</w:t>
      </w:r>
      <w:proofErr w:type="spellEnd"/>
      <w:r>
        <w:rPr>
          <w:rFonts w:ascii="Times New Roman" w:hAnsi="Times New Roman"/>
          <w:sz w:val="28"/>
          <w:szCs w:val="28"/>
        </w:rPr>
        <w:t xml:space="preserve"> Т. Последняя глава, или театр современный.// Вехи Таганрога. 2001, №9 сентябрь. С.27-30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А. Читайте Чехова.// Вехи Таганрога. 2000, №3 март. С.5-6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Василенко И. Спектакль молодости.// Вехи Таганрога. 2001, №9 сентябрь. С.58-59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Владимирова М. «Леший» стал открытием для московских критиков.//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2001. 25 сентября. С.1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Волошин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, А.Ермаков. А в театре «Леший» бродит.//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2000. 24 мая.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Волошин В. «Чайка», «Дядя Ваня», «Иванов» и другие.//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2000. 29 января.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Волошин В. Последнее интервью с актрисой.// Вехи Таганрога. 2001, №9 сентябрь. С.42-44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Во славу Таганрога: «Архиерей» на сцене Таганрогского театра.//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1998. 29 января.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Чеховский «Архиерей» на берегах Невы.//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1997. 20 ноября.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Чехов, Яков, Ротшильд и смысл земного бытия.//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1998. 7 апреля.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Требовательный режиссер.//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1998. 28 марта. С.2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Глушко В. Чехов и театр.// Вехи Таганрога. 2001, №9 сентябрь.  С.21-26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Творящая чудо.// Вехи Таганрога. 2001, №9 сентябрь. С.35-36</w:t>
      </w:r>
    </w:p>
    <w:p w:rsidR="009F0F3A" w:rsidRPr="00F84572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Страницы истории.// Вехи Таганрога. 2001, №9 сентябрь. С.14-15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Глушко В. Предстоит трудный разговор.//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1982. 28 января. С.4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Е.Дубина. В театре зазвучит «скрипка Ротшильда».// Город. 1998. 17 марта. С.7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Мартов В. От «Иванова» до «Последней страницы».//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2005. 22 января.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Мартов В. Спектакль молодости.//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2002. 10 января.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4572">
        <w:rPr>
          <w:rFonts w:ascii="Times New Roman" w:hAnsi="Times New Roman"/>
          <w:sz w:val="28"/>
          <w:szCs w:val="28"/>
        </w:rPr>
        <w:t>Мартов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4572">
        <w:rPr>
          <w:rFonts w:ascii="Times New Roman" w:hAnsi="Times New Roman"/>
          <w:sz w:val="28"/>
          <w:szCs w:val="28"/>
        </w:rPr>
        <w:t>. Встать, «суд идет!» или страсти по «Лешему»</w:t>
      </w:r>
      <w:proofErr w:type="gramStart"/>
      <w:r w:rsidRPr="00F845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84572">
        <w:rPr>
          <w:rFonts w:ascii="Times New Roman" w:hAnsi="Times New Roman"/>
          <w:sz w:val="28"/>
          <w:szCs w:val="28"/>
        </w:rPr>
        <w:t>// Город, 2000. 11 ноября.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84572">
        <w:rPr>
          <w:rFonts w:ascii="Times New Roman" w:hAnsi="Times New Roman"/>
          <w:sz w:val="28"/>
          <w:szCs w:val="28"/>
        </w:rPr>
        <w:t>Мартов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84572">
        <w:rPr>
          <w:rFonts w:ascii="Times New Roman" w:hAnsi="Times New Roman"/>
          <w:sz w:val="28"/>
          <w:szCs w:val="28"/>
        </w:rPr>
        <w:t>. Дипломированный «Леший»</w:t>
      </w:r>
      <w:proofErr w:type="gramStart"/>
      <w:r w:rsidRPr="00F8457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84572">
        <w:rPr>
          <w:rFonts w:ascii="Times New Roman" w:hAnsi="Times New Roman"/>
          <w:sz w:val="28"/>
          <w:szCs w:val="28"/>
        </w:rPr>
        <w:t xml:space="preserve">// Таганрогская правда, </w:t>
      </w:r>
    </w:p>
    <w:p w:rsidR="009F0F3A" w:rsidRDefault="009F0F3A" w:rsidP="009F0F3A">
      <w:pPr>
        <w:pStyle w:val="a7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4572">
        <w:rPr>
          <w:rFonts w:ascii="Times New Roman" w:hAnsi="Times New Roman"/>
          <w:sz w:val="28"/>
          <w:szCs w:val="28"/>
        </w:rPr>
        <w:t>2003. 22 ноября. С.1</w:t>
      </w:r>
    </w:p>
    <w:p w:rsidR="009F0F3A" w:rsidRPr="00F84572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В.Мартов. «Леший» 110 лет спустя.//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2000. 23 сентября.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Мартов В. </w:t>
      </w:r>
      <w:proofErr w:type="gramStart"/>
      <w:r>
        <w:rPr>
          <w:rFonts w:ascii="Times New Roman" w:hAnsi="Times New Roman"/>
          <w:sz w:val="28"/>
          <w:szCs w:val="28"/>
        </w:rPr>
        <w:t>Наши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лучше! // </w:t>
      </w:r>
      <w:proofErr w:type="gramStart"/>
      <w:r>
        <w:rPr>
          <w:rFonts w:ascii="Times New Roman" w:hAnsi="Times New Roman"/>
          <w:sz w:val="28"/>
          <w:szCs w:val="28"/>
        </w:rPr>
        <w:t>Таганрогская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2003. 11 октября. С.3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Мартов В. Легенда Чеховского театра. Лукоморье. 2004.</w:t>
      </w:r>
    </w:p>
    <w:p w:rsidR="009F0F3A" w:rsidRDefault="009F0F3A" w:rsidP="009F0F3A">
      <w:pPr>
        <w:pStyle w:val="a7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Немиров Ю. Годы, спектакли, роли. Ростовское книжное издательство. 1984. С.3-9</w:t>
      </w:r>
    </w:p>
    <w:p w:rsidR="00281EC9" w:rsidRDefault="00281EC9"/>
    <w:sectPr w:rsidR="00281EC9" w:rsidSect="00281E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78" w:rsidRDefault="007A4D78" w:rsidP="009F0F3A">
      <w:pPr>
        <w:spacing w:after="0" w:line="240" w:lineRule="auto"/>
      </w:pPr>
      <w:r>
        <w:separator/>
      </w:r>
    </w:p>
  </w:endnote>
  <w:endnote w:type="continuationSeparator" w:id="1">
    <w:p w:rsidR="007A4D78" w:rsidRDefault="007A4D78" w:rsidP="009F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51"/>
      <w:docPartObj>
        <w:docPartGallery w:val="Page Numbers (Bottom of Page)"/>
        <w:docPartUnique/>
      </w:docPartObj>
    </w:sdtPr>
    <w:sdtContent>
      <w:p w:rsidR="005F27F8" w:rsidRDefault="0058720B">
        <w:pPr>
          <w:pStyle w:val="ab"/>
          <w:jc w:val="center"/>
        </w:pPr>
        <w:fldSimple w:instr=" PAGE   \* MERGEFORMAT ">
          <w:r w:rsidR="00E752DF">
            <w:rPr>
              <w:noProof/>
            </w:rPr>
            <w:t>8</w:t>
          </w:r>
        </w:fldSimple>
      </w:p>
    </w:sdtContent>
  </w:sdt>
  <w:p w:rsidR="005F27F8" w:rsidRDefault="005F27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78" w:rsidRDefault="007A4D78" w:rsidP="009F0F3A">
      <w:pPr>
        <w:spacing w:after="0" w:line="240" w:lineRule="auto"/>
      </w:pPr>
      <w:r>
        <w:separator/>
      </w:r>
    </w:p>
  </w:footnote>
  <w:footnote w:type="continuationSeparator" w:id="1">
    <w:p w:rsidR="007A4D78" w:rsidRDefault="007A4D78" w:rsidP="009F0F3A">
      <w:pPr>
        <w:spacing w:after="0" w:line="240" w:lineRule="auto"/>
      </w:pPr>
      <w:r>
        <w:continuationSeparator/>
      </w:r>
    </w:p>
  </w:footnote>
  <w:footnote w:id="2">
    <w:p w:rsidR="005F27F8" w:rsidRDefault="005F27F8" w:rsidP="009F0F3A">
      <w:pPr>
        <w:pStyle w:val="a4"/>
      </w:pPr>
      <w:r>
        <w:rPr>
          <w:rStyle w:val="a6"/>
        </w:rPr>
        <w:footnoteRef/>
      </w:r>
      <w:r>
        <w:t xml:space="preserve"> В. Глушко. Чехов и театр.//Вехи Таганрога. 2001. №9 сентябрь, с.22-23</w:t>
      </w:r>
    </w:p>
    <w:p w:rsidR="005F27F8" w:rsidRDefault="005F27F8" w:rsidP="009F0F3A">
      <w:pPr>
        <w:pStyle w:val="a4"/>
      </w:pPr>
    </w:p>
  </w:footnote>
  <w:footnote w:id="3">
    <w:p w:rsidR="005F27F8" w:rsidRDefault="005F27F8" w:rsidP="009F0F3A">
      <w:pPr>
        <w:pStyle w:val="a4"/>
      </w:pPr>
      <w:r>
        <w:rPr>
          <w:rStyle w:val="a6"/>
        </w:rPr>
        <w:footnoteRef/>
      </w:r>
      <w:r>
        <w:t xml:space="preserve"> В.Мартов. Спектакль молодости. //Таганрогская правда. 2002. 10 января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.3</w:t>
      </w:r>
    </w:p>
  </w:footnote>
  <w:footnote w:id="4">
    <w:p w:rsidR="005F27F8" w:rsidRDefault="005F27F8" w:rsidP="009F0F3A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Т.Бувалко</w:t>
      </w:r>
      <w:proofErr w:type="spellEnd"/>
      <w:r>
        <w:t>. Последняя глава, или театр современный. //Вехи Таганрога. 2001. №9 сентябрь. С.27-30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EBC"/>
    <w:multiLevelType w:val="hybridMultilevel"/>
    <w:tmpl w:val="C7E6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423A"/>
    <w:multiLevelType w:val="hybridMultilevel"/>
    <w:tmpl w:val="EAFE90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A617BB"/>
    <w:multiLevelType w:val="hybridMultilevel"/>
    <w:tmpl w:val="397CC360"/>
    <w:lvl w:ilvl="0" w:tplc="88DE579A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F3A"/>
    <w:rsid w:val="001F65A1"/>
    <w:rsid w:val="00241CF8"/>
    <w:rsid w:val="00281EC9"/>
    <w:rsid w:val="00326532"/>
    <w:rsid w:val="003266D3"/>
    <w:rsid w:val="0044567D"/>
    <w:rsid w:val="0058720B"/>
    <w:rsid w:val="005F27F8"/>
    <w:rsid w:val="007A4D78"/>
    <w:rsid w:val="00815BEA"/>
    <w:rsid w:val="00865B08"/>
    <w:rsid w:val="0090053B"/>
    <w:rsid w:val="009F0F3A"/>
    <w:rsid w:val="00A44955"/>
    <w:rsid w:val="00C107DB"/>
    <w:rsid w:val="00E752DF"/>
    <w:rsid w:val="00F37077"/>
    <w:rsid w:val="00F9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3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F0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F3A"/>
    <w:rPr>
      <w:rFonts w:ascii="Arial" w:eastAsia="Calibri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9F0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aliases w:val=" Знак Знак Знак Знак"/>
    <w:basedOn w:val="a"/>
    <w:link w:val="a5"/>
    <w:semiHidden/>
    <w:unhideWhenUsed/>
    <w:rsid w:val="009F0F3A"/>
    <w:pPr>
      <w:spacing w:after="0" w:line="240" w:lineRule="auto"/>
    </w:pPr>
  </w:style>
  <w:style w:type="character" w:customStyle="1" w:styleId="a5">
    <w:name w:val="Текст сноски Знак"/>
    <w:aliases w:val=" Знак Знак Знак Знак Знак"/>
    <w:basedOn w:val="a0"/>
    <w:link w:val="a4"/>
    <w:semiHidden/>
    <w:rsid w:val="009F0F3A"/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unhideWhenUsed/>
    <w:rsid w:val="009F0F3A"/>
    <w:rPr>
      <w:vertAlign w:val="superscript"/>
    </w:rPr>
  </w:style>
  <w:style w:type="paragraph" w:styleId="a7">
    <w:name w:val="List Paragraph"/>
    <w:basedOn w:val="a"/>
    <w:qFormat/>
    <w:rsid w:val="009F0F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F0F3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F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65A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F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5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hov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Dream Admin</cp:lastModifiedBy>
  <cp:revision>8</cp:revision>
  <cp:lastPrinted>2010-06-10T10:17:00Z</cp:lastPrinted>
  <dcterms:created xsi:type="dcterms:W3CDTF">2010-02-06T18:45:00Z</dcterms:created>
  <dcterms:modified xsi:type="dcterms:W3CDTF">2014-03-08T12:50:00Z</dcterms:modified>
</cp:coreProperties>
</file>