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76" w:rsidRDefault="00EF2376" w:rsidP="00EF2376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VIII вида станицы Старолеушковской Краснодарского края</w:t>
      </w: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Индивидуальная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- развивающая программа </w:t>
      </w: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«Устранению нарушений чтения»</w:t>
      </w:r>
    </w:p>
    <w:p w:rsidR="00EF2376" w:rsidRDefault="00EF2376" w:rsidP="00EF2376">
      <w:pPr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для школ VIII вида.</w:t>
      </w:r>
    </w:p>
    <w:p w:rsidR="00EF2376" w:rsidRDefault="00EF2376" w:rsidP="00EF2376">
      <w:pPr>
        <w:jc w:val="center"/>
        <w:rPr>
          <w:rFonts w:ascii="Calibri" w:eastAsia="Calibri" w:hAnsi="Calibri" w:cs="Calibri"/>
          <w:sz w:val="32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Составила учитель-логопед: </w:t>
      </w:r>
      <w:proofErr w:type="spellStart"/>
      <w:r>
        <w:rPr>
          <w:rFonts w:ascii="Times New Roman" w:eastAsia="Times New Roman" w:hAnsi="Times New Roman" w:cs="Times New Roman"/>
          <w:sz w:val="28"/>
        </w:rPr>
        <w:t>Онипченко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Олеся Владимировна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EF2376" w:rsidRPr="008E20F0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Пояснительная записка.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Овладение навыками чтения является одним из основных условий успешности  обучающихся воспитанников коррекционной школы VIII вида.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 умственно отсталых школьников процесс овладения чтением протекает замедленно, характеризуется качественным своеобразием и определёнными трудностями. В процессе овладения чтением умственно отсталые учащиеся проходят те же этапы (овладение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звуко-буквенным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обозначением;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послоговое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чтение; становление синтетических приёмов чтения; синтетическое чтение), что и в норме, гораздо дольше, чем здоровые школьники. Ступени овладения чтением у них растянуты во времени, а промежутки между ними более продолжительные.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Данный курс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– направленным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на формирование психологической базы чтения (развитие зрительно-пространственных функций, памяти, внимания, аналитико-синтетической деятельности) и формирование языкового анализа и синтеза, лексики, грамматического строя речи, а также на развитие умения правильно и быстро читать слова различной слоговой структуры.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Основной принцип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– развивающего обучения учащихся с ограниченными возможностями здоровья  – одновременная работа над всеми компонентами речевой системы:</w:t>
      </w:r>
    </w:p>
    <w:p w:rsidR="00EF2376" w:rsidRDefault="00EF2376" w:rsidP="00EF2376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1.Принцип учёта этиологии и механизмов речевых нарушений.</w:t>
      </w:r>
    </w:p>
    <w:p w:rsidR="00EF2376" w:rsidRDefault="00EF2376" w:rsidP="00EF2376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Принцип качественного и количественного анализа результатов обследования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качественный для построения коррекционной работы; количественный – для отслеживания динамики коррекционной работы).</w:t>
      </w:r>
    </w:p>
    <w:p w:rsidR="00EF2376" w:rsidRDefault="00EF2376" w:rsidP="00EF2376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Принцип системности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 коррекционной работе воздействовать на все компоненты речи).</w:t>
      </w:r>
    </w:p>
    <w:p w:rsidR="00EF2376" w:rsidRDefault="00EF2376" w:rsidP="00EF2376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Принцип комплектности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комплексное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педагогическое воздействие на ребёнка. </w:t>
      </w:r>
      <w:proofErr w:type="gramStart"/>
      <w:r>
        <w:rPr>
          <w:rFonts w:ascii="Times New Roman" w:eastAsia="Times New Roman" w:hAnsi="Times New Roman" w:cs="Times New Roman"/>
          <w:sz w:val="28"/>
        </w:rPr>
        <w:t>Тесная взаимосвязь всех участников коррекционного процесса).</w:t>
      </w:r>
      <w:proofErr w:type="gramEnd"/>
    </w:p>
    <w:p w:rsidR="00EF2376" w:rsidRDefault="00EF2376" w:rsidP="00EF2376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Принцип индивидуально-дифференцированного подхода (выбор коррекционных методик осуществляется с учётом индивидуальных особенностей ребёнка).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  <w:u w:val="single"/>
        </w:rPr>
      </w:pP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создать ребёнку с ограниченными возможностями здоровья возможность осуществлять содержательную речевую деятельность в условиях оптимальных для его всестороннего развития.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  <w:u w:val="single"/>
        </w:rPr>
      </w:pP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Особенности занятий:</w:t>
      </w:r>
      <w:r>
        <w:rPr>
          <w:rFonts w:ascii="Times New Roman" w:eastAsia="Times New Roman" w:hAnsi="Times New Roman" w:cs="Times New Roman"/>
          <w:sz w:val="28"/>
        </w:rPr>
        <w:t xml:space="preserve"> календарно-тематическое планирование курса занятий является вариативным и имеет адресную направленность на конкретного ребёнка. Основная цель занятий </w:t>
      </w:r>
      <w:proofErr w:type="gramStart"/>
      <w:r>
        <w:rPr>
          <w:rFonts w:ascii="Times New Roman" w:eastAsia="Times New Roman" w:hAnsi="Times New Roman" w:cs="Times New Roman"/>
          <w:sz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</w:rPr>
        <w:t>странение нарушений чтения. Учитывая психологические особенности ребёнка, целесообразно давать материал небольшими дозами, дробно, с постепенным, чем обычно усложнением, увеличивая количество закрепляющих упражнений, включая материал для повторения.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Продолжительность занятия 20-25 минут два раза в неделю.</w:t>
      </w:r>
    </w:p>
    <w:p w:rsidR="00EF2376" w:rsidRDefault="00EF2376" w:rsidP="00EF237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Направления работы:</w:t>
      </w:r>
    </w:p>
    <w:p w:rsidR="00EF2376" w:rsidRDefault="00EF2376" w:rsidP="00EF237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Развитие фонематического восприятия (дифференциация фонем);</w:t>
      </w:r>
    </w:p>
    <w:p w:rsidR="00EF2376" w:rsidRDefault="00EF2376" w:rsidP="00EF237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зрительного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гнозиса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синтеза;</w:t>
      </w:r>
    </w:p>
    <w:p w:rsidR="00EF2376" w:rsidRDefault="00EF2376" w:rsidP="00EF237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умения правильно и быстро читать слова различной слоговой структуры.</w:t>
      </w:r>
    </w:p>
    <w:p w:rsidR="00EF2376" w:rsidRDefault="00EF2376" w:rsidP="00EF2376">
      <w:pPr>
        <w:rPr>
          <w:rFonts w:ascii="Times New Roman" w:eastAsia="Times New Roman" w:hAnsi="Times New Roman" w:cs="Times New Roman"/>
          <w:b/>
          <w:sz w:val="28"/>
        </w:rPr>
      </w:pPr>
    </w:p>
    <w:p w:rsidR="00EF2376" w:rsidRDefault="00EF2376" w:rsidP="00EF237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Уточнение произносительного и слухового образа каждого из смешиваемых звуков: уточнение артикуляции и звучания звука с опорой на зрительное, слуховое, тактильное восприятие, кинестетические ощущения; выделение звука на фоне слога;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наличия и места в слове (начало, середина, конец); определение места звука по отношению к другим (какой по счёту звук, после какого звука произносится, перед каким звуком слышится в слове); выделение его из предложения, текста.</w:t>
      </w:r>
    </w:p>
    <w:p w:rsidR="00EF2376" w:rsidRDefault="00EF2376" w:rsidP="00EF237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Сопоставление смешиваемых звуков в произносительном и слуховом плане: уточнение артикуляции и звучания дифференцированных звуков с опорой на зрительное, слуховое, тактильное восприятие, кинестетические ощущения; определение наличия и места звуков в слове; определение их места по отношению друг к  другу и другим звукам; выделение дифференцируемых звуков из предложения, текста.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Примерное тематическое планирование коррекционной логопедической работы по устранению нарушений чтения.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Всего 102  часа  в неделю 3 часа</w:t>
      </w: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EF2376" w:rsidRDefault="00EF2376" w:rsidP="00EF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5717"/>
        <w:gridCol w:w="1556"/>
        <w:gridCol w:w="1384"/>
      </w:tblGrid>
      <w:tr w:rsidR="00EF2376" w:rsidTr="00184E01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Разделы, темы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Количество часов</w:t>
            </w:r>
          </w:p>
        </w:tc>
      </w:tr>
      <w:tr w:rsidR="00EF2376" w:rsidTr="00184E01">
        <w:trPr>
          <w:trHeight w:val="8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(авторская)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Рабочая программа по классам</w:t>
            </w:r>
          </w:p>
          <w:p w:rsidR="00EF2376" w:rsidRDefault="00EF2376" w:rsidP="00184E01">
            <w:pPr>
              <w:spacing w:after="0" w:line="240" w:lineRule="auto"/>
              <w:jc w:val="center"/>
            </w:pPr>
          </w:p>
        </w:tc>
      </w:tr>
      <w:tr w:rsidR="00EF2376" w:rsidTr="00184E01">
        <w:trPr>
          <w:trHeight w:val="1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Фронтальное обследование.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Гласные ударные и безударные.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Слова с буквами «И» и «Й».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Слова с гласными второго ряда в начале слова.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Согласные глухие и звонкие.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артикуляторно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сходные.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Согласные свистящие и шипящие.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Дифференциация согласных звуков.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Согласные твёрдые и мягкие.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Дифференциация букв отличающихся элементом: А – Д; А – Л; А – Д – Л; К – Ж; 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В; Г – Б.     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Дифференциация букв, состоящих из одинаковых элементов,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 разному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расположенных в пространстве: И – Н; Н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; И – П; Ь – Р; Г – Т.</w:t>
            </w:r>
          </w:p>
          <w:p w:rsidR="00EF2376" w:rsidRDefault="00EF2376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слов различной слоговой структуры.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2376" w:rsidRDefault="00EF2376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EF2376" w:rsidRDefault="00EF2376" w:rsidP="00184E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376" w:rsidRDefault="00EF2376" w:rsidP="00184E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литературы: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Гордилова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И., Кудрявцева м.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Сборник упражнений по исправлению недостатков письма и чтения. – СПб.: КАРО, ДЕЛЬТА, 2005. – 384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– (Коррекционная педагогика).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Ефименкова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Н.,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Мисаренко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Г.  Организация и методы коррекционной работы логопеда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логопункте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М., 1991.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В. Изучение алфавита и развитие восприятия. – М., 2000.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В. Повышение грамотности и развитие мышления. – М., 2001.</w:t>
      </w:r>
    </w:p>
    <w:p w:rsidR="00EF2376" w:rsidRDefault="00EF2376" w:rsidP="00EF23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 Н. Нарушение письменной речи у младших школьников. – М., 1997.</w:t>
      </w:r>
    </w:p>
    <w:p w:rsidR="009B5243" w:rsidRPr="00EF2376" w:rsidRDefault="009B5243">
      <w:pPr>
        <w:rPr>
          <w:rFonts w:ascii="Times New Roman" w:hAnsi="Times New Roman" w:cs="Times New Roman"/>
          <w:sz w:val="28"/>
          <w:szCs w:val="28"/>
        </w:rPr>
      </w:pPr>
    </w:p>
    <w:sectPr w:rsidR="009B5243" w:rsidRPr="00EF2376" w:rsidSect="009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7DE"/>
    <w:multiLevelType w:val="multilevel"/>
    <w:tmpl w:val="89761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76"/>
    <w:rsid w:val="009B5243"/>
    <w:rsid w:val="00E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2014-11-09T12:21:00Z</dcterms:created>
  <dcterms:modified xsi:type="dcterms:W3CDTF">2014-11-09T12:22:00Z</dcterms:modified>
</cp:coreProperties>
</file>