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4195A">
        <w:rPr>
          <w:rFonts w:ascii="Times New Roman" w:hAnsi="Times New Roman" w:cs="Times New Roman"/>
          <w:b/>
          <w:sz w:val="24"/>
          <w:szCs w:val="24"/>
        </w:rPr>
        <w:t>Урок 4.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5A">
        <w:rPr>
          <w:rFonts w:ascii="Times New Roman" w:hAnsi="Times New Roman" w:cs="Times New Roman"/>
          <w:b/>
          <w:sz w:val="28"/>
          <w:szCs w:val="28"/>
        </w:rPr>
        <w:t>Тема: М.В. Ломоносов «На день во</w:t>
      </w:r>
      <w:r w:rsidR="00987574">
        <w:rPr>
          <w:rFonts w:ascii="Times New Roman" w:hAnsi="Times New Roman" w:cs="Times New Roman"/>
          <w:b/>
          <w:sz w:val="28"/>
          <w:szCs w:val="28"/>
        </w:rPr>
        <w:t>с</w:t>
      </w:r>
      <w:r w:rsidRPr="0054195A">
        <w:rPr>
          <w:rFonts w:ascii="Times New Roman" w:hAnsi="Times New Roman" w:cs="Times New Roman"/>
          <w:b/>
          <w:sz w:val="28"/>
          <w:szCs w:val="28"/>
        </w:rPr>
        <w:t xml:space="preserve">шествия на престол императрицы </w:t>
      </w:r>
      <w:r w:rsidR="00641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5A">
        <w:rPr>
          <w:rFonts w:ascii="Times New Roman" w:hAnsi="Times New Roman" w:cs="Times New Roman"/>
          <w:b/>
          <w:sz w:val="28"/>
          <w:szCs w:val="28"/>
        </w:rPr>
        <w:t>Елизаветы Петровны.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95A">
        <w:rPr>
          <w:rFonts w:ascii="Times New Roman" w:hAnsi="Times New Roman" w:cs="Times New Roman"/>
          <w:sz w:val="24"/>
          <w:szCs w:val="24"/>
        </w:rPr>
        <w:t>урока: познакомить учащихся с жизнью, творчеством, научной деятельностью, гражданской позицией Ломоносова; дать представление о Ломоносове как реформаторе русского языка, рассказать о его реформаторской деятельности; познакомить с одой как жанром героической гражданской лирики с торжественным стилем выражения</w:t>
      </w:r>
    </w:p>
    <w:p w:rsidR="0054195A" w:rsidRDefault="00641929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4195A" w:rsidRPr="0054195A">
        <w:rPr>
          <w:rFonts w:ascii="Times New Roman" w:hAnsi="Times New Roman" w:cs="Times New Roman"/>
          <w:sz w:val="24"/>
          <w:szCs w:val="24"/>
        </w:rPr>
        <w:t>Ход урока.</w:t>
      </w:r>
    </w:p>
    <w:p w:rsidR="00290701" w:rsidRDefault="00290701" w:rsidP="002907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01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290701" w:rsidRPr="00290701" w:rsidRDefault="00290701" w:rsidP="002907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 о Ломоносове.</w:t>
      </w:r>
    </w:p>
    <w:p w:rsid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Понятие о  классицизме. Повторение теории литературы. Основные жанры литературы эпохи классицизма: траг</w:t>
      </w:r>
      <w:r w:rsidR="00641929">
        <w:rPr>
          <w:rFonts w:ascii="Times New Roman" w:hAnsi="Times New Roman" w:cs="Times New Roman"/>
          <w:sz w:val="24"/>
          <w:szCs w:val="24"/>
        </w:rPr>
        <w:t>едия, ода, комедия.</w:t>
      </w:r>
    </w:p>
    <w:p w:rsidR="00641929" w:rsidRPr="0054195A" w:rsidRDefault="00641929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Pr="00987574">
        <w:rPr>
          <w:rFonts w:ascii="Times New Roman" w:hAnsi="Times New Roman" w:cs="Times New Roman"/>
          <w:b/>
          <w:sz w:val="24"/>
          <w:szCs w:val="24"/>
        </w:rPr>
        <w:t>классицизм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641929">
        <w:rPr>
          <w:rFonts w:ascii="Times New Roman" w:hAnsi="Times New Roman" w:cs="Times New Roman"/>
          <w:sz w:val="24"/>
          <w:szCs w:val="24"/>
        </w:rPr>
        <w:t>художественное направление, ориентированное на идеалы античной к</w:t>
      </w:r>
      <w:r w:rsidR="00290701">
        <w:rPr>
          <w:rFonts w:ascii="Times New Roman" w:hAnsi="Times New Roman" w:cs="Times New Roman"/>
          <w:sz w:val="24"/>
          <w:szCs w:val="24"/>
        </w:rPr>
        <w:t>лассики).</w:t>
      </w:r>
    </w:p>
    <w:p w:rsidR="0054195A" w:rsidRDefault="00290701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-Что такое </w:t>
      </w:r>
      <w:r w:rsidRPr="00987574">
        <w:rPr>
          <w:rFonts w:ascii="Times New Roman" w:hAnsi="Times New Roman" w:cs="Times New Roman"/>
          <w:b/>
          <w:sz w:val="24"/>
          <w:szCs w:val="24"/>
        </w:rPr>
        <w:t>трагедия</w:t>
      </w:r>
      <w:r>
        <w:rPr>
          <w:rFonts w:ascii="Times New Roman" w:hAnsi="Times New Roman" w:cs="Times New Roman"/>
          <w:sz w:val="24"/>
          <w:szCs w:val="24"/>
        </w:rPr>
        <w:t>? (жанр, показывающий действительность и изображаемые характеры в их трагическом становлении.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трагедии характерен так называемый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трагическиий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конфликт).</w:t>
      </w:r>
      <w:proofErr w:type="gramEnd"/>
    </w:p>
    <w:p w:rsidR="00290701" w:rsidRDefault="00290701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Что такое </w:t>
      </w:r>
      <w:r w:rsidRPr="00987574">
        <w:rPr>
          <w:rFonts w:ascii="Times New Roman" w:hAnsi="Times New Roman" w:cs="Times New Roman"/>
          <w:b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? (жанр, воспевающий обычно какое-либо важное историческое событие, лицо или явление.</w:t>
      </w:r>
      <w:proofErr w:type="gramEnd"/>
    </w:p>
    <w:p w:rsidR="00290701" w:rsidRPr="0054195A" w:rsidRDefault="00290701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</w:t>
      </w:r>
      <w:r w:rsidRPr="00987574">
        <w:rPr>
          <w:rFonts w:ascii="Times New Roman" w:hAnsi="Times New Roman" w:cs="Times New Roman"/>
          <w:b/>
          <w:sz w:val="24"/>
          <w:szCs w:val="24"/>
        </w:rPr>
        <w:t xml:space="preserve"> комедия</w:t>
      </w:r>
      <w:r>
        <w:rPr>
          <w:rFonts w:ascii="Times New Roman" w:hAnsi="Times New Roman" w:cs="Times New Roman"/>
          <w:sz w:val="24"/>
          <w:szCs w:val="24"/>
        </w:rPr>
        <w:t>? (жанр, в котором характеры, ситуации и действия представлены в смежных формах или проникнуты комически).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Прежде чем обратиться к рассмотрению отдельных произведений Ломоносова, касаемся вопросов об особенностях классицизма как художественного метода, об идеях, которые проповедовала литература классицизма. Отмечаем особенности русского классицизма.</w:t>
      </w:r>
    </w:p>
    <w:p w:rsidR="00987574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М.В.Ломоносов (1711-1765)- сын поморского крестьянина в 19 лет тайком от отца отправился учиться в Москву, обманом поступил в славяно-греко-латинскую академию. В 25 лет как лучший ученик был послан в Германию для изучения горного дела. Изучал языки, филологию, точные науки. Вернувшись в Россию, стал академиком, профессором химии, явился отцом новой русской науки и культуры. В 1755году он открыл русский университет, который носит его имя. 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Механика, физика, химия, металлургия, астрономия, география, языковедение, поэзия – вот основные отрасли, в которых работал Ломоносов.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 xml:space="preserve"> И везде он сказал свое веское слово</w:t>
      </w:r>
      <w:r w:rsidR="00987574">
        <w:rPr>
          <w:rFonts w:ascii="Times New Roman" w:hAnsi="Times New Roman" w:cs="Times New Roman"/>
          <w:sz w:val="24"/>
          <w:szCs w:val="24"/>
        </w:rPr>
        <w:t>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М.В.Ломоносов произвел существенную реформу в области языкознания. Его заслугами являются: развитие литературы, очищение языка; он произвел существенную реформу в области языка; разработал правила грамматики русского языка, утвердил систему стихосложения.</w:t>
      </w:r>
      <w:r w:rsidRPr="0054195A">
        <w:rPr>
          <w:rFonts w:ascii="Times New Roman" w:hAnsi="Times New Roman" w:cs="Times New Roman"/>
          <w:sz w:val="24"/>
          <w:szCs w:val="24"/>
        </w:rPr>
        <w:cr/>
        <w:t>Этому посвящены его труды: « Учение о трех штилях», «О пользе книг церковных в российском языке»,  «Письмо о правилах российского стихотворства».</w:t>
      </w:r>
    </w:p>
    <w:p w:rsidR="0054195A" w:rsidRPr="00987574" w:rsidRDefault="0054195A" w:rsidP="009875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74">
        <w:rPr>
          <w:rFonts w:ascii="Times New Roman" w:hAnsi="Times New Roman" w:cs="Times New Roman"/>
          <w:b/>
          <w:sz w:val="24"/>
          <w:szCs w:val="24"/>
        </w:rPr>
        <w:t>Знакомство с одой как жанром героической гражданской лирики.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М.В.Ломоносов – лучший поэт своего времени. Он писал оды, трагедии, эпиграммы, басни. Ода – его любимый жанр. Ломоносов вошел в историю русской литературы как поэт 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>дописец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. Оды Ломоносова верны природе жанра, созданного поэтами европейского </w:t>
      </w:r>
      <w:r w:rsidRPr="0054195A">
        <w:rPr>
          <w:rFonts w:ascii="Times New Roman" w:hAnsi="Times New Roman" w:cs="Times New Roman"/>
          <w:sz w:val="24"/>
          <w:szCs w:val="24"/>
        </w:rPr>
        <w:lastRenderedPageBreak/>
        <w:t xml:space="preserve">классицизма XVII–XVIII веков, они всегда имеют в виду конкретную общественно-политическую ситуацию и содержат оценку тех или иных правительственных мероприятий (чаще всего в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комплиментарной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форме), рекомендации или пожелания, которые поэт от имени нации представляет правительству. Ода выражает патриотическое, религиозное и философское воодушевление поэта. Она создаётся, как правило, по строгим нормам: “высокий стиль речи”, изобилующий церковнославянизмами, строфа в десять стихов с твёрдой схемой рифм —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абабввгддг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. Ломоносов видел возможность поднять в оде общеполитические проблемы, осмыслить явления в широком общегосударственном плане. У Ломоносова есть “любимые” проблемы: Россия и мир, история России, её военные победы, счастье мирной жизни; поэта притягивает к себе фигура Петра I, волнуют вопросы науки, проблемы учёных.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574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54195A">
        <w:rPr>
          <w:rFonts w:ascii="Times New Roman" w:hAnsi="Times New Roman" w:cs="Times New Roman"/>
          <w:sz w:val="24"/>
          <w:szCs w:val="24"/>
        </w:rPr>
        <w:t xml:space="preserve">. </w:t>
      </w:r>
      <w:r w:rsidRPr="00987574">
        <w:rPr>
          <w:rFonts w:ascii="Times New Roman" w:hAnsi="Times New Roman" w:cs="Times New Roman"/>
          <w:i/>
          <w:sz w:val="24"/>
          <w:szCs w:val="24"/>
        </w:rPr>
        <w:t>Ода</w:t>
      </w:r>
      <w:r w:rsidRPr="0054195A">
        <w:rPr>
          <w:rFonts w:ascii="Times New Roman" w:hAnsi="Times New Roman" w:cs="Times New Roman"/>
          <w:sz w:val="24"/>
          <w:szCs w:val="24"/>
        </w:rPr>
        <w:t xml:space="preserve"> – торжественное лирическое стихотворение, воспевающее величественное в жизни и в природе, прославляющее героическое прошлое.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Ода писалась на торжественные случаи придворной жизни, часто к годовщинам восшествия на престол Елизаветы. Поэтому в них обязательно включалась похвала императрице. “Но, — как замечает Г.П.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Макогоненко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, — это не была лесть ищущего подарка придворного”. Ломоносов создавал жанр программной оды — оды-рекомендации. Примером произведения подобного рода является «Ода на день восшествия на престол императрицы Елизаветы Петровны, 1747 г.».</w:t>
      </w:r>
    </w:p>
    <w:p w:rsidR="0054195A" w:rsidRPr="00987574" w:rsidRDefault="0054195A" w:rsidP="009875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74">
        <w:rPr>
          <w:rFonts w:ascii="Times New Roman" w:hAnsi="Times New Roman" w:cs="Times New Roman"/>
          <w:b/>
          <w:sz w:val="24"/>
          <w:szCs w:val="24"/>
        </w:rPr>
        <w:t>Чтение, анализ «Оды на день восшествия на престол императри</w:t>
      </w:r>
      <w:r w:rsidR="00987574">
        <w:rPr>
          <w:rFonts w:ascii="Times New Roman" w:hAnsi="Times New Roman" w:cs="Times New Roman"/>
          <w:b/>
          <w:sz w:val="24"/>
          <w:szCs w:val="24"/>
        </w:rPr>
        <w:t>цы Елизаветы Петровны, 1747 г.»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95A">
        <w:rPr>
          <w:rFonts w:ascii="Times New Roman" w:hAnsi="Times New Roman" w:cs="Times New Roman"/>
          <w:sz w:val="24"/>
          <w:szCs w:val="24"/>
        </w:rPr>
        <w:t>(Начало работы над одой организуем вопросами о читательских впечатлениях.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Далее предлагаем учащимся подобрать эпитеты, определяющие общую тональность повествования, его стиль (возвышенная, торжественная...), и объяснить свой выбор.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Просим учеников найти строфы, которые с их точки зрения звучат наиболее торжественно, величаво).</w:t>
      </w:r>
      <w:proofErr w:type="gramEnd"/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- Почему ода, посвящённая Елизавете, звучит торжественно, когда речь идёт о Петре I?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95A">
        <w:rPr>
          <w:rFonts w:ascii="Times New Roman" w:hAnsi="Times New Roman" w:cs="Times New Roman"/>
          <w:sz w:val="24"/>
          <w:szCs w:val="24"/>
        </w:rPr>
        <w:t>(Ярчайшая фигура российской истории.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 xml:space="preserve"> “Великий” — пример для подражания. 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Ломоносов славит Петра за то, что его деятельность способствовала возвышению России и развитию науки, техники, просвещения.)</w:t>
      </w:r>
      <w:proofErr w:type="gramEnd"/>
    </w:p>
    <w:p w:rsidR="00987574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- Особенность «Оды на день восшествия...» в том, что на первый взгляд эта ода — хвалебный гимн царице, но для Ломоносова главное — выразить свои заветные мечты. Какие?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(Распространять просвещение в России, развивать науки, использовать богатства русской земли и так далее.)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1. Что вы понимаете под словом тишина? Почему “возлюбленная”?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2. Как относится автор к Петру I и Елизавете?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3. Каково отношение к науке у преемников Петра I?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4. Что поэт советует Елизавете?</w:t>
      </w:r>
    </w:p>
    <w:p w:rsidR="00987574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5. В чём состояла насущная задача страны?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lastRenderedPageBreak/>
        <w:t>6. Как бы вы определили главную тему оды? (Восхваление мира как основы развития науки, техники, просвещения; эта тема сочетается с темой величия, богатства, непобедимости Родины.)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7. Попытайтесь определить художественные особенности оды, помня о том, что ода Ломоносова прежде печатания читалась вслух во время праздника: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а) ода строится как ораторское сочинение;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б) излюбленный приём — “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вопрошение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”, за которым следует ответ;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в) Ломоносов считал обращение великолепной, сильной, оживляющей фигурой;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г) поэт активно использует тропы: сравнения, метафоры, метонимии, особенно гиперболы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Учащиеся находят в тексте примеры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усеченные формы слов (“лира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восхищенна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”, “главу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венчанну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”);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славянизмы (“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хощет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”, “тщание”);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инверсия (“где мерзлыми Борей крылами”);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особые орфоэпические нормы, подкрепленные рифмой (пространства –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подд</w:t>
      </w:r>
      <w:proofErr w:type="gramStart"/>
      <w:r w:rsidRPr="005419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195A">
        <w:rPr>
          <w:rFonts w:ascii="Times New Roman" w:hAnsi="Times New Roman" w:cs="Times New Roman"/>
          <w:sz w:val="24"/>
          <w:szCs w:val="24"/>
        </w:rPr>
        <w:t>нство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Индuя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– Россия);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сравнения (“Лена, как Нил, народы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напояет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”);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эпитеты (в полях кровавых, пламенные звуки).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) в речи много славянизмов,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библеизмов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>;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е) размер: четырёхстопный ямб (Ломоносов считал, что ямбический размер, идя от безударности к ударению, “возносится вверх”, чем и вызывает впечатление “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высокости</w:t>
      </w:r>
      <w:proofErr w:type="spellEnd"/>
      <w:r w:rsidRPr="0054195A">
        <w:rPr>
          <w:rFonts w:ascii="Times New Roman" w:hAnsi="Times New Roman" w:cs="Times New Roman"/>
          <w:sz w:val="24"/>
          <w:szCs w:val="24"/>
        </w:rPr>
        <w:t xml:space="preserve"> и великолепия”).</w:t>
      </w:r>
    </w:p>
    <w:p w:rsidR="0054195A" w:rsidRPr="00987574" w:rsidRDefault="0054195A" w:rsidP="009875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74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54195A" w:rsidRPr="0054195A" w:rsidRDefault="0054195A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>- Какие новые грани личности М.В. Ломоносова открыло для вас знакомство с его творчеством?</w:t>
      </w:r>
    </w:p>
    <w:p w:rsidR="0054195A" w:rsidRPr="00987574" w:rsidRDefault="0054195A" w:rsidP="009875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74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403F13" w:rsidRPr="0054195A" w:rsidRDefault="00987574" w:rsidP="00541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</w:t>
      </w:r>
      <w:r w:rsidR="0054195A" w:rsidRPr="0054195A">
        <w:rPr>
          <w:rFonts w:ascii="Times New Roman" w:hAnsi="Times New Roman" w:cs="Times New Roman"/>
          <w:sz w:val="24"/>
          <w:szCs w:val="24"/>
        </w:rPr>
        <w:t xml:space="preserve"> стихотворение  М.В.Ломоносова</w:t>
      </w:r>
    </w:p>
    <w:sectPr w:rsidR="00403F13" w:rsidRPr="0054195A" w:rsidSect="0040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0A45"/>
    <w:multiLevelType w:val="hybridMultilevel"/>
    <w:tmpl w:val="D97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195A"/>
    <w:rsid w:val="00290701"/>
    <w:rsid w:val="00403F13"/>
    <w:rsid w:val="0054195A"/>
    <w:rsid w:val="005F4883"/>
    <w:rsid w:val="00641929"/>
    <w:rsid w:val="0098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2012-09-11T20:39:00Z</cp:lastPrinted>
  <dcterms:created xsi:type="dcterms:W3CDTF">2012-09-11T19:46:00Z</dcterms:created>
  <dcterms:modified xsi:type="dcterms:W3CDTF">2012-09-11T20:43:00Z</dcterms:modified>
</cp:coreProperties>
</file>