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F2" w:rsidRPr="000E14F2" w:rsidRDefault="000E14F2" w:rsidP="008A35B5">
      <w:pPr>
        <w:spacing w:line="360" w:lineRule="auto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0E14F2">
        <w:rPr>
          <w:rStyle w:val="a4"/>
          <w:rFonts w:ascii="Times New Roman" w:hAnsi="Times New Roman" w:cs="Times New Roman"/>
          <w:color w:val="FF0000"/>
          <w:sz w:val="28"/>
          <w:szCs w:val="28"/>
        </w:rPr>
        <w:t>Муниципальное образовательное учреждение</w:t>
      </w:r>
    </w:p>
    <w:p w:rsidR="000E14F2" w:rsidRPr="000E14F2" w:rsidRDefault="000E14F2" w:rsidP="008A35B5">
      <w:pPr>
        <w:spacing w:line="360" w:lineRule="auto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0E14F2">
        <w:rPr>
          <w:rStyle w:val="a4"/>
          <w:rFonts w:ascii="Times New Roman" w:hAnsi="Times New Roman" w:cs="Times New Roman"/>
          <w:color w:val="FF0000"/>
          <w:sz w:val="28"/>
          <w:szCs w:val="28"/>
        </w:rPr>
        <w:t>«Средняя общеобразовательная школа №10»  г. Нижняя Салда</w:t>
      </w:r>
    </w:p>
    <w:p w:rsidR="00334B83" w:rsidRDefault="00334B83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B83" w:rsidRPr="000E14F2" w:rsidRDefault="00334B83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F2" w:rsidRPr="000E14F2" w:rsidRDefault="000E14F2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939018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F2" w:rsidRPr="000E14F2" w:rsidRDefault="008A35B5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6.55pt;margin-top:15.85pt;width:457.5pt;height:32.65pt;z-index:-251656192" wrapcoords="-35 -491 -35 20127 637 22582 15297 22582 19794 22582 21706 20618 21706 2455 567 -491 -35 -491" fillcolor="yellow" strokecolor="#93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Программа по патриотическому воспитанию"/>
            <w10:wrap type="through"/>
          </v:shape>
        </w:pict>
      </w:r>
    </w:p>
    <w:p w:rsidR="000E14F2" w:rsidRPr="000E14F2" w:rsidRDefault="008A35B5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1D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136" style="position:absolute;left:0;text-align:left;margin-left:-6in;margin-top:32.5pt;width:399.75pt;height:39.75pt;z-index:-251655168" wrapcoords="-41 0 -41 18747 41 19970 7132 22415 7700 22415 19087 22415 19290 22415 21722 19970 21722 4075 21478 2445 20465 0 -41 0" fillcolor="yellow" strokecolor="#93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font-weight:bold;v-text-kern:t" trim="t" fitpath="t" string="Нижняя Салда -история и судьбы"/>
            <w10:wrap type="through"/>
          </v:shape>
        </w:pict>
      </w:r>
    </w:p>
    <w:p w:rsidR="000E14F2" w:rsidRPr="000E14F2" w:rsidRDefault="000E14F2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F2" w:rsidRPr="000E14F2" w:rsidRDefault="000E14F2" w:rsidP="008A3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F2" w:rsidRPr="000E14F2" w:rsidRDefault="000E14F2" w:rsidP="008A35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F2" w:rsidRPr="000E14F2" w:rsidRDefault="000E14F2" w:rsidP="008A35B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4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0E14F2" w:rsidRPr="000E14F2" w:rsidRDefault="000E14F2" w:rsidP="000E14F2">
      <w:pPr>
        <w:spacing w:line="360" w:lineRule="auto"/>
        <w:ind w:left="5664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14F2" w:rsidRPr="000E14F2" w:rsidRDefault="000E14F2" w:rsidP="000E14F2">
      <w:pPr>
        <w:spacing w:line="360" w:lineRule="auto"/>
        <w:jc w:val="right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0E14F2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Составитель: </w:t>
      </w:r>
      <w:r w:rsidRPr="000E14F2">
        <w:rPr>
          <w:rFonts w:ascii="Times New Roman" w:hAnsi="Times New Roman" w:cs="Times New Roman"/>
          <w:color w:val="FF0000"/>
          <w:sz w:val="36"/>
          <w:szCs w:val="36"/>
        </w:rPr>
        <w:t xml:space="preserve"> Семкова Н. В.                                               учитель истории</w:t>
      </w:r>
      <w:r w:rsidRPr="000E14F2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, </w:t>
      </w:r>
      <w:r w:rsidRPr="000E14F2">
        <w:rPr>
          <w:rFonts w:ascii="Times New Roman" w:hAnsi="Times New Roman" w:cs="Times New Roman"/>
          <w:color w:val="FF0000"/>
          <w:sz w:val="36"/>
          <w:szCs w:val="36"/>
        </w:rPr>
        <w:t>МОУ СОШ №10</w:t>
      </w:r>
    </w:p>
    <w:p w:rsidR="008A35B5" w:rsidRDefault="008A35B5" w:rsidP="008A35B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E14F2" w:rsidRPr="000E14F2" w:rsidRDefault="000E14F2" w:rsidP="00E77F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E14F2" w:rsidRDefault="00E77F33" w:rsidP="000E14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E14F2" w:rsidRPr="000E14F2">
        <w:rPr>
          <w:rFonts w:ascii="Times New Roman" w:hAnsi="Times New Roman" w:cs="Times New Roman"/>
          <w:b/>
          <w:sz w:val="28"/>
          <w:szCs w:val="28"/>
        </w:rPr>
        <w:t>.</w:t>
      </w:r>
    </w:p>
    <w:p w:rsidR="00E77F33" w:rsidRPr="00E77F33" w:rsidRDefault="00E77F33" w:rsidP="00E77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  <w:r w:rsidRPr="00E77F33">
        <w:rPr>
          <w:rFonts w:ascii="Times New Roman" w:hAnsi="Times New Roman" w:cs="Times New Roman"/>
          <w:sz w:val="28"/>
          <w:szCs w:val="28"/>
        </w:rPr>
        <w:t>В последнее время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</w:t>
      </w:r>
    </w:p>
    <w:p w:rsidR="00E77F33" w:rsidRPr="00E77F33" w:rsidRDefault="00E77F33" w:rsidP="00E77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77F33">
        <w:rPr>
          <w:rFonts w:ascii="Times New Roman" w:hAnsi="Times New Roman" w:cs="Times New Roman"/>
          <w:sz w:val="28"/>
          <w:szCs w:val="28"/>
        </w:rPr>
        <w:t>В целях объединения усилий школы, семьи и общественности в патриотическом воспитании детей, а также выработки единых подходов в воспитании и разработана данная Программа.</w:t>
      </w:r>
    </w:p>
    <w:p w:rsidR="00E77F33" w:rsidRDefault="00E77F33" w:rsidP="00E77F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Краеведческая программа посвящена</w:t>
      </w:r>
      <w:r w:rsidRPr="008A3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истории небольшого городка, некогда игравшего заметную роль в создании уральской металлургии. Это древний демидовский центр металлургии на Среднем Урале, имеет богатую трудовую, боевую и культурную историю, дополненную современной отраслью машиностроения – производством ракетных двигателей для космических кораблей. </w:t>
      </w:r>
    </w:p>
    <w:p w:rsidR="00E77F33" w:rsidRPr="00E77F33" w:rsidRDefault="00E77F33" w:rsidP="00E77F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7F33" w:rsidRPr="000E14F2" w:rsidRDefault="00E77F33" w:rsidP="00E77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К сожалению,  сегодняшний день нашей Родины – России сложен и труден. Были разрушены нравственные идеалы, ощущался духовный застой, экономические трудности выявляло много еще других проблем, которые захлестнули общество и была угроза превращения нас в людей утративших память. 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Современная политическая, экономическая и социальная обстановка в стране значительно изменила существовавшее десятилетиями отношение к воспитанию патриотизма подрастающего поколения. За последнее время </w:t>
      </w:r>
      <w:r w:rsidRPr="000E14F2">
        <w:rPr>
          <w:rFonts w:ascii="Times New Roman" w:hAnsi="Times New Roman" w:cs="Times New Roman"/>
          <w:sz w:val="28"/>
          <w:szCs w:val="28"/>
        </w:rPr>
        <w:lastRenderedPageBreak/>
        <w:t>появились новые приоритеты воспитания, формирования общественного и личностного национального самосознания. Развитие общественной мысли высветило необходимость вывести всю систему воспитания патриотизма на качественно новый уровень.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Воспитание патриотизма нацеливает личность на активные, конкретные нравственные проявления. Основными компонентами личностного патриотического сознания являются: гуманное отношение к человеку, любовь к Родине, восприятие нравственно-этических норм общества, сложившихся за долгие годы истории его развития, как собственных убеждений, и потребность следовать им.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Сегодня в обществе первостепенное значение имеет нравственное, патриотическое воспитание подрастающего поколения, так как у некоторой его части проявляется межнациональная агрессия, деструктивно влияющая на сознание и нравственные качества личности. В школе и семье необходимо воспитывать у каждого подростка чувство Родины, единения народов нашего полиэтнического государства, уважения к истории Отечества, ценностям культуры.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Поскольку одним из источников обогащения знаниями о родном крае, воспитания любви к нему и формирования гражданских понятий и навыков является историческое краеведение в школе, то в нынешних условиях очень важна его активизация.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Особую актуальность приобретает воспитание патриотизма у учащихся старших классов в процессе историко-краеведческой деятельности, содействующей освоению нравственно-патриотических ценностей (любви к Отчизне, малой родине, окружающей природе и др.) в различных видах творческой научной и исследовательской работы. Прежде всего, это: формирование у старшеклассников общественно-значимых патриотических ориентации, сочетание личных и общественных интересов, неприятие </w:t>
      </w:r>
      <w:r w:rsidRPr="000E14F2">
        <w:rPr>
          <w:rFonts w:ascii="Times New Roman" w:hAnsi="Times New Roman" w:cs="Times New Roman"/>
          <w:sz w:val="28"/>
          <w:szCs w:val="28"/>
        </w:rPr>
        <w:lastRenderedPageBreak/>
        <w:t>чуждых обществу процессов и явлений, нарушающих его прогрессивные традиции и устои.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Цель воспитания патриотизма у обучающихся старших классов в процессе историко-краеведческой деятельности видится в становлении граждан с активной созидательной позицией в обществе, обладающих осмысленно-позитивными ценностями и качествами, способных проявить их на благо Отечества.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Программа актуальна тем</w:t>
      </w:r>
      <w:r w:rsidRPr="000E14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историческое краеведение в школе является одним из источников обогащения учащихся знаниями родного края, воспитания любви к нему. Оно раскрывает учащимся связи родного края, города, села с великой Родиной, помогает уяснить неразрывную связь, единство истории каждого города, села, деревни с историей, жизнью нашей страны, почувствовать причастность к ней каждой семьи и признать своим долгом, честью стать достойным наследником лучших традиций родного края. Краеведение – это не только познание края, но и способ освоения и сохранения исторического опыта воспитания на народных традициях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На основании краеведческого материала, как более близкого и знакомого источника информации об истории своего народа и исторического процесса в целом обучающимся оказывается и воспитывающее воздействие. 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Данный курс призван помочь педагогу во внеурочное время создать условия для развития информационно-коммуникативных компетентностей обучающихся. Курс  не только  расширяет знания  о своих земляках, но и помогает ощутить свою связь с прошлым и настоящим малой родины, помогает овладеть начальными навыками исследовательской работы с использованием так же информационных технологий, навыками общения.</w:t>
      </w:r>
      <w:r w:rsidRPr="000E14F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</w:t>
      </w:r>
      <w:r w:rsidRPr="000E14F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их устойчивого интереса к исторической науке вообще и краеведению в частности. 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Основные направления программы - изучение истории родного края, истории религии и образования, истории своих земляков.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Данная программа предусматривает теоретические и практические занятия: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   1) теоретические  (беседы,  лекции,  доклады,  викторины,  самостоятельная работа).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   2) практические (экскурсии, встречи,  практикумы  в  библиотеке, работа с документами, СМИ, работа с компьютером, другими информационными носителями).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обучающихся  среднего и старшего классов.  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>Цель 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E14F2" w:rsidRPr="000E14F2" w:rsidRDefault="000E14F2" w:rsidP="000E14F2">
      <w:pPr>
        <w:pStyle w:val="a7"/>
        <w:numPr>
          <w:ilvl w:val="0"/>
          <w:numId w:val="5"/>
        </w:numPr>
        <w:spacing w:line="360" w:lineRule="auto"/>
        <w:ind w:left="142" w:right="-2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>создание условий для гражданского и патриотического воспитания обучающихся, формирование их социальной активности, интеллектуального развития посредством вовлечения детей в поисково-исследовательскую краеведческую деятельность.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i/>
          <w:sz w:val="28"/>
          <w:szCs w:val="28"/>
        </w:rPr>
      </w:pPr>
      <w:r w:rsidRPr="000E14F2">
        <w:rPr>
          <w:rStyle w:val="a4"/>
          <w:b/>
          <w:bCs/>
          <w:i w:val="0"/>
          <w:color w:val="000000"/>
          <w:sz w:val="28"/>
          <w:szCs w:val="28"/>
        </w:rPr>
        <w:t>Образовательные задачи:</w:t>
      </w:r>
    </w:p>
    <w:p w:rsidR="000E14F2" w:rsidRPr="000E14F2" w:rsidRDefault="000E14F2" w:rsidP="000E14F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ознакомление с историей  малой родины, сбор материала о ратных и трудовых подвигах  земляков;</w:t>
      </w:r>
    </w:p>
    <w:p w:rsidR="000E14F2" w:rsidRPr="000E14F2" w:rsidRDefault="000E14F2" w:rsidP="000E14F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исследовательской работы;</w:t>
      </w:r>
    </w:p>
    <w:p w:rsidR="000E14F2" w:rsidRPr="000E14F2" w:rsidRDefault="000E14F2" w:rsidP="000E14F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на ПК.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0E14F2">
        <w:rPr>
          <w:rStyle w:val="a4"/>
          <w:b/>
          <w:bCs/>
          <w:i w:val="0"/>
          <w:color w:val="000000"/>
          <w:sz w:val="28"/>
          <w:szCs w:val="28"/>
        </w:rPr>
        <w:t>Воспитательные задачи: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i/>
          <w:color w:val="000000"/>
          <w:sz w:val="28"/>
          <w:szCs w:val="28"/>
        </w:rPr>
      </w:pPr>
    </w:p>
    <w:p w:rsidR="000E14F2" w:rsidRPr="000E14F2" w:rsidRDefault="000E14F2" w:rsidP="000E14F2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0E14F2">
        <w:rPr>
          <w:sz w:val="28"/>
          <w:szCs w:val="28"/>
        </w:rPr>
        <w:lastRenderedPageBreak/>
        <w:t>развитие гражданских качеств, патриотического отношения к России и своему краю;</w:t>
      </w:r>
    </w:p>
    <w:p w:rsidR="000E14F2" w:rsidRPr="000E14F2" w:rsidRDefault="000E14F2" w:rsidP="000E14F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воспитание  учащихся  на примере  жизни  и  деятельности   земляков, понимания ценности и значимости каждой человеческой жизни;</w:t>
      </w:r>
    </w:p>
    <w:p w:rsidR="000E14F2" w:rsidRPr="00E77F33" w:rsidRDefault="000E14F2" w:rsidP="000E14F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воспитание  гордости  и  уважения  к  живущим  рядом  ветеранам  войны  и  труда.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i/>
          <w:color w:val="000000"/>
          <w:sz w:val="28"/>
          <w:szCs w:val="28"/>
        </w:rPr>
      </w:pPr>
      <w:r w:rsidRPr="000E14F2">
        <w:rPr>
          <w:rStyle w:val="a4"/>
          <w:b/>
          <w:bCs/>
          <w:i w:val="0"/>
          <w:color w:val="000000"/>
          <w:sz w:val="28"/>
          <w:szCs w:val="28"/>
        </w:rPr>
        <w:t>Развивающие задачи:</w:t>
      </w:r>
    </w:p>
    <w:p w:rsidR="000E14F2" w:rsidRDefault="000E14F2" w:rsidP="000E14F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интереса, интеллектуальных и творческих способностей;</w:t>
      </w:r>
    </w:p>
    <w:p w:rsidR="000E14F2" w:rsidRPr="000E14F2" w:rsidRDefault="000E14F2" w:rsidP="000E14F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стимулирование стремления знать как можно больше о родном крае и его людях, интереса  учащихся к краеведению.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0E14F2" w:rsidRPr="000E14F2" w:rsidRDefault="000E14F2" w:rsidP="000E14F2">
      <w:pPr>
        <w:pStyle w:val="a7"/>
        <w:numPr>
          <w:ilvl w:val="0"/>
          <w:numId w:val="6"/>
        </w:numPr>
        <w:tabs>
          <w:tab w:val="left" w:pos="127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 xml:space="preserve">Организация поиска материалов для будущего музея. </w:t>
      </w:r>
    </w:p>
    <w:p w:rsidR="000E14F2" w:rsidRPr="000E14F2" w:rsidRDefault="000E14F2" w:rsidP="000E14F2">
      <w:pPr>
        <w:pStyle w:val="a7"/>
        <w:numPr>
          <w:ilvl w:val="0"/>
          <w:numId w:val="6"/>
        </w:numPr>
        <w:tabs>
          <w:tab w:val="left" w:pos="127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>Поиск, исследование, систематизация и обобщение материалов, связанных с историей семьи, школы, микрорайона, города, края.</w:t>
      </w:r>
    </w:p>
    <w:p w:rsidR="000E14F2" w:rsidRPr="000E14F2" w:rsidRDefault="000E14F2" w:rsidP="000E14F2">
      <w:pPr>
        <w:pStyle w:val="a7"/>
        <w:numPr>
          <w:ilvl w:val="0"/>
          <w:numId w:val="6"/>
        </w:numPr>
        <w:tabs>
          <w:tab w:val="left" w:pos="1274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>Организация научно-исследовательской работы</w:t>
      </w:r>
    </w:p>
    <w:p w:rsidR="000E14F2" w:rsidRPr="000E14F2" w:rsidRDefault="000E14F2" w:rsidP="000E14F2">
      <w:pPr>
        <w:pStyle w:val="a7"/>
        <w:numPr>
          <w:ilvl w:val="0"/>
          <w:numId w:val="6"/>
        </w:numPr>
        <w:tabs>
          <w:tab w:val="left" w:pos="127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>Учет и хранение собранных документов предметов, материалов, их научная проверка, систематизация и методическая обработка.</w:t>
      </w:r>
    </w:p>
    <w:p w:rsidR="000E14F2" w:rsidRPr="00E77F33" w:rsidRDefault="000E14F2" w:rsidP="00E77F33">
      <w:pPr>
        <w:pStyle w:val="a7"/>
        <w:numPr>
          <w:ilvl w:val="0"/>
          <w:numId w:val="6"/>
        </w:numPr>
        <w:tabs>
          <w:tab w:val="left" w:pos="1274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0E14F2">
        <w:rPr>
          <w:sz w:val="28"/>
          <w:szCs w:val="28"/>
        </w:rPr>
        <w:t>Оформление и экспонирование материалов.</w:t>
      </w:r>
    </w:p>
    <w:p w:rsidR="000E14F2" w:rsidRPr="000E14F2" w:rsidRDefault="000E14F2" w:rsidP="000E14F2">
      <w:pPr>
        <w:shd w:val="clear" w:color="auto" w:fill="FFFFFF"/>
        <w:tabs>
          <w:tab w:val="left" w:pos="9781"/>
          <w:tab w:val="left" w:pos="10203"/>
        </w:tabs>
        <w:spacing w:line="360" w:lineRule="auto"/>
        <w:ind w:right="-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E1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 основной направленности</w:t>
      </w:r>
      <w:r w:rsidRPr="000E1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программа является:</w:t>
      </w:r>
    </w:p>
    <w:p w:rsidR="000E14F2" w:rsidRPr="000E14F2" w:rsidRDefault="000E14F2" w:rsidP="000E14F2">
      <w:pPr>
        <w:shd w:val="clear" w:color="auto" w:fill="FFFFFF"/>
        <w:tabs>
          <w:tab w:val="left" w:pos="9781"/>
          <w:tab w:val="left" w:pos="10203"/>
        </w:tabs>
        <w:spacing w:line="360" w:lineRule="auto"/>
        <w:ind w:left="570" w:right="-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- развивающей</w:t>
      </w: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строена на выявлении и развитии научно-исследовательских способностей учащихся, освоении ими методов и способов </w:t>
      </w:r>
      <w:r w:rsidRPr="000E14F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познания мира), </w:t>
      </w:r>
    </w:p>
    <w:p w:rsidR="000E14F2" w:rsidRPr="000E14F2" w:rsidRDefault="000E14F2" w:rsidP="000E14F2">
      <w:pPr>
        <w:shd w:val="clear" w:color="auto" w:fill="FFFFFF"/>
        <w:tabs>
          <w:tab w:val="left" w:pos="9781"/>
          <w:tab w:val="left" w:pos="10203"/>
        </w:tabs>
        <w:spacing w:line="360" w:lineRule="auto"/>
        <w:ind w:left="570"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- </w:t>
      </w:r>
      <w:r w:rsidRPr="000E14F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социально-адаптивной</w:t>
      </w:r>
      <w:r w:rsidRPr="000E14F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(помогает приобрести ре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бенку социальный опыт в познании материальных, духовных, культурных ценностей, направлена на формирование ценностных ориентиров в сохранении, развитии и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возрождении культурных традиций и воспитании нравственных качеств личности). </w:t>
      </w:r>
    </w:p>
    <w:p w:rsidR="000E14F2" w:rsidRPr="000E14F2" w:rsidRDefault="000E14F2" w:rsidP="000E14F2">
      <w:pPr>
        <w:shd w:val="clear" w:color="auto" w:fill="FFFFFF"/>
        <w:tabs>
          <w:tab w:val="left" w:pos="9781"/>
          <w:tab w:val="left" w:pos="10203"/>
        </w:tabs>
        <w:spacing w:line="360" w:lineRule="auto"/>
        <w:ind w:left="570"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Обучение строится на основе наблюдения, поиска и освоения окружающей действительности. Это помогает учащимся построить целостную картину мира, позволяющую принимать решения в широ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 спектре жизненных ситуаций.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9781"/>
          <w:tab w:val="left" w:pos="10203"/>
        </w:tabs>
        <w:spacing w:after="0" w:line="360" w:lineRule="auto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По сложности</w:t>
      </w:r>
      <w:r w:rsidRPr="000E1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является </w:t>
      </w: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интегрированной,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т.е. объединяет знания из областей: истории, краеведения, литературы, географии, культурологии - с высокой степенью межпредметных обобщений. 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9781"/>
          <w:tab w:val="left" w:pos="10203"/>
        </w:tabs>
        <w:spacing w:before="5" w:after="0" w:line="360" w:lineRule="auto"/>
        <w:ind w:right="-3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Программа переработана с упором на </w:t>
      </w:r>
      <w:r w:rsidRPr="000E14F2"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систему личностно-</w:t>
      </w:r>
      <w:r w:rsidRPr="000E1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ориентированного обучения </w:t>
      </w:r>
      <w:r w:rsidRPr="000E14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(В. Сериков) с использованием </w:t>
      </w:r>
      <w:r w:rsidRPr="000E1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трех базо</w:t>
      </w:r>
      <w:r w:rsidRPr="000E14F2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вых методик: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9781"/>
          <w:tab w:val="left" w:pos="10203"/>
        </w:tabs>
        <w:spacing w:after="0" w:line="360" w:lineRule="auto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- технологии задачного подхода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(изучение любой темы представлено как цепочка задач, которые необходимо решить);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788"/>
          <w:tab w:val="left" w:pos="9781"/>
          <w:tab w:val="left" w:pos="10203"/>
        </w:tabs>
        <w:spacing w:after="0" w:line="360" w:lineRule="auto"/>
        <w:ind w:right="-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- технологии диалога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(при работе над содержательной стороной 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необходимо представить материал в форме конфликт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но-проблемных вопросов и найти оптимальное решение, способное не 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подавить учащихся, а обогатить педагога и ребенка);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788"/>
          <w:tab w:val="left" w:pos="9781"/>
          <w:tab w:val="left" w:pos="10203"/>
        </w:tabs>
        <w:spacing w:after="0" w:line="360" w:lineRule="auto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   - технологии имитационной деловой игры 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>(используется при организации поисковой деятельности, при распределении обязанностей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).       </w:t>
      </w:r>
    </w:p>
    <w:p w:rsidR="000E14F2" w:rsidRPr="000E14F2" w:rsidRDefault="000E14F2" w:rsidP="000E14F2">
      <w:pPr>
        <w:numPr>
          <w:ilvl w:val="0"/>
          <w:numId w:val="6"/>
        </w:numPr>
        <w:shd w:val="clear" w:color="auto" w:fill="FFFFFF"/>
        <w:tabs>
          <w:tab w:val="left" w:pos="9781"/>
          <w:tab w:val="left" w:pos="10203"/>
        </w:tabs>
        <w:spacing w:after="0" w:line="360" w:lineRule="auto"/>
        <w:ind w:right="-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Последовательное изучение различных проблем проводится в соответствии с основными педагогическими принци</w:t>
      </w:r>
      <w:r w:rsidRPr="000E14F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пами.</w:t>
      </w:r>
    </w:p>
    <w:p w:rsidR="000E14F2" w:rsidRPr="000E14F2" w:rsidRDefault="000E14F2" w:rsidP="000E14F2">
      <w:pPr>
        <w:shd w:val="clear" w:color="auto" w:fill="FFFFFF"/>
        <w:tabs>
          <w:tab w:val="left" w:pos="9781"/>
          <w:tab w:val="left" w:pos="10203"/>
        </w:tabs>
        <w:spacing w:line="360" w:lineRule="auto"/>
        <w:ind w:left="283"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Технологическую основу программы</w:t>
      </w:r>
      <w:r w:rsidRPr="000E1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образует система организационных форм и методов занятий по алгоритму творческой деятельности с </w:t>
      </w:r>
      <w:r w:rsidRPr="000E14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учетом возрастных особенностей школьников, которой присуще стимулирование и развитие познавательного интереса у учащихся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к истории и традициям родного края. Это обеспечивается системой учебных занятий.</w:t>
      </w:r>
    </w:p>
    <w:p w:rsidR="000E14F2" w:rsidRPr="000E14F2" w:rsidRDefault="000E14F2" w:rsidP="000E14F2">
      <w:pPr>
        <w:spacing w:line="360" w:lineRule="auto"/>
        <w:ind w:left="283"/>
        <w:jc w:val="both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E14F2">
        <w:rPr>
          <w:rFonts w:ascii="Times New Roman" w:hAnsi="Times New Roman" w:cs="Times New Roman"/>
          <w:b/>
          <w:spacing w:val="26"/>
          <w:sz w:val="28"/>
          <w:szCs w:val="28"/>
        </w:rPr>
        <w:t>Программа реализуется в следующих формах:</w:t>
      </w:r>
    </w:p>
    <w:p w:rsidR="000E14F2" w:rsidRPr="000E14F2" w:rsidRDefault="000E14F2" w:rsidP="000E14F2">
      <w:pPr>
        <w:pStyle w:val="a7"/>
        <w:numPr>
          <w:ilvl w:val="0"/>
          <w:numId w:val="6"/>
        </w:numPr>
        <w:tabs>
          <w:tab w:val="left" w:pos="1274"/>
        </w:tabs>
        <w:spacing w:after="0" w:line="360" w:lineRule="auto"/>
        <w:ind w:right="454"/>
        <w:jc w:val="both"/>
        <w:rPr>
          <w:sz w:val="28"/>
          <w:szCs w:val="28"/>
        </w:rPr>
      </w:pPr>
      <w:r w:rsidRPr="000E14F2">
        <w:rPr>
          <w:sz w:val="28"/>
          <w:szCs w:val="28"/>
        </w:rPr>
        <w:lastRenderedPageBreak/>
        <w:t>мероприятия (беседа, лекция, экскурсия,  встречи с интересными людьми,  исторические игры, викторины);</w:t>
      </w:r>
    </w:p>
    <w:p w:rsidR="000E14F2" w:rsidRDefault="000E14F2" w:rsidP="000E14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- творческие дела (проектная и исследовательская деятельность, участие в конференциях, оформление выставочных экспозиций, создание Виртуального музея школы);</w:t>
      </w:r>
    </w:p>
    <w:p w:rsidR="00E77F33" w:rsidRPr="000E14F2" w:rsidRDefault="00E77F33" w:rsidP="00E77F33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E14F2" w:rsidRPr="000E14F2" w:rsidRDefault="000E14F2" w:rsidP="000E14F2">
      <w:pPr>
        <w:spacing w:line="360" w:lineRule="auto"/>
        <w:ind w:left="283"/>
        <w:jc w:val="both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E14F2">
        <w:rPr>
          <w:rFonts w:ascii="Times New Roman" w:hAnsi="Times New Roman" w:cs="Times New Roman"/>
          <w:b/>
          <w:spacing w:val="26"/>
          <w:sz w:val="28"/>
          <w:szCs w:val="28"/>
        </w:rPr>
        <w:t>Методами обучения являются: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словесный – передача необходимой для дальнейшего обучения информации;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наглядный – просмотр видеофильмов, слайдов, посещение экспозиций и выставок городских музеев;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поисковый – сбор информации по заданной теме;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исследовательский – изучение документальных, вещественных источников (предметов) для развития мыслительной и интеллектуально-познавательной деятельности.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 </w:t>
      </w:r>
      <w:r w:rsidRPr="000E14F2">
        <w:rPr>
          <w:rFonts w:ascii="Times New Roman" w:hAnsi="Times New Roman" w:cs="Times New Roman"/>
          <w:sz w:val="28"/>
          <w:szCs w:val="28"/>
        </w:rPr>
        <w:t xml:space="preserve">способствует развитию у школьников следующих умений и навыков: 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владение конкретно-историческими сведениями, касающимися различных аспектов развития округа, района, поселка;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использование историко-биографической информации, касающейся выдающихся исторических личностей края;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приобретение навыков работы с научно-популярной и справочной литературой, СМИ, архивными материалами;</w:t>
      </w:r>
    </w:p>
    <w:p w:rsidR="000E14F2" w:rsidRPr="000E14F2" w:rsidRDefault="000E14F2" w:rsidP="000E14F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владение технологическими знаниями, связанными с обработкой экспонатов, основанными на осмыслении исторического опыта человечества;</w:t>
      </w:r>
    </w:p>
    <w:p w:rsidR="00E77F33" w:rsidRPr="00E77F33" w:rsidRDefault="000E14F2" w:rsidP="00E77F3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отработка элементов исследовательских процедур, связанных с поиском данных, их отбором, анализом, обобщением, представлением результатов самостоятельного микроисследования.</w:t>
      </w:r>
    </w:p>
    <w:p w:rsidR="00E77F33" w:rsidRPr="000E14F2" w:rsidRDefault="000E14F2" w:rsidP="000E14F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Алгоритм действий при работе над темой: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26"/>
        <w:gridCol w:w="7149"/>
      </w:tblGrid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Начинание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Определение темы, уточнение целей исходного положения (выбор рабочей группы).</w:t>
            </w:r>
          </w:p>
        </w:tc>
      </w:tr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Анализ проблемы. Определение источников информации. Постановка задач и выбор критериев оценки результатов (ролевое распределение в команде).</w:t>
            </w:r>
          </w:p>
        </w:tc>
      </w:tr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информации. Обсуждение альтернатив – "мозговой штурм". Выбор оптимального варианта. Уточнение планов деятельности.</w:t>
            </w:r>
          </w:p>
        </w:tc>
      </w:tr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творческой работы.</w:t>
            </w:r>
          </w:p>
        </w:tc>
      </w:tr>
      <w:tr w:rsidR="000E14F2" w:rsidRPr="000E14F2" w:rsidTr="005762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Зашита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Подготовка доклада: обоснование актуальности творческой работы, объяснение условий ее выполнения. Презентация и защита творческой работы.</w:t>
            </w:r>
          </w:p>
        </w:tc>
      </w:tr>
    </w:tbl>
    <w:p w:rsidR="000E14F2" w:rsidRPr="000E14F2" w:rsidRDefault="000E14F2" w:rsidP="000E14F2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14F2" w:rsidRPr="000E14F2" w:rsidRDefault="000E14F2" w:rsidP="000E14F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>Просветительская направленность программы.</w:t>
      </w:r>
    </w:p>
    <w:p w:rsidR="000E14F2" w:rsidRPr="000E14F2" w:rsidRDefault="000E14F2" w:rsidP="000E14F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данного направления – вовлечение в изучение  родного края - своей Малой Родины, значительного числа школьников, родителей, населения. </w:t>
      </w:r>
    </w:p>
    <w:p w:rsidR="00E77F33" w:rsidRDefault="000E14F2" w:rsidP="00E77F3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Просветительская деятельность реализуется на нескольких уровнях:</w:t>
      </w:r>
    </w:p>
    <w:p w:rsidR="000E14F2" w:rsidRPr="00E77F33" w:rsidRDefault="000E14F2" w:rsidP="00E77F33">
      <w:pPr>
        <w:pStyle w:val="af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F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Школьный уровень</w:t>
      </w:r>
      <w:r w:rsidRPr="00E77F33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подразумевает оформление тематических экспозиций, проведение экскурсий для обучающихся, проведение исторических уроков - экскурсий;</w:t>
      </w:r>
    </w:p>
    <w:p w:rsidR="000E14F2" w:rsidRPr="000E14F2" w:rsidRDefault="000E14F2" w:rsidP="000E14F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Местный  уровень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включает в себя сотрудничество со средствами СМИ, общественными организациями</w:t>
      </w:r>
    </w:p>
    <w:p w:rsidR="000E14F2" w:rsidRPr="000E14F2" w:rsidRDefault="000E14F2" w:rsidP="000E14F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Региональный уровень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– представление ученических исследовательских проектов на различных конкурсах.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rStyle w:val="a5"/>
          <w:color w:val="000000"/>
          <w:sz w:val="28"/>
          <w:szCs w:val="28"/>
        </w:rPr>
      </w:pPr>
      <w:r w:rsidRPr="000E14F2">
        <w:rPr>
          <w:rStyle w:val="a5"/>
          <w:color w:val="000000"/>
          <w:sz w:val="28"/>
          <w:szCs w:val="28"/>
        </w:rPr>
        <w:t>Предполагаемые  результаты  обучения.</w:t>
      </w:r>
    </w:p>
    <w:p w:rsidR="000E14F2" w:rsidRPr="000E14F2" w:rsidRDefault="000E14F2" w:rsidP="000E14F2">
      <w:pPr>
        <w:pStyle w:val="a3"/>
        <w:spacing w:line="360" w:lineRule="auto"/>
        <w:jc w:val="both"/>
        <w:rPr>
          <w:rStyle w:val="a5"/>
          <w:color w:val="000000"/>
          <w:sz w:val="28"/>
          <w:szCs w:val="28"/>
        </w:rPr>
      </w:pPr>
    </w:p>
    <w:p w:rsidR="000E14F2" w:rsidRPr="000E14F2" w:rsidRDefault="000E14F2" w:rsidP="000E14F2">
      <w:pPr>
        <w:pStyle w:val="a7"/>
        <w:spacing w:after="0" w:line="360" w:lineRule="auto"/>
        <w:ind w:right="454" w:firstLine="708"/>
        <w:jc w:val="both"/>
        <w:rPr>
          <w:color w:val="000000"/>
          <w:sz w:val="28"/>
          <w:szCs w:val="28"/>
        </w:rPr>
      </w:pPr>
      <w:r w:rsidRPr="000E14F2">
        <w:rPr>
          <w:color w:val="000000"/>
          <w:sz w:val="28"/>
          <w:szCs w:val="28"/>
        </w:rPr>
        <w:t xml:space="preserve">1) </w:t>
      </w:r>
      <w:r w:rsidRPr="000E14F2">
        <w:rPr>
          <w:b/>
          <w:i/>
          <w:iCs/>
          <w:color w:val="000000"/>
          <w:sz w:val="28"/>
          <w:szCs w:val="28"/>
        </w:rPr>
        <w:t>В обучающей</w:t>
      </w:r>
      <w:r w:rsidRPr="000E14F2">
        <w:rPr>
          <w:b/>
          <w:i/>
          <w:color w:val="000000"/>
          <w:sz w:val="28"/>
          <w:szCs w:val="28"/>
        </w:rPr>
        <w:t xml:space="preserve"> сфере</w:t>
      </w:r>
      <w:r w:rsidRPr="000E14F2">
        <w:rPr>
          <w:color w:val="000000"/>
          <w:sz w:val="28"/>
          <w:szCs w:val="28"/>
        </w:rPr>
        <w:t xml:space="preserve"> – </w:t>
      </w:r>
      <w:r w:rsidRPr="000E14F2">
        <w:rPr>
          <w:sz w:val="28"/>
          <w:szCs w:val="28"/>
        </w:rPr>
        <w:t xml:space="preserve">осуществление  нетрадиционного  подхода  к образованию, </w:t>
      </w:r>
      <w:r w:rsidRPr="000E14F2">
        <w:rPr>
          <w:color w:val="000000"/>
          <w:sz w:val="28"/>
          <w:szCs w:val="28"/>
        </w:rPr>
        <w:t xml:space="preserve"> приобретение учащимися  знаний по истории родного края  и страны,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</w:t>
      </w:r>
    </w:p>
    <w:p w:rsidR="000E14F2" w:rsidRPr="000E14F2" w:rsidRDefault="000E14F2" w:rsidP="000E14F2">
      <w:pPr>
        <w:pStyle w:val="a7"/>
        <w:spacing w:after="0" w:line="360" w:lineRule="auto"/>
        <w:ind w:right="454"/>
        <w:jc w:val="both"/>
        <w:rPr>
          <w:color w:val="000000"/>
          <w:sz w:val="28"/>
          <w:szCs w:val="28"/>
        </w:rPr>
      </w:pPr>
      <w:r w:rsidRPr="000E14F2">
        <w:rPr>
          <w:color w:val="000000"/>
          <w:sz w:val="28"/>
          <w:szCs w:val="28"/>
        </w:rPr>
        <w:tab/>
        <w:t xml:space="preserve">2) </w:t>
      </w:r>
      <w:r w:rsidRPr="000E14F2">
        <w:rPr>
          <w:b/>
          <w:i/>
          <w:iCs/>
          <w:color w:val="000000"/>
          <w:sz w:val="28"/>
          <w:szCs w:val="28"/>
        </w:rPr>
        <w:t>В воспитательной</w:t>
      </w:r>
      <w:r w:rsidRPr="000E14F2">
        <w:rPr>
          <w:b/>
          <w:i/>
          <w:color w:val="000000"/>
          <w:sz w:val="28"/>
          <w:szCs w:val="28"/>
        </w:rPr>
        <w:t xml:space="preserve"> сфере</w:t>
      </w:r>
      <w:r w:rsidRPr="000E14F2">
        <w:rPr>
          <w:color w:val="000000"/>
          <w:sz w:val="28"/>
          <w:szCs w:val="28"/>
        </w:rPr>
        <w:t xml:space="preserve"> – воспитание у учащихся чувства уважения к истории родного края, гордости за его славное  прошлое, уважения и преклонения перед людьми, защищавшими ее свободу и независимость, строившими наш город, достижение учащимися высокого уровня патриотического сознания, основанного на знании и понимании истории края.</w:t>
      </w:r>
    </w:p>
    <w:p w:rsidR="000E14F2" w:rsidRDefault="000E14F2" w:rsidP="000E14F2">
      <w:pPr>
        <w:pStyle w:val="a7"/>
        <w:spacing w:after="0" w:line="360" w:lineRule="auto"/>
        <w:ind w:right="454"/>
        <w:jc w:val="both"/>
        <w:rPr>
          <w:color w:val="000000"/>
          <w:sz w:val="28"/>
          <w:szCs w:val="28"/>
        </w:rPr>
      </w:pPr>
      <w:r w:rsidRPr="000E14F2">
        <w:rPr>
          <w:b/>
          <w:i/>
          <w:iCs/>
          <w:color w:val="000000"/>
          <w:sz w:val="28"/>
          <w:szCs w:val="28"/>
        </w:rPr>
        <w:t xml:space="preserve">       </w:t>
      </w:r>
      <w:r w:rsidRPr="000E14F2">
        <w:rPr>
          <w:b/>
          <w:iCs/>
          <w:color w:val="000000"/>
          <w:sz w:val="28"/>
          <w:szCs w:val="28"/>
        </w:rPr>
        <w:t xml:space="preserve"> 3</w:t>
      </w:r>
      <w:r w:rsidRPr="000E14F2">
        <w:rPr>
          <w:b/>
          <w:i/>
          <w:iCs/>
          <w:color w:val="000000"/>
          <w:sz w:val="28"/>
          <w:szCs w:val="28"/>
        </w:rPr>
        <w:t>) В развивающей</w:t>
      </w:r>
      <w:r w:rsidRPr="000E14F2">
        <w:rPr>
          <w:b/>
          <w:i/>
          <w:color w:val="000000"/>
          <w:sz w:val="28"/>
          <w:szCs w:val="28"/>
        </w:rPr>
        <w:t xml:space="preserve"> сфере</w:t>
      </w:r>
      <w:r w:rsidRPr="000E14F2">
        <w:rPr>
          <w:color w:val="000000"/>
          <w:sz w:val="28"/>
          <w:szCs w:val="28"/>
        </w:rPr>
        <w:t xml:space="preserve"> – достижения учащимися высокого уровня умений и навыков  научно-исследовательской работы, работы с ПК. Развитие творческих способностей учащихся в процессе создания и презентации творческих работ,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</w:t>
      </w:r>
    </w:p>
    <w:p w:rsidR="00E77F33" w:rsidRPr="000E14F2" w:rsidRDefault="00E77F33" w:rsidP="000E14F2">
      <w:pPr>
        <w:pStyle w:val="a7"/>
        <w:spacing w:after="0" w:line="360" w:lineRule="auto"/>
        <w:ind w:right="454"/>
        <w:jc w:val="both"/>
        <w:rPr>
          <w:color w:val="000000"/>
          <w:sz w:val="28"/>
          <w:szCs w:val="28"/>
        </w:rPr>
      </w:pPr>
    </w:p>
    <w:p w:rsidR="000E14F2" w:rsidRPr="000E14F2" w:rsidRDefault="000E14F2" w:rsidP="000E14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занятий кружка </w:t>
      </w:r>
    </w:p>
    <w:p w:rsidR="000E14F2" w:rsidRPr="00E77F33" w:rsidRDefault="00E77F33" w:rsidP="00E77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33">
        <w:rPr>
          <w:rFonts w:ascii="Times New Roman" w:hAnsi="Times New Roman" w:cs="Times New Roman"/>
          <w:b/>
          <w:sz w:val="28"/>
          <w:szCs w:val="28"/>
        </w:rPr>
        <w:t>«Нижняя Салда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33">
        <w:rPr>
          <w:rFonts w:ascii="Times New Roman" w:hAnsi="Times New Roman" w:cs="Times New Roman"/>
          <w:b/>
          <w:sz w:val="28"/>
          <w:szCs w:val="28"/>
        </w:rPr>
        <w:t>история и судьбы</w:t>
      </w:r>
      <w:r w:rsidR="000E14F2" w:rsidRPr="00E77F33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14F2">
        <w:rPr>
          <w:rFonts w:ascii="Times New Roman" w:hAnsi="Times New Roman" w:cs="Times New Roman"/>
          <w:b/>
          <w:sz w:val="28"/>
          <w:szCs w:val="28"/>
        </w:rPr>
        <w:t xml:space="preserve">.  Введение в ИКТ </w:t>
      </w:r>
      <w:r w:rsidRPr="000E14F2">
        <w:rPr>
          <w:rFonts w:ascii="Times New Roman" w:hAnsi="Times New Roman" w:cs="Times New Roman"/>
          <w:sz w:val="28"/>
          <w:szCs w:val="28"/>
        </w:rPr>
        <w:t>(10 часов).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Pr="000E14F2">
        <w:rPr>
          <w:rFonts w:ascii="Times New Roman" w:hAnsi="Times New Roman" w:cs="Times New Roman"/>
          <w:sz w:val="28"/>
          <w:szCs w:val="28"/>
        </w:rPr>
        <w:t xml:space="preserve">Содержание и задачи работы кружка на предстоящий год. Организация занятий, формы и методы исследовательской работы. Правила ТБ при работе с ПК. Программа  текстовый редактор  </w:t>
      </w:r>
      <w:r w:rsidRPr="000E14F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E14F2">
        <w:rPr>
          <w:rFonts w:ascii="Times New Roman" w:hAnsi="Times New Roman" w:cs="Times New Roman"/>
          <w:sz w:val="28"/>
          <w:szCs w:val="28"/>
        </w:rPr>
        <w:t xml:space="preserve">. Программа  </w:t>
      </w:r>
      <w:r w:rsidRPr="000E14F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E14F2">
        <w:rPr>
          <w:rFonts w:ascii="Times New Roman" w:hAnsi="Times New Roman" w:cs="Times New Roman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E14F2">
        <w:rPr>
          <w:rFonts w:ascii="Times New Roman" w:hAnsi="Times New Roman" w:cs="Times New Roman"/>
          <w:sz w:val="28"/>
          <w:szCs w:val="28"/>
        </w:rPr>
        <w:t>.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4F2">
        <w:rPr>
          <w:rFonts w:ascii="Times New Roman" w:hAnsi="Times New Roman" w:cs="Times New Roman"/>
          <w:b/>
          <w:sz w:val="28"/>
          <w:szCs w:val="28"/>
        </w:rPr>
        <w:t>.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Исторические особенности заселения и хозяйственного освоения салдинского края. История Салдинского металлургического завода.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(8 часов)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Первоначальное освоение территории. Древние народы. Освоение территории русскими. Освоение территории русскими. Демидовы. Основание Салдинского завода.  Знаменитые металлурги завода. Салдинцы в революции и Гражданской войне.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4F2">
        <w:rPr>
          <w:rFonts w:ascii="Times New Roman" w:hAnsi="Times New Roman" w:cs="Times New Roman"/>
          <w:b/>
          <w:sz w:val="28"/>
          <w:szCs w:val="28"/>
        </w:rPr>
        <w:t>.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>Салдинский   в  годы  Великой  Отечественной  войны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(24 часа).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Раздел  посвящен  историческим  событиям  нашего  государства  и  родного  края  периода  Великой Отечественной  войны. 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Начало Великой  Отечественной  войны. Перестройка всей жизни  на военный лад. Героизм салдинцев на фронтах войны. Земляки – Герои  Советского Союза, полные кавалеры орденов славы. Участие  салдинцев  в партизанском движении.  Салдинцы  – фронту. Вклад земляков в победу над врагом.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14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Нижняя  Салда - космосу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(4 часа).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История  НИИМаш.  НИИМаш – активный участник международных и отечественных космических программ. Конструкторы и технологи предприятия.  Участие земляков в совр</w:t>
      </w:r>
      <w:r>
        <w:rPr>
          <w:rFonts w:ascii="Times New Roman" w:hAnsi="Times New Roman" w:cs="Times New Roman"/>
          <w:color w:val="000000"/>
          <w:sz w:val="28"/>
          <w:szCs w:val="28"/>
        </w:rPr>
        <w:t>еменных космических программах.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14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Развитие культуры в Нижней   Салде 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( 6 часов).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Исторические памятники.  История страны в названиях улиц.  Народный театр. Краеведческий музей.  Быт нижнесалдинцев.  Промыслы и ремесла. Развитие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разования. Творчество земляков.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14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Ратные  и  трудовые  подвиги  земляков </w:t>
      </w:r>
      <w:r w:rsidRPr="000E14F2">
        <w:rPr>
          <w:rFonts w:ascii="Times New Roman" w:hAnsi="Times New Roman" w:cs="Times New Roman"/>
          <w:color w:val="000000"/>
          <w:sz w:val="28"/>
          <w:szCs w:val="28"/>
        </w:rPr>
        <w:t>(8 часов).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4F2">
        <w:rPr>
          <w:rFonts w:ascii="Times New Roman" w:hAnsi="Times New Roman" w:cs="Times New Roman"/>
          <w:color w:val="000000"/>
          <w:sz w:val="28"/>
          <w:szCs w:val="28"/>
        </w:rPr>
        <w:t>Знаменитые земляки. Салдинцы – металлурги. Выпускники школы. Герои горячих точек. Покорители космоса. Исследовательская работа. Сбор материалов   о  земляках.</w:t>
      </w:r>
    </w:p>
    <w:p w:rsidR="000E14F2" w:rsidRPr="000E14F2" w:rsidRDefault="000E14F2" w:rsidP="000E1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14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14F2">
        <w:rPr>
          <w:rFonts w:ascii="Times New Roman" w:hAnsi="Times New Roman" w:cs="Times New Roman"/>
          <w:b/>
          <w:sz w:val="28"/>
          <w:szCs w:val="28"/>
        </w:rPr>
        <w:t xml:space="preserve">. Книга памяти </w:t>
      </w:r>
      <w:r w:rsidRPr="000E14F2">
        <w:rPr>
          <w:rFonts w:ascii="Times New Roman" w:hAnsi="Times New Roman" w:cs="Times New Roman"/>
          <w:sz w:val="28"/>
          <w:szCs w:val="28"/>
        </w:rPr>
        <w:t>(10  часов).</w:t>
      </w:r>
    </w:p>
    <w:p w:rsidR="000E14F2" w:rsidRPr="000E14F2" w:rsidRDefault="000E14F2" w:rsidP="000E14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Оформление  и  защита  творческих  работ. Оформление  Книги  Памяти.  Отчёт о работе кружка.</w:t>
      </w:r>
    </w:p>
    <w:p w:rsidR="000E14F2" w:rsidRPr="00E77F33" w:rsidRDefault="00E77F33" w:rsidP="00E77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70 часов</w:t>
      </w:r>
    </w:p>
    <w:p w:rsidR="000E14F2" w:rsidRPr="000E14F2" w:rsidRDefault="000E14F2" w:rsidP="00060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5442"/>
        <w:gridCol w:w="3066"/>
      </w:tblGrid>
      <w:tr w:rsidR="000E14F2" w:rsidRPr="000E14F2" w:rsidTr="00576248"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E14F2" w:rsidRPr="000E14F2" w:rsidTr="00576248">
        <w:tc>
          <w:tcPr>
            <w:tcW w:w="1063" w:type="dxa"/>
            <w:vMerge w:val="restart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ИКТ </w:t>
            </w: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(10 часов).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1. Содержание и задачи работы кружка. Организация  занятий. Правила ТБ при работе с ПК.</w:t>
            </w: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 xml:space="preserve">2. Программа графический редактор </w:t>
            </w:r>
            <w:r w:rsidRPr="000E1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14F2" w:rsidRPr="000E14F2" w:rsidTr="00576248"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 xml:space="preserve">3. Программа  текстовый редактор  </w:t>
            </w:r>
            <w:r w:rsidRPr="000E1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14F2" w:rsidRPr="000E14F2" w:rsidTr="00576248"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 xml:space="preserve">4. Программа      </w:t>
            </w:r>
            <w:r w:rsidRPr="000E1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14F2" w:rsidRPr="000E14F2" w:rsidTr="00576248"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Исторические особенности заселения и </w:t>
            </w: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хозяйственного освоения салдинского края. История Салдинского металлургического завода. </w:t>
            </w: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Первоначальное освоение территории. Древние народы.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территории русскими.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территории русскими.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территории русскими. Демидовы.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Салдинского завода. Заселение Салдинского района.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Знаменитые металлурги завода</w:t>
            </w:r>
          </w:p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Салдинцы в революции и Гражданской войне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14F2" w:rsidRPr="000E14F2" w:rsidTr="00576248">
        <w:trPr>
          <w:trHeight w:val="687"/>
        </w:trPr>
        <w:tc>
          <w:tcPr>
            <w:tcW w:w="1063" w:type="dxa"/>
            <w:vMerge w:val="restart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Салдинский   в  годы  Великой  Отечественной  войны</w:t>
            </w:r>
          </w:p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(24 часа).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1. Начало Великой  Отечественной  войны. Перестройка всей жизни  на военный лад.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2. Героизм  салдинцев на фронтах войны.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3. Земляки – Герои  Советского Союза, полные кавалеры орденов славы.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4.Участие салдинцев в партизанском движении.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5. Салдинцы  – фронту.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6. Дети - фронту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  <w:vMerge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6.Вклад костромичей в победу над врагом.</w:t>
            </w: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Нижняя  Салда - космосу</w:t>
            </w: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 часа).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 НИИМаш.  НИИМаш – активный участник международных и отечественных космических программ.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Конструкторы и технологи предприятия.  Участие земляков в современных космических программах.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Развитие культуры в Нижней   Салде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( 6 часов).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Исторические памятники.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История страны в названиях улиц.  Народный театр. Краеведческий музей.  Быт нижнесалдинцев.  Промыслы и ремесла.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образования.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земляков.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14F2" w:rsidRPr="000E14F2" w:rsidTr="00576248">
        <w:trPr>
          <w:trHeight w:val="215"/>
        </w:trPr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Ратные  и  трудовые  подвиги  земляков </w:t>
            </w: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часов).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Формы и методы исследовательской работы.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Исследовательский  проект.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Разработка исследовательских   проектов.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Знаменитые земляки. Выпускники школы.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Герои горячих точек. 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работа. Сбор материала  о  земляках.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0E14F2" w:rsidRPr="000E14F2" w:rsidTr="00576248">
        <w:tc>
          <w:tcPr>
            <w:tcW w:w="1063" w:type="dxa"/>
          </w:tcPr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14F2" w:rsidRPr="000E14F2" w:rsidRDefault="000E14F2" w:rsidP="000E14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1.Оформление  и  защита  творческих  работ.</w:t>
            </w:r>
          </w:p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sz w:val="28"/>
                <w:szCs w:val="28"/>
              </w:rPr>
              <w:t>2.Оформление  Книги  Памяти. Отчёт о работе кружка.</w:t>
            </w:r>
          </w:p>
          <w:p w:rsidR="000E14F2" w:rsidRPr="000E14F2" w:rsidRDefault="000E14F2" w:rsidP="000E14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4F2" w:rsidRPr="000E14F2" w:rsidRDefault="000E14F2" w:rsidP="000E1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F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1. Ермолаева Л.К. Изучение своего края: проблемы и подходы к их решению. М, 2006г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2. Краеведение в школе. В помощь учителю, работающему по региональному плану. Под редакцией Т.Б. Табардановой, Ульяновск: ИКП ПРО, 2005г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3. Е. Сейненский. Краеведение в школьном историческом образовании М: Книголюб, 2006г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lastRenderedPageBreak/>
        <w:t>4.Сильней земного притяжения.// под ред. А.Долгих,  Ю.Матросова. – Нижний Тагил:  «Медиа-Принт», 2008.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9. Танкиевская  И. Нижняя Салда.- Екатеринбург: Изд-во Урал. Ун-та, 2000.</w:t>
      </w:r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>27. Интернет.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vsalde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newsid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=23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nsaldago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ntagil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/6_49.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bankgorodov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place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inform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=147728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salda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hut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2.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coolreferat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hyperlink r:id="rId14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Нижняя_Салда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urbibl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Knigi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animica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goroda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sred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urala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_18.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="000E14F2" w:rsidRPr="000E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mojgorod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sverdlov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obl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nizhnsalda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0E14F2" w:rsidRPr="000E14F2" w:rsidRDefault="000E14F2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4F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http://star-warrior.narod.ru/Referats/Orbit/orbit.htm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http://www.roman.by/l-32625.html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http://traditio.ru/wiki/Космические_достижения_русских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http://ruscosmos.narod.ru/KA/glavnaia/SALUT/okssalut.htm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http://ru.wikipedia.org/wiki/Орбитальная_станция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http://epizodsspace.narod.ru/bibl/getlend/12b.html</w:t>
        </w:r>
      </w:hyperlink>
    </w:p>
    <w:p w:rsidR="000E14F2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http://www.ng.ru/events/2001-04-19/2_cosmos.html</w:t>
        </w:r>
      </w:hyperlink>
    </w:p>
    <w:p w:rsidR="00CF5C04" w:rsidRPr="000E14F2" w:rsidRDefault="001931D6" w:rsidP="000E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E14F2" w:rsidRPr="000E14F2">
          <w:rPr>
            <w:rStyle w:val="a6"/>
            <w:rFonts w:ascii="Times New Roman" w:hAnsi="Times New Roman" w:cs="Times New Roman"/>
            <w:sz w:val="28"/>
            <w:szCs w:val="28"/>
          </w:rPr>
          <w:t>http://www.cosmoworld.ru/spaceencyclopedia/publications/index.shtml?salut_tg.html</w:t>
        </w:r>
      </w:hyperlink>
    </w:p>
    <w:sectPr w:rsidR="00CF5C04" w:rsidRPr="000E14F2" w:rsidSect="0063519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D2" w:rsidRDefault="00C349D2" w:rsidP="000E14F2">
      <w:pPr>
        <w:spacing w:after="0" w:line="240" w:lineRule="auto"/>
      </w:pPr>
      <w:r>
        <w:separator/>
      </w:r>
    </w:p>
  </w:endnote>
  <w:endnote w:type="continuationSeparator" w:id="1">
    <w:p w:rsidR="00C349D2" w:rsidRDefault="00C349D2" w:rsidP="000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079"/>
      <w:docPartObj>
        <w:docPartGallery w:val="Page Numbers (Bottom of Page)"/>
        <w:docPartUnique/>
      </w:docPartObj>
    </w:sdtPr>
    <w:sdtContent>
      <w:p w:rsidR="000E14F2" w:rsidRDefault="001931D6">
        <w:pPr>
          <w:pStyle w:val="ad"/>
          <w:jc w:val="right"/>
        </w:pPr>
        <w:fldSimple w:instr=" PAGE   \* MERGEFORMAT ">
          <w:r w:rsidR="000601B3">
            <w:rPr>
              <w:noProof/>
            </w:rPr>
            <w:t>16</w:t>
          </w:r>
        </w:fldSimple>
      </w:p>
    </w:sdtContent>
  </w:sdt>
  <w:p w:rsidR="000E14F2" w:rsidRPr="000E14F2" w:rsidRDefault="000E14F2" w:rsidP="000E14F2">
    <w:pPr>
      <w:pStyle w:val="ad"/>
      <w:tabs>
        <w:tab w:val="clear" w:pos="4677"/>
        <w:tab w:val="clear" w:pos="9355"/>
        <w:tab w:val="left" w:pos="5790"/>
      </w:tabs>
      <w:jc w:val="center"/>
      <w:rPr>
        <w:rFonts w:ascii="Times New Roman" w:hAnsi="Times New Roman" w:cs="Times New Roman"/>
        <w:i/>
        <w:sz w:val="20"/>
        <w:szCs w:val="20"/>
      </w:rPr>
    </w:pPr>
    <w:r w:rsidRPr="000E14F2">
      <w:rPr>
        <w:rFonts w:ascii="Times New Roman" w:hAnsi="Times New Roman" w:cs="Times New Roman"/>
        <w:i/>
        <w:sz w:val="20"/>
        <w:szCs w:val="20"/>
      </w:rPr>
      <w:t>Семкова Наталья Владимировна – учитель истории МОУ «СОШ№10» Г. Нижняя Салда, Свердловской обл.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D2" w:rsidRDefault="00C349D2" w:rsidP="000E14F2">
      <w:pPr>
        <w:spacing w:after="0" w:line="240" w:lineRule="auto"/>
      </w:pPr>
      <w:r>
        <w:separator/>
      </w:r>
    </w:p>
  </w:footnote>
  <w:footnote w:type="continuationSeparator" w:id="1">
    <w:p w:rsidR="00C349D2" w:rsidRDefault="00C349D2" w:rsidP="000E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1B967AF9"/>
    <w:multiLevelType w:val="hybridMultilevel"/>
    <w:tmpl w:val="C8EC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00A"/>
    <w:multiLevelType w:val="hybridMultilevel"/>
    <w:tmpl w:val="C7709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742414"/>
    <w:multiLevelType w:val="hybridMultilevel"/>
    <w:tmpl w:val="A35469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A66A81"/>
    <w:multiLevelType w:val="hybridMultilevel"/>
    <w:tmpl w:val="29480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500BF4"/>
    <w:multiLevelType w:val="hybridMultilevel"/>
    <w:tmpl w:val="96B67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163F42"/>
    <w:multiLevelType w:val="hybridMultilevel"/>
    <w:tmpl w:val="31F4E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4F2"/>
    <w:rsid w:val="000601B3"/>
    <w:rsid w:val="000E14F2"/>
    <w:rsid w:val="001931D6"/>
    <w:rsid w:val="00334B83"/>
    <w:rsid w:val="00635195"/>
    <w:rsid w:val="007E011C"/>
    <w:rsid w:val="008A35B5"/>
    <w:rsid w:val="00C349D2"/>
    <w:rsid w:val="00CF5C04"/>
    <w:rsid w:val="00E7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4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qFormat/>
    <w:rsid w:val="000E14F2"/>
    <w:rPr>
      <w:i/>
      <w:iCs/>
    </w:rPr>
  </w:style>
  <w:style w:type="character" w:styleId="a5">
    <w:name w:val="Strong"/>
    <w:basedOn w:val="a0"/>
    <w:qFormat/>
    <w:rsid w:val="000E14F2"/>
    <w:rPr>
      <w:b/>
      <w:bCs/>
    </w:rPr>
  </w:style>
  <w:style w:type="character" w:styleId="a6">
    <w:name w:val="Hyperlink"/>
    <w:basedOn w:val="a0"/>
    <w:rsid w:val="000E14F2"/>
    <w:rPr>
      <w:color w:val="0000FF"/>
      <w:u w:val="single"/>
    </w:rPr>
  </w:style>
  <w:style w:type="paragraph" w:styleId="a7">
    <w:name w:val="Body Text"/>
    <w:basedOn w:val="a"/>
    <w:link w:val="a8"/>
    <w:rsid w:val="000E14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E14F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F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E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14F2"/>
  </w:style>
  <w:style w:type="paragraph" w:styleId="ad">
    <w:name w:val="footer"/>
    <w:basedOn w:val="a"/>
    <w:link w:val="ae"/>
    <w:uiPriority w:val="99"/>
    <w:unhideWhenUsed/>
    <w:rsid w:val="000E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14F2"/>
  </w:style>
  <w:style w:type="paragraph" w:styleId="af">
    <w:name w:val="List Paragraph"/>
    <w:basedOn w:val="a"/>
    <w:uiPriority w:val="34"/>
    <w:qFormat/>
    <w:rsid w:val="00E77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alde.ru/index.php?newsid=23" TargetMode="External"/><Relationship Id="rId13" Type="http://schemas.openxmlformats.org/officeDocument/2006/relationships/hyperlink" Target="http://coolreferat.com/&#1053;&#1080;&#1078;&#1085;&#1103;&#1103;_&#1057;&#1072;&#1083;&#1076;&#1072;" TargetMode="External"/><Relationship Id="rId18" Type="http://schemas.openxmlformats.org/officeDocument/2006/relationships/hyperlink" Target="http://www.roman.by/l-32625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54;&#1088;&#1073;&#1080;&#1090;&#1072;&#1083;&#1100;&#1085;&#1072;&#1103;_&#1089;&#1090;&#1072;&#1085;&#1094;&#1080;&#1103;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lda.hut2.ru/" TargetMode="External"/><Relationship Id="rId17" Type="http://schemas.openxmlformats.org/officeDocument/2006/relationships/hyperlink" Target="http://star-warrior.narod.ru/Referats/Orbit/orbit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ojgorod.ru/sverdlov_obl/nizhnsalda/index.html" TargetMode="External"/><Relationship Id="rId20" Type="http://schemas.openxmlformats.org/officeDocument/2006/relationships/hyperlink" Target="http://ruscosmos.narod.ru/KA/glavnaia/SALUT/okssalu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kgorodov.ru/place/inform.php?id=147728" TargetMode="External"/><Relationship Id="rId24" Type="http://schemas.openxmlformats.org/officeDocument/2006/relationships/hyperlink" Target="http://www.cosmoworld.ru/spaceencyclopedia/publications/index.shtml?salut_t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bibl.ru/Knigi/animica/goroda_sred_urala_18.htm" TargetMode="External"/><Relationship Id="rId23" Type="http://schemas.openxmlformats.org/officeDocument/2006/relationships/hyperlink" Target="http://www.ng.ru/events/2001-04-19/2_cosmos.html" TargetMode="External"/><Relationship Id="rId10" Type="http://schemas.openxmlformats.org/officeDocument/2006/relationships/hyperlink" Target="http://history.ntagil.ru/6_49.htm" TargetMode="External"/><Relationship Id="rId19" Type="http://schemas.openxmlformats.org/officeDocument/2006/relationships/hyperlink" Target="http://traditio.ru/wiki/&#1050;&#1086;&#1089;&#1084;&#1080;&#1095;&#1077;&#1089;&#1082;&#1080;&#1077;_&#1076;&#1086;&#1089;&#1090;&#1080;&#1078;&#1077;&#1085;&#1080;&#1103;_&#1088;&#1091;&#1089;&#1089;&#1082;&#1080;&#109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aldago.ru/" TargetMode="External"/><Relationship Id="rId14" Type="http://schemas.openxmlformats.org/officeDocument/2006/relationships/hyperlink" Target="http://coolreferat.com/&#1053;&#1080;&#1078;&#1085;&#1103;&#1103;_&#1057;&#1072;&#1083;&#1076;&#1072;" TargetMode="External"/><Relationship Id="rId22" Type="http://schemas.openxmlformats.org/officeDocument/2006/relationships/hyperlink" Target="http://epizodsspace.narod.ru/bibl/getlend/12b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2011-10-12T09:28:00Z</dcterms:created>
  <dcterms:modified xsi:type="dcterms:W3CDTF">2011-10-12T12:28:00Z</dcterms:modified>
</cp:coreProperties>
</file>