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93" w:rsidRDefault="00A70C93" w:rsidP="00A70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93">
        <w:rPr>
          <w:rFonts w:ascii="Times New Roman" w:hAnsi="Times New Roman" w:cs="Times New Roman"/>
          <w:b/>
          <w:sz w:val="28"/>
          <w:szCs w:val="28"/>
        </w:rPr>
        <w:t>Роль трудового обучения в коррекции личности школьника с ограниченными возможностями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C93" w:rsidRPr="00A70C93" w:rsidRDefault="00A70C93" w:rsidP="00A70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Речь пойдет об ориентации учащихся для подготовки их к жизни, об усилиях, которые прикладываются в образовательном процессе на уроках труда для усвоения учебного материала.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Наша задача – помочь ученикам в самоопределении, в оказании помощи в выборе трудового пути.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 xml:space="preserve">Задачи трудового обучения можно разделить на следующие составляющие: 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- выработка сознательного отношения к труду, воспитание трудолюбия;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- формирование трудовых умений и навыков;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 xml:space="preserve">- знакомство с рабочими профессиями, побуждение к </w:t>
      </w:r>
      <w:proofErr w:type="gramStart"/>
      <w:r w:rsidRPr="00A70C93">
        <w:rPr>
          <w:rFonts w:ascii="Times New Roman" w:hAnsi="Times New Roman" w:cs="Times New Roman"/>
          <w:sz w:val="28"/>
          <w:szCs w:val="28"/>
        </w:rPr>
        <w:t>сознательному</w:t>
      </w:r>
      <w:proofErr w:type="gramEnd"/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выбору одной из них;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- развитие творческих способностей учащихся;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- подготовка к выполнению практических операций.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Из опыта работы я пришла к выводу, что для решения названных задач могут быть использованы различные методы и формы учебно-воспитательного процесса.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 xml:space="preserve">Для успешной реализации коррекционных задач на уроках труда я всю работу направляю </w:t>
      </w:r>
      <w:proofErr w:type="gramStart"/>
      <w:r w:rsidRPr="00A70C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0C93">
        <w:rPr>
          <w:rFonts w:ascii="Times New Roman" w:hAnsi="Times New Roman" w:cs="Times New Roman"/>
          <w:sz w:val="28"/>
          <w:szCs w:val="28"/>
        </w:rPr>
        <w:t>: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 xml:space="preserve">- коррекцию познавательной деятельности </w:t>
      </w:r>
      <w:proofErr w:type="gramStart"/>
      <w:r w:rsidRPr="00A70C93">
        <w:rPr>
          <w:rFonts w:ascii="Times New Roman" w:hAnsi="Times New Roman" w:cs="Times New Roman"/>
          <w:sz w:val="28"/>
          <w:szCs w:val="28"/>
        </w:rPr>
        <w:t>умственно-отсталых</w:t>
      </w:r>
      <w:proofErr w:type="gramEnd"/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школьников;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C93">
        <w:rPr>
          <w:rFonts w:ascii="Times New Roman" w:hAnsi="Times New Roman" w:cs="Times New Roman"/>
          <w:sz w:val="28"/>
          <w:szCs w:val="28"/>
        </w:rPr>
        <w:t>- формирование трудовых навыков (умение планировать свою работу,</w:t>
      </w:r>
      <w:proofErr w:type="gramEnd"/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умение самостоятельно оперировать учебной информацией, усвоение умений и навыков, связанных с качеством обработки).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При этом я включаю различные приемы: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- приемы, обеспечивающие доступность учебного материала;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- логические приемы (коррекция мышления, памяти, внимания, анализа образца, обобщение по доступным признакам).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Важной составной частью трудовой деятельности являются умственные действия учащихся, осознание целей, работа по плану, контролирование правильности выполненной практической работы.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Чтобы изучение не было утомительным, стараюсь разнообразить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 xml:space="preserve">моменты урока и кроме системы «Вопрос-ответ» ввожу познавательные элементы, логические задачи, разгадывание кроссвордов, тестирование. Это своеобразная гимнастика ума, развивающая и тренирующая мышление школьников, их память, учу анализировать, делать выводы, отбирать нужные доказательства. Наиболее результативны карточки-задания, которые применяю на различных этапах урока. 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lastRenderedPageBreak/>
        <w:t>Например: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C93">
        <w:rPr>
          <w:rFonts w:ascii="Times New Roman" w:hAnsi="Times New Roman" w:cs="Times New Roman"/>
          <w:i/>
          <w:iCs/>
          <w:sz w:val="28"/>
          <w:szCs w:val="28"/>
        </w:rPr>
        <w:t>Из предложенных предметов (швейных изделий) выполнить классификацию.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C93">
        <w:rPr>
          <w:rFonts w:ascii="Times New Roman" w:hAnsi="Times New Roman" w:cs="Times New Roman"/>
          <w:i/>
          <w:iCs/>
          <w:sz w:val="28"/>
          <w:szCs w:val="28"/>
        </w:rPr>
        <w:t>Убрать лишний предмет (швейное изделие).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C93">
        <w:rPr>
          <w:rFonts w:ascii="Times New Roman" w:hAnsi="Times New Roman" w:cs="Times New Roman"/>
          <w:i/>
          <w:iCs/>
          <w:sz w:val="28"/>
          <w:szCs w:val="28"/>
        </w:rPr>
        <w:t>Сравнить предметы (швейные изделия).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C93">
        <w:rPr>
          <w:rFonts w:ascii="Times New Roman" w:hAnsi="Times New Roman" w:cs="Times New Roman"/>
          <w:i/>
          <w:iCs/>
          <w:sz w:val="28"/>
          <w:szCs w:val="28"/>
        </w:rPr>
        <w:t>Найти сходство и различия в швейных изделиях.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Такие задания стимулируют развитие внимания, мыслительной деятельности учащихся, вызывают у них большой интерес. Точный и полный анализ зависит от степени развития речи школьников.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 xml:space="preserve">Использую на уроке и тестирование, где из предложенных ответов нужно выбрать </w:t>
      </w:r>
      <w:proofErr w:type="gramStart"/>
      <w:r w:rsidRPr="00A70C93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A70C93">
        <w:rPr>
          <w:rFonts w:ascii="Times New Roman" w:hAnsi="Times New Roman" w:cs="Times New Roman"/>
          <w:sz w:val="28"/>
          <w:szCs w:val="28"/>
        </w:rPr>
        <w:t>. Ломая голову над такими задачами, решая их с помощью подсказок, путем анализа</w:t>
      </w:r>
      <w:proofErr w:type="gramStart"/>
      <w:r w:rsidRPr="00A70C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0C93">
        <w:rPr>
          <w:rFonts w:ascii="Times New Roman" w:hAnsi="Times New Roman" w:cs="Times New Roman"/>
          <w:sz w:val="28"/>
          <w:szCs w:val="28"/>
        </w:rPr>
        <w:t xml:space="preserve"> учащиеся вырабатывают необходимые качества мыслительной деятельности.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Этап изучения нового материала начинается с сообщения темы и цели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занятия. Четкая постановка целей урока определяет структуру урока, выбор методов и приемов.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 xml:space="preserve">При обучении умственно-отсталых детей важную роль играют наглядные и практические методы, что побуждает у учащихся интерес </w:t>
      </w:r>
      <w:proofErr w:type="gramStart"/>
      <w:r w:rsidRPr="00A70C9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обучению.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Изучение любой обработки начинаю со знакомства с образцом.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 xml:space="preserve">Рассматривая образец, учащиеся обращают внимание на технологические особенности, находят знакомое в данной обработке, определяют технологию обработки, последовательность обработки, разбирают графическое изображение узла обработки. Здесь включаются процессы зрительной памяти, мыслительной деятельности детей, возрастает активная роль ученика. 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Чтобы достичь определенных результатов, я использую личный показ приемов обработки. Показ сопровождаю демонстрацией приемов работы (положение рук, правильное пользование инструментом), словесным объяснением. Если изучаемая обработка встречалась ранее, то привлекаю сильных учеников. Таким образом, усвоение идет с опорой на практический опыт учеников.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 xml:space="preserve">Справившись с задачами по анализу образца, приступаем к планированию. Прежде </w:t>
      </w:r>
      <w:proofErr w:type="gramStart"/>
      <w:r w:rsidRPr="00A70C9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A70C93">
        <w:rPr>
          <w:rFonts w:ascii="Times New Roman" w:hAnsi="Times New Roman" w:cs="Times New Roman"/>
          <w:sz w:val="28"/>
          <w:szCs w:val="28"/>
        </w:rPr>
        <w:t xml:space="preserve"> учащиеся разбирают этапы предстоящей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работы и в дальнейшем организуют свою работу по плану. Планирование – это составная часть создания любого изделия. У детей начинает формироваться мыслительный образ обработки изделия, способ его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изготовления и порядок выполнения трудовых операций, предстоящая работа становится понятной.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планированию начинается с составления технологической карты. Это самый ответственный момент. Технологическую карту составляем в виде таблицы, где ученики выделяют основные операции, прикрепляют образцы, находят графическое изображение узла. Графическое изображение облегчает усвоение и направлено на развитие мыслительной деятельности, зрительного восприятия. 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Технологическую карту использую как для объяснения, так и для проверки знания учащихся. На основе технологической карты ставлю перед учащимися вопросы, направленные на активизацию их мыслительной деятельности.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Например: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i/>
          <w:iCs/>
          <w:sz w:val="28"/>
          <w:szCs w:val="28"/>
        </w:rPr>
        <w:t>В каком месте технологической карты необходимо расположить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C93">
        <w:rPr>
          <w:rFonts w:ascii="Times New Roman" w:hAnsi="Times New Roman" w:cs="Times New Roman"/>
          <w:i/>
          <w:iCs/>
          <w:sz w:val="28"/>
          <w:szCs w:val="28"/>
        </w:rPr>
        <w:t>недостающие образцы?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C93">
        <w:rPr>
          <w:rFonts w:ascii="Times New Roman" w:hAnsi="Times New Roman" w:cs="Times New Roman"/>
          <w:i/>
          <w:iCs/>
          <w:sz w:val="28"/>
          <w:szCs w:val="28"/>
        </w:rPr>
        <w:t>Какая операция пропущена?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C93">
        <w:rPr>
          <w:rFonts w:ascii="Times New Roman" w:hAnsi="Times New Roman" w:cs="Times New Roman"/>
          <w:i/>
          <w:iCs/>
          <w:sz w:val="28"/>
          <w:szCs w:val="28"/>
        </w:rPr>
        <w:t>Какую операцию можно опустить, сократить время на обработку,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C93">
        <w:rPr>
          <w:rFonts w:ascii="Times New Roman" w:hAnsi="Times New Roman" w:cs="Times New Roman"/>
          <w:i/>
          <w:iCs/>
          <w:sz w:val="28"/>
          <w:szCs w:val="28"/>
        </w:rPr>
        <w:t>но при этом не ухудшить качество?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Важной и одной из сложных задач является формирование у учащихся технологических знаний. Обучение идет успешнее, если ученики учатся правильно называть изделие, детали, операции, знакомы с терминологией. Каждое занятие начинаю с повторения, где одновременно идет повторение терминов. Для того чтобы новые слова были прочно усвоены и вошли в активный словарь ученика, я создаю такую ситуацию, которая бы побуждала детей вспомнить и употреблять нужный термин, а это способствует прочному запоминанию.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При практическом выполнении операции я предлагаю чаще проверять свои действия и контролировать точность выполнения, так как у многих</w:t>
      </w:r>
    </w:p>
    <w:p w:rsidR="00A70C93" w:rsidRPr="00A70C93" w:rsidRDefault="00A70C93" w:rsidP="00A7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навык самоконтроля формируется недостаточно. Свою роль я вижу в своевременной корректировке действий учеников. После выполнения операции вместе с учениками проводим разбор результатов труда, анализируем положительные и отрицательные моменты. Такой метод оценки и самооценки своей работы воспитывает у</w:t>
      </w:r>
      <w:r w:rsidRPr="00A70C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0C93">
        <w:rPr>
          <w:rFonts w:ascii="Times New Roman" w:hAnsi="Times New Roman" w:cs="Times New Roman"/>
          <w:sz w:val="28"/>
          <w:szCs w:val="28"/>
        </w:rPr>
        <w:t>школьников внимание, развивает интерес к анализу работы, тренирует</w:t>
      </w:r>
      <w:r w:rsidRPr="00A70C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0C93">
        <w:rPr>
          <w:rFonts w:ascii="Times New Roman" w:hAnsi="Times New Roman" w:cs="Times New Roman"/>
          <w:sz w:val="28"/>
          <w:szCs w:val="28"/>
        </w:rPr>
        <w:t>память, учащиеся учатся критически оценивать свои действия, делать</w:t>
      </w:r>
      <w:r w:rsidRPr="00A70C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0C93">
        <w:rPr>
          <w:rFonts w:ascii="Times New Roman" w:hAnsi="Times New Roman" w:cs="Times New Roman"/>
          <w:sz w:val="28"/>
          <w:szCs w:val="28"/>
        </w:rPr>
        <w:t>правильные выводы. Так как учащиеся коррекционной школы не могут</w:t>
      </w:r>
      <w:r w:rsidRPr="00A70C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0C93">
        <w:rPr>
          <w:rFonts w:ascii="Times New Roman" w:hAnsi="Times New Roman" w:cs="Times New Roman"/>
          <w:sz w:val="28"/>
          <w:szCs w:val="28"/>
        </w:rPr>
        <w:t>сосредоточиться на процессе своей деятельности, нужно многократное</w:t>
      </w:r>
      <w:r w:rsidRPr="00A70C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0C93">
        <w:rPr>
          <w:rFonts w:ascii="Times New Roman" w:hAnsi="Times New Roman" w:cs="Times New Roman"/>
          <w:sz w:val="28"/>
          <w:szCs w:val="28"/>
        </w:rPr>
        <w:t>повторение действий до автоматизма, чтобы они не повторили ошибок</w:t>
      </w:r>
      <w:r w:rsidRPr="00A70C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0C93">
        <w:rPr>
          <w:rFonts w:ascii="Times New Roman" w:hAnsi="Times New Roman" w:cs="Times New Roman"/>
          <w:sz w:val="28"/>
          <w:szCs w:val="28"/>
        </w:rPr>
        <w:t>в дальнейшей работе. Только тогда процесс деятельности станет</w:t>
      </w:r>
      <w:r w:rsidRPr="00A70C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0C93">
        <w:rPr>
          <w:rFonts w:ascii="Times New Roman" w:hAnsi="Times New Roman" w:cs="Times New Roman"/>
          <w:sz w:val="28"/>
          <w:szCs w:val="28"/>
        </w:rPr>
        <w:t>осознанным.</w:t>
      </w:r>
    </w:p>
    <w:p w:rsidR="00A70C93" w:rsidRPr="00A70C93" w:rsidRDefault="00A70C93" w:rsidP="00A70C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 xml:space="preserve">Стимулировать знания можно по-разному: </w:t>
      </w:r>
    </w:p>
    <w:p w:rsidR="00A70C93" w:rsidRPr="00A70C93" w:rsidRDefault="00A70C93" w:rsidP="00A70C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- традиционная оценка в журнале;</w:t>
      </w:r>
    </w:p>
    <w:p w:rsidR="00A70C93" w:rsidRPr="00A70C93" w:rsidRDefault="00A70C93" w:rsidP="00A70C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lastRenderedPageBreak/>
        <w:t>- экран выполняемых работ учениц для всеобщего обозрения;</w:t>
      </w:r>
    </w:p>
    <w:p w:rsidR="00A70C93" w:rsidRPr="00A70C93" w:rsidRDefault="00A70C93" w:rsidP="00A70C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- подведение итогов за четверть.</w:t>
      </w:r>
    </w:p>
    <w:p w:rsidR="00A70C93" w:rsidRPr="00A70C93" w:rsidRDefault="00A70C93" w:rsidP="00A70C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Главным результатом такой системы работы является повышение учебной мотивации. Учащиеся принимают активное участие в школьных, районных и областных выставках, конкурсах детского творчества и занимают призовые места.</w:t>
      </w:r>
    </w:p>
    <w:p w:rsidR="00A70C93" w:rsidRPr="00A70C93" w:rsidRDefault="00A70C93" w:rsidP="00A70C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Полученные знания, умения и навыки по пошиву несложных швейных изделий, ремонту одежды дают возможность заниматься индивидуальной трудовой деятельностью, выполнять изделия для личного пользования.</w:t>
      </w:r>
    </w:p>
    <w:p w:rsidR="00A70C93" w:rsidRPr="00A70C93" w:rsidRDefault="00A70C93" w:rsidP="00A70C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Занимаясь вышивкой, лоскутной техникой, шитьем мягкой игрушки, учащиеся приобретают навыки обустройства быта, развивают эстетический вкус, учатся понимать красоту.</w:t>
      </w:r>
    </w:p>
    <w:p w:rsidR="00A70C93" w:rsidRPr="00A70C93" w:rsidRDefault="00A70C93" w:rsidP="00A70C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На практическом повторении девочки выполняют заказы школы, шьют фартуки  для столовой, шторы, покрывала в интернат, выполняют ремонт одежды для самих себя.</w:t>
      </w:r>
    </w:p>
    <w:p w:rsidR="00A70C93" w:rsidRPr="00A70C93" w:rsidRDefault="00A70C93" w:rsidP="00A70C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 xml:space="preserve">Все это позволяет нашим выпускникам удачно </w:t>
      </w:r>
      <w:proofErr w:type="gramStart"/>
      <w:r w:rsidRPr="00A70C93">
        <w:rPr>
          <w:rFonts w:ascii="Times New Roman" w:hAnsi="Times New Roman" w:cs="Times New Roman"/>
          <w:sz w:val="28"/>
          <w:szCs w:val="28"/>
        </w:rPr>
        <w:t>устроится</w:t>
      </w:r>
      <w:proofErr w:type="gramEnd"/>
      <w:r w:rsidRPr="00A70C93">
        <w:rPr>
          <w:rFonts w:ascii="Times New Roman" w:hAnsi="Times New Roman" w:cs="Times New Roman"/>
          <w:sz w:val="28"/>
          <w:szCs w:val="28"/>
        </w:rPr>
        <w:t xml:space="preserve"> в жизни,</w:t>
      </w:r>
    </w:p>
    <w:p w:rsidR="00A70C93" w:rsidRPr="00A70C93" w:rsidRDefault="00A70C93" w:rsidP="00A70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93">
        <w:rPr>
          <w:rFonts w:ascii="Times New Roman" w:hAnsi="Times New Roman" w:cs="Times New Roman"/>
          <w:sz w:val="28"/>
          <w:szCs w:val="28"/>
        </w:rPr>
        <w:t>продолжить обучение в профессиональном училище.</w:t>
      </w:r>
    </w:p>
    <w:p w:rsidR="00AA4015" w:rsidRPr="00A70C93" w:rsidRDefault="00AA4015" w:rsidP="00A7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4015" w:rsidRPr="00A70C93" w:rsidSect="00AA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C93"/>
    <w:rsid w:val="00032BEE"/>
    <w:rsid w:val="009E10DE"/>
    <w:rsid w:val="00A70C93"/>
    <w:rsid w:val="00AA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2</cp:revision>
  <dcterms:created xsi:type="dcterms:W3CDTF">2014-11-06T09:52:00Z</dcterms:created>
  <dcterms:modified xsi:type="dcterms:W3CDTF">2014-11-06T09:52:00Z</dcterms:modified>
</cp:coreProperties>
</file>