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FB" w:rsidRPr="006357B8" w:rsidRDefault="005B4BFB" w:rsidP="005B4BFB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>16.10.14          Разработка внеклассного</w:t>
      </w:r>
      <w:r w:rsidRPr="006357B8"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 xml:space="preserve"> м</w:t>
      </w:r>
      <w:r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>ероприятия на тему: "Здоровое питание - отличное настроение</w:t>
      </w:r>
      <w:r w:rsidRPr="006357B8"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  <w:t>"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Цели: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B4BFB" w:rsidRPr="002C3740" w:rsidRDefault="005B4BFB" w:rsidP="005B4B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раскрыть понятие здоровый образ жизни, </w:t>
      </w:r>
    </w:p>
    <w:p w:rsidR="005B4BFB" w:rsidRPr="002C3740" w:rsidRDefault="005B4BFB" w:rsidP="005B4B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условия сохранения здоровья, </w:t>
      </w:r>
    </w:p>
    <w:p w:rsidR="005B4BFB" w:rsidRPr="002C3740" w:rsidRDefault="005B4BFB" w:rsidP="005B4B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 учащихся убеждения о пользе здорового образа жизни и о здоровье как самой главной ценности. 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занятия:</w:t>
      </w:r>
    </w:p>
    <w:p w:rsidR="005B4BFB" w:rsidRPr="002C3740" w:rsidRDefault="005B4BFB" w:rsidP="005B4BF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Вступительная часть. Определение понятия здоровый образ жизни. </w:t>
      </w:r>
    </w:p>
    <w:p w:rsidR="005B4BFB" w:rsidRPr="002C3740" w:rsidRDefault="005B4BFB" w:rsidP="005B4BF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Основная часть занятия. Раскрытие понятия здоровый образ жизни. </w:t>
      </w:r>
    </w:p>
    <w:p w:rsidR="005B4BFB" w:rsidRPr="002C3740" w:rsidRDefault="005B4BFB" w:rsidP="005B4BF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Режим дня. </w:t>
      </w:r>
    </w:p>
    <w:p w:rsidR="005B4BFB" w:rsidRPr="002C3740" w:rsidRDefault="005B4BFB" w:rsidP="005B4BF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Гигиена тела. </w:t>
      </w:r>
    </w:p>
    <w:p w:rsidR="005B4BFB" w:rsidRPr="002C3740" w:rsidRDefault="005B4BFB" w:rsidP="005B4BF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Гигиена зрения. </w:t>
      </w:r>
    </w:p>
    <w:p w:rsidR="005B4BFB" w:rsidRPr="002C3740" w:rsidRDefault="005B4BFB" w:rsidP="005B4BF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Правильное питание. </w:t>
      </w:r>
    </w:p>
    <w:p w:rsidR="005B4BFB" w:rsidRPr="002C3740" w:rsidRDefault="005B4BFB" w:rsidP="005B4BF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Занятия физкультурой и спортом. </w:t>
      </w:r>
    </w:p>
    <w:p w:rsidR="005B4BFB" w:rsidRPr="002C3740" w:rsidRDefault="005B4BFB" w:rsidP="005B4BF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Итоговая часть. </w:t>
      </w:r>
    </w:p>
    <w:p w:rsidR="005B4BFB" w:rsidRPr="002C3740" w:rsidRDefault="005B4BFB" w:rsidP="005B4BF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Ход занятия</w:t>
      </w:r>
      <w:r w:rsidRPr="002C3740">
        <w:rPr>
          <w:rFonts w:ascii="Times New Roman" w:hAnsi="Times New Roman" w:cs="Times New Roman"/>
          <w:b/>
          <w:bCs/>
          <w:i/>
          <w:iCs/>
          <w:color w:val="199043"/>
          <w:sz w:val="28"/>
          <w:szCs w:val="28"/>
          <w:lang w:eastAsia="ru-RU"/>
        </w:rPr>
        <w:t> </w:t>
      </w:r>
    </w:p>
    <w:p w:rsidR="005B4BFB" w:rsidRPr="002C3740" w:rsidRDefault="005B4BFB" w:rsidP="005B4BFB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1. Вступительная часть.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7 апреля – День здоровья. О здоровье мы сегодня поговорим с вами.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Какого человека называют здоровым?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Сильного</w:t>
      </w:r>
      <w:proofErr w:type="gramEnd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крепкого, он не болеет, физически и психически благополучен.)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Чтобы быть здоровым, необходимо вести </w:t>
      </w: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здоровый образ жизни.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По каким признакам мы узнаем, что человек ведет здоровый образ жизни?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(Человек занимается спортом, не имеет вредных привычек, соблюдает режим дня, не болеет, правильно питается.)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Поговорим о некоторых составляющих здорового образа жизни человека.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 ходе вступительной беседы учитель на доске выставляет карточки, на которых записаны условия здорового образа жизни.)</w:t>
      </w:r>
    </w:p>
    <w:p w:rsidR="005B4BFB" w:rsidRPr="002C3740" w:rsidRDefault="005B4BFB" w:rsidP="005B4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9050" cy="2143125"/>
            <wp:effectExtent l="0" t="0" r="0" b="9525"/>
            <wp:docPr id="1" name="Рисунок 1" descr="http://festival.1september.ru/articles/549680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festival.1september.ru/articles/549680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BFB" w:rsidRPr="002C3740" w:rsidRDefault="005B4BFB" w:rsidP="005B4BFB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2. Основная часть занятия.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А) Режим дня.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Как понимаете это выражение: «режим дня»?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>– Расскажите о своем распорядке дня.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Как самому составить распорядок дня? 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(Составить список дел, указать время, соблюдать это расписание.)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Используя карточки, составим примерный распорядок дня. 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(Дети делятся на 2-3 группы, каждая группа получает карточки.</w:t>
      </w:r>
      <w:proofErr w:type="gramEnd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Ученики выстраиваются в определенном порядке. </w:t>
      </w:r>
      <w:proofErr w:type="gramStart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Затем выбирается наиболее оптимальный вариант режима дня.)</w:t>
      </w:r>
      <w:proofErr w:type="gramEnd"/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Главное правило при составлении режима дня – чередовать труд и отдых.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Зачем нужен режим дня?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(Чтобы все успевать, делать планомерно, без спешки, суеты, чтобы было хорошее настроение.)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Б) Гигиена тела.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Воспользуемся словарём, выясним значение слова «гигиена».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(Гигиена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раздел медицины, изучающий, как сохранить здоровье, а так же система действий, направленная на поддержание чистоты.)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в режиме дня обязательны водные процедуры?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(Вода очищает наше тело, контрастное обливание помогает закалить организм.)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Какую часть тела нужно мыть чаще других?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(Руки)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С чем это связано?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Как нужно мыть руки?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(1 ученик показывает, как правильно мыть руки)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руки необходимо мыть с мылом?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Очень важно своевременно обрезать ногти, до 95% микробов скапливается именно под ними! 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В) Гигиена зрения. 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человеку важно сохранять хорошее зрение?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Как сохранить хорошее зрение?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(Соблюдать правильное расстояние от тетради, книги до глаз при чтении, письме, необходимо правильное освещение, просмотр телевизора – с соблюдением мер безопасности.)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Для снятия напряжения с глаз необходимо выполнять специальные упражнения. Какие из них вы используете?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(Ученики показывают упражнения, объясняют правила выполнения и объясняют их назначение.)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«Весёлые человечки».[2]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Проверим ваше зрение. Я показываю карточки с фигурками человечков, повторите их движения.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(Для данной игры учитель готовит карточки, на которых схематично изображены фигурки человечков, выполняющих различные гимнастические упражнения: наклоны головы и туловища, отведение рук или ног в сторону, приседание и т.п.</w:t>
      </w:r>
      <w:proofErr w:type="gramEnd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Размер изображения 1 – </w:t>
      </w:r>
      <w:smartTag w:uri="urn:schemas-microsoft-com:office:smarttags" w:element="metricconverter">
        <w:smartTagPr>
          <w:attr w:name="ProductID" w:val="2 см"/>
        </w:smartTagPr>
        <w:r w:rsidRPr="002C3740">
          <w:rPr>
            <w:rFonts w:ascii="Times New Roman" w:hAnsi="Times New Roman" w:cs="Times New Roman"/>
            <w:i/>
            <w:iCs/>
            <w:sz w:val="28"/>
            <w:szCs w:val="28"/>
            <w:lang w:eastAsia="ru-RU"/>
          </w:rPr>
          <w:t>2 см</w:t>
        </w:r>
      </w:smartTag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 Дети должны вначале рассмотреть человечка, а потом повторить его движения).</w:t>
      </w:r>
      <w:proofErr w:type="gramEnd"/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Г) Правильное питание.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В режиме дня необходимо планировать питание. Сколько раз необходимо есть?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(Не менее 3 раз.)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Самый важный прием пищи – утренний. Древние говорили: «Завтрак съешь сам». Почему?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Из каких продуктов состоял ваш сегодняшний завтрак?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(Врачи рекомендуют на завтрак есть молочные блюда, омлет, чай с бутербродом.)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Игра «Что разрушает здоровье, что укрепляет».[1]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Из списка выберите полезные, вредные продукты. Объясните свой выбор.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(Детям предложен набор продуктов: рыба, кефир, геркулес, подсолнечное масло, морковь, торты, сникерс, яблоки, чипсы, фанта, лук.)</w:t>
      </w:r>
      <w:proofErr w:type="gramEnd"/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Д) Занятия физкультурой и спортом.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Человек, ведущий здоровый образ жизни, в режиме дня обязательно выделяет время для занятий физкультурой и спортом. О своем спортивном увлечении расскажет ваш одноклассник Зубанов Слава.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(Мальчик занимается футболом, участвует в соревнования, имеет награды: медали и грамоты.)</w:t>
      </w:r>
    </w:p>
    <w:p w:rsidR="005B4BFB" w:rsidRDefault="005B4BFB" w:rsidP="005B4BF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Что дает занятие спортом? </w:t>
      </w: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(Ученик не болеет, всегда бодрый, энергичный, спорт помогает в учебе.)</w:t>
      </w:r>
    </w:p>
    <w:p w:rsidR="0047314F" w:rsidRDefault="0047314F" w:rsidP="0047314F">
      <w:pPr>
        <w:pStyle w:val="c5"/>
        <w:spacing w:before="0" w:beforeAutospacing="0" w:after="0" w:afterAutospacing="0"/>
        <w:ind w:firstLine="540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sz w:val="28"/>
          <w:szCs w:val="28"/>
        </w:rPr>
        <w:t xml:space="preserve">Рефлексия: </w:t>
      </w:r>
      <w:r>
        <w:rPr>
          <w:rStyle w:val="c0"/>
          <w:b/>
          <w:bCs/>
          <w:color w:val="000000"/>
          <w:sz w:val="28"/>
          <w:szCs w:val="28"/>
        </w:rPr>
        <w:t>Загадки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совсем-совсем зелёный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овальный, удлинённый.</w:t>
      </w:r>
      <w:bookmarkStart w:id="0" w:name="_GoBack"/>
      <w:bookmarkEnd w:id="0"/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Помидора верный брат,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Тоже просится в салат.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(Огурец)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вырос на грядке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Характер мой гладкий: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Куда ни приду,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Всех до слёз доведу.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(Лук)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узнают молодца,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растёт на грядке: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Он </w:t>
      </w:r>
      <w:proofErr w:type="gramStart"/>
      <w:r>
        <w:rPr>
          <w:rStyle w:val="c0"/>
          <w:color w:val="000000"/>
          <w:sz w:val="28"/>
          <w:szCs w:val="28"/>
        </w:rPr>
        <w:t>побольше</w:t>
      </w:r>
      <w:proofErr w:type="gramEnd"/>
      <w:r>
        <w:rPr>
          <w:rStyle w:val="c0"/>
          <w:color w:val="000000"/>
          <w:sz w:val="28"/>
          <w:szCs w:val="28"/>
        </w:rPr>
        <w:t xml:space="preserve"> огурца,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Толстый он и гладкий,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Тоже держится за плеть,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Приходите посмотреть.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(Кабачок)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Жёлтая курица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тыном дуется.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(Тыква)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Красная девица сидит в темнице,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коса – на улице.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(Морковь)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Воду пьёт – себя торопит,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растёт, и листья копит.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Набирает вес  </w:t>
      </w:r>
      <w:proofErr w:type="gramStart"/>
      <w:r>
        <w:rPr>
          <w:rStyle w:val="c0"/>
          <w:color w:val="000000"/>
          <w:sz w:val="28"/>
          <w:szCs w:val="28"/>
        </w:rPr>
        <w:t>кубышка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середине  - кочерыжка.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(Капуста)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Нужнее всех из овощей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винегретов и борщей,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урожая нового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Красавица лиловая.</w:t>
      </w:r>
    </w:p>
    <w:p w:rsidR="0047314F" w:rsidRDefault="0047314F" w:rsidP="0047314F">
      <w:pPr>
        <w:pStyle w:val="c2"/>
        <w:spacing w:before="0" w:beforeAutospacing="0" w:after="0" w:afterAutospacing="0"/>
        <w:ind w:left="54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(Свёкла)</w:t>
      </w:r>
    </w:p>
    <w:p w:rsidR="0047314F" w:rsidRPr="002C3740" w:rsidRDefault="0047314F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BFB" w:rsidRPr="002C3740" w:rsidRDefault="005B4BFB" w:rsidP="005B4BFB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color w:val="199043"/>
          <w:sz w:val="28"/>
          <w:szCs w:val="28"/>
          <w:lang w:eastAsia="ru-RU"/>
        </w:rPr>
        <w:t>3. Итоговая часть.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– Какой теме был </w:t>
      </w:r>
      <w:proofErr w:type="spellStart"/>
      <w:r w:rsidRPr="002C3740">
        <w:rPr>
          <w:rFonts w:ascii="Times New Roman" w:hAnsi="Times New Roman" w:cs="Times New Roman"/>
          <w:sz w:val="28"/>
          <w:szCs w:val="28"/>
          <w:lang w:eastAsia="ru-RU"/>
        </w:rPr>
        <w:t>посвящёно</w:t>
      </w:r>
      <w:proofErr w:type="spellEnd"/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занятие?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>– Как понять значение слов здоровый образ жизни?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t>– Пожелание: [1]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Я желаю вам, ребята,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Быть здоровыми всегда.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Но добиться результата 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невозможно без труда.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Постарайтесь не лениться 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Каждый раз перед едой,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Прежде, чем за стол садиться,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Руки вымойте водой.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И зарядкой занимайтесь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Ежедневно по утрам.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И, конечно, закаляйтесь –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Это так поможет вам!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Свежим воздухом дышите</w:t>
      </w:r>
      <w:proofErr w:type="gramStart"/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C3740">
        <w:rPr>
          <w:rFonts w:ascii="Times New Roman" w:hAnsi="Times New Roman" w:cs="Times New Roman"/>
          <w:sz w:val="28"/>
          <w:szCs w:val="28"/>
          <w:lang w:eastAsia="ru-RU"/>
        </w:rPr>
        <w:t>о возможности всегда,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На прогулки в лес ходите,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Он вам силы даст, друзья!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Я открыла вам секреты,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Как здоровье сохранить,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Выполняйте все советы, 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br/>
        <w:t>И легко вам будет жить!</w:t>
      </w:r>
    </w:p>
    <w:p w:rsidR="005B4BFB" w:rsidRPr="002C3740" w:rsidRDefault="005B4BFB" w:rsidP="005B4BF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Использованная литература</w:t>
      </w:r>
    </w:p>
    <w:p w:rsidR="005B4BFB" w:rsidRPr="002C3740" w:rsidRDefault="005B4BFB" w:rsidP="005B4B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Романенко В. М.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Классный час «Здоровый образ жизни» // Завуч. 2008. № 7. С. 125, 128. </w:t>
      </w:r>
    </w:p>
    <w:p w:rsidR="005B4BFB" w:rsidRPr="002C3740" w:rsidRDefault="005B4BFB" w:rsidP="005B4B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374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Уфимцева Л. П</w:t>
      </w:r>
      <w:r w:rsidRPr="002C3740">
        <w:rPr>
          <w:rFonts w:ascii="Times New Roman" w:hAnsi="Times New Roman" w:cs="Times New Roman"/>
          <w:sz w:val="28"/>
          <w:szCs w:val="28"/>
          <w:lang w:eastAsia="ru-RU"/>
        </w:rPr>
        <w:t xml:space="preserve">. Для профилактики близорукости // Начальная школа.1993. №2. С.67 – 69. </w:t>
      </w:r>
    </w:p>
    <w:p w:rsidR="005B4BFB" w:rsidRPr="008A79DF" w:rsidRDefault="005B4BFB" w:rsidP="005B4B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A79D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B4BFB" w:rsidRDefault="005B4BFB" w:rsidP="005B4BFB">
      <w:pPr>
        <w:pStyle w:val="1"/>
        <w:ind w:left="0"/>
      </w:pPr>
    </w:p>
    <w:p w:rsidR="005B4BFB" w:rsidRDefault="005B4BFB" w:rsidP="005B4BFB">
      <w:pPr>
        <w:ind w:left="360"/>
      </w:pPr>
    </w:p>
    <w:p w:rsidR="005B4BFB" w:rsidRDefault="005B4BFB" w:rsidP="005B4BFB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B4BFB" w:rsidRDefault="005B4BFB" w:rsidP="005B4BFB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B4BFB" w:rsidRDefault="005B4BFB" w:rsidP="005B4BFB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B4BFB" w:rsidRDefault="005B4BFB" w:rsidP="005B4BFB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B4BFB" w:rsidRDefault="005B4BFB" w:rsidP="005B4BFB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B4BFB" w:rsidRDefault="005B4BFB" w:rsidP="005B4BFB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B4BFB" w:rsidRDefault="005B4BFB" w:rsidP="005B4BFB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B4BFB" w:rsidRDefault="005B4BFB" w:rsidP="005B4BFB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5B4BFB" w:rsidRDefault="005B4BFB" w:rsidP="005B4BFB">
      <w:pPr>
        <w:spacing w:before="100" w:beforeAutospacing="1" w:after="75" w:line="240" w:lineRule="auto"/>
        <w:jc w:val="center"/>
        <w:outlineLvl w:val="0"/>
        <w:rPr>
          <w:rFonts w:ascii="Arial" w:hAnsi="Arial" w:cs="Arial"/>
          <w:b/>
          <w:bCs/>
          <w:color w:val="199043"/>
          <w:kern w:val="36"/>
          <w:sz w:val="28"/>
          <w:szCs w:val="28"/>
          <w:lang w:eastAsia="ru-RU"/>
        </w:rPr>
      </w:pPr>
    </w:p>
    <w:p w:rsidR="00646C53" w:rsidRDefault="00646C53"/>
    <w:sectPr w:rsidR="00646C53" w:rsidSect="005B4B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2A4"/>
    <w:multiLevelType w:val="multilevel"/>
    <w:tmpl w:val="B014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E21D0"/>
    <w:multiLevelType w:val="multilevel"/>
    <w:tmpl w:val="AA0C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B293D"/>
    <w:multiLevelType w:val="multilevel"/>
    <w:tmpl w:val="9476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AC"/>
    <w:rsid w:val="0047314F"/>
    <w:rsid w:val="005B4BFB"/>
    <w:rsid w:val="00646C53"/>
    <w:rsid w:val="00B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F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5B4BF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5B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BFB"/>
    <w:rPr>
      <w:rFonts w:ascii="Tahoma" w:eastAsia="Calibri" w:hAnsi="Tahoma" w:cs="Tahoma"/>
      <w:sz w:val="16"/>
      <w:szCs w:val="16"/>
    </w:rPr>
  </w:style>
  <w:style w:type="paragraph" w:customStyle="1" w:styleId="c5">
    <w:name w:val="c5"/>
    <w:basedOn w:val="a"/>
    <w:rsid w:val="0047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314F"/>
  </w:style>
  <w:style w:type="paragraph" w:customStyle="1" w:styleId="c2">
    <w:name w:val="c2"/>
    <w:basedOn w:val="a"/>
    <w:rsid w:val="0047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F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5B4BF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5B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BFB"/>
    <w:rPr>
      <w:rFonts w:ascii="Tahoma" w:eastAsia="Calibri" w:hAnsi="Tahoma" w:cs="Tahoma"/>
      <w:sz w:val="16"/>
      <w:szCs w:val="16"/>
    </w:rPr>
  </w:style>
  <w:style w:type="paragraph" w:customStyle="1" w:styleId="c5">
    <w:name w:val="c5"/>
    <w:basedOn w:val="a"/>
    <w:rsid w:val="0047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314F"/>
  </w:style>
  <w:style w:type="paragraph" w:customStyle="1" w:styleId="c2">
    <w:name w:val="c2"/>
    <w:basedOn w:val="a"/>
    <w:rsid w:val="0047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905</Words>
  <Characters>5159</Characters>
  <Application>Microsoft Office Word</Application>
  <DocSecurity>0</DocSecurity>
  <Lines>42</Lines>
  <Paragraphs>12</Paragraphs>
  <ScaleCrop>false</ScaleCrop>
  <Company>Hewlett-Packard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2014-12-05T17:35:00Z</dcterms:created>
  <dcterms:modified xsi:type="dcterms:W3CDTF">2014-12-05T17:40:00Z</dcterms:modified>
</cp:coreProperties>
</file>